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F8CAA" w14:textId="7A10CA67" w:rsidR="00172F4E" w:rsidRPr="009A2BD4" w:rsidRDefault="0052512E" w:rsidP="003B537F">
      <w:pPr>
        <w:pStyle w:val="Heading1"/>
        <w:spacing w:before="0" w:after="160" w:line="276" w:lineRule="auto"/>
        <w:jc w:val="both"/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36"/>
          <w:szCs w:val="36"/>
          <w:lang w:val="bg-BG"/>
        </w:rPr>
      </w:pPr>
      <w:bookmarkStart w:id="0" w:name="_Toc130768736"/>
      <w:bookmarkStart w:id="1" w:name="_Toc131093659"/>
      <w:bookmarkStart w:id="2" w:name="_Toc131365484"/>
      <w:bookmarkStart w:id="3" w:name="_Toc131366379"/>
      <w:bookmarkStart w:id="4" w:name="_Toc131798291"/>
      <w:bookmarkStart w:id="5" w:name="_Toc131799105"/>
      <w:bookmarkStart w:id="6" w:name="_Toc131806202"/>
      <w:bookmarkStart w:id="7" w:name="_Toc135155208"/>
      <w:bookmarkStart w:id="8" w:name="_Toc135500653"/>
      <w:bookmarkStart w:id="9" w:name="_Toc130333803"/>
      <w:r w:rsidRPr="009A2BD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216" behindDoc="0" locked="0" layoutInCell="1" allowOverlap="1" wp14:anchorId="5C3432B7" wp14:editId="00E8361A">
            <wp:simplePos x="0" y="0"/>
            <wp:positionH relativeFrom="column">
              <wp:posOffset>1923918</wp:posOffset>
            </wp:positionH>
            <wp:positionV relativeFrom="paragraph">
              <wp:posOffset>335</wp:posOffset>
            </wp:positionV>
            <wp:extent cx="2213610" cy="1481012"/>
            <wp:effectExtent l="0" t="0" r="0" b="0"/>
            <wp:wrapSquare wrapText="bothSides"/>
            <wp:docPr id="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22FDCC5-A5C3-11B0-E305-D68EC0FCCB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22FDCC5-A5C3-11B0-E305-D68EC0FCCB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97" cy="148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BD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315C906F" wp14:editId="39D32E7F">
            <wp:simplePos x="0" y="0"/>
            <wp:positionH relativeFrom="column">
              <wp:posOffset>4448175</wp:posOffset>
            </wp:positionH>
            <wp:positionV relativeFrom="paragraph">
              <wp:posOffset>0</wp:posOffset>
            </wp:positionV>
            <wp:extent cx="1397000" cy="1219200"/>
            <wp:effectExtent l="0" t="0" r="0" b="0"/>
            <wp:wrapSquare wrapText="bothSides"/>
            <wp:docPr id="8" name="Picture 4" descr="Image result for ÑÐµÐ½ÑÑÑ Ð·Ð° Ð¸Ð·ÑÐ»ÐµÐ´Ð²Ð°Ð½Ð¸Ñ Ð¸ Ð°Ð½Ð°Ð»Ð¸Ð·Ð¸">
              <a:extLst xmlns:a="http://schemas.openxmlformats.org/drawingml/2006/main">
                <a:ext uri="{FF2B5EF4-FFF2-40B4-BE49-F238E27FC236}">
                  <a16:creationId xmlns:a16="http://schemas.microsoft.com/office/drawing/2014/main" id="{2D33BAC4-7EB8-750E-8247-74873FE4F4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age result for ÑÐµÐ½ÑÑÑ Ð·Ð° Ð¸Ð·ÑÐ»ÐµÐ´Ð²Ð°Ð½Ð¸Ñ Ð¸ Ð°Ð½Ð°Ð»Ð¸Ð·Ð¸">
                      <a:extLst>
                        <a:ext uri="{FF2B5EF4-FFF2-40B4-BE49-F238E27FC236}">
                          <a16:creationId xmlns:a16="http://schemas.microsoft.com/office/drawing/2014/main" id="{2D33BAC4-7EB8-750E-8247-74873FE4F4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BD4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5168" behindDoc="0" locked="0" layoutInCell="1" allowOverlap="1" wp14:anchorId="567ABABD" wp14:editId="3E294449">
            <wp:simplePos x="0" y="0"/>
            <wp:positionH relativeFrom="margin">
              <wp:posOffset>-103517</wp:posOffset>
            </wp:positionH>
            <wp:positionV relativeFrom="paragraph">
              <wp:posOffset>-3295</wp:posOffset>
            </wp:positionV>
            <wp:extent cx="1472242" cy="1238885"/>
            <wp:effectExtent l="0" t="0" r="0" b="0"/>
            <wp:wrapNone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554F253-4EA4-2BAB-10A7-57F4B03ACD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554F253-4EA4-2BAB-10A7-57F4B03ACD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42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4F43FA9F" w14:textId="27E6A84B" w:rsidR="00172F4E" w:rsidRPr="009A2BD4" w:rsidRDefault="00172F4E" w:rsidP="003B537F">
      <w:pPr>
        <w:pStyle w:val="Heading1"/>
        <w:spacing w:before="0" w:after="160" w:line="276" w:lineRule="auto"/>
        <w:jc w:val="both"/>
        <w:rPr>
          <w:rFonts w:asciiTheme="minorHAnsi" w:eastAsiaTheme="minorEastAsia" w:hAnsiTheme="minorHAnsi" w:cstheme="minorHAnsi"/>
          <w:i/>
          <w:iCs/>
          <w:color w:val="000000" w:themeColor="text1"/>
          <w:kern w:val="24"/>
          <w:sz w:val="36"/>
          <w:szCs w:val="36"/>
          <w:lang w:val="bg-BG"/>
        </w:rPr>
      </w:pPr>
    </w:p>
    <w:p w14:paraId="2E649860" w14:textId="77777777" w:rsidR="003845F2" w:rsidRPr="009A2BD4" w:rsidRDefault="003845F2" w:rsidP="003B537F">
      <w:pPr>
        <w:spacing w:line="276" w:lineRule="auto"/>
        <w:jc w:val="center"/>
        <w:rPr>
          <w:lang w:val="bg-BG" w:eastAsia="bg-BG"/>
        </w:rPr>
      </w:pPr>
    </w:p>
    <w:p w14:paraId="344D12D0" w14:textId="77777777" w:rsidR="009E646D" w:rsidRDefault="009E646D" w:rsidP="003B537F">
      <w:pPr>
        <w:spacing w:line="240" w:lineRule="auto"/>
        <w:jc w:val="center"/>
        <w:rPr>
          <w:rFonts w:asciiTheme="minorHAnsi" w:hAnsiTheme="minorHAnsi" w:cstheme="minorHAnsi"/>
          <w:b/>
          <w:color w:val="0070C0"/>
          <w:sz w:val="48"/>
          <w:szCs w:val="48"/>
          <w:lang w:val="bg-BG" w:eastAsia="bg-BG"/>
        </w:rPr>
      </w:pPr>
    </w:p>
    <w:p w14:paraId="65B3EA76" w14:textId="77777777" w:rsidR="009E646D" w:rsidRDefault="009E646D" w:rsidP="003B537F">
      <w:pPr>
        <w:spacing w:line="240" w:lineRule="auto"/>
        <w:jc w:val="center"/>
        <w:rPr>
          <w:rFonts w:asciiTheme="minorHAnsi" w:hAnsiTheme="minorHAnsi" w:cstheme="minorHAnsi"/>
          <w:b/>
          <w:color w:val="0070C0"/>
          <w:sz w:val="48"/>
          <w:szCs w:val="48"/>
          <w:lang w:val="bg-BG" w:eastAsia="bg-BG"/>
        </w:rPr>
      </w:pPr>
    </w:p>
    <w:p w14:paraId="1021BBA5" w14:textId="0BD78271" w:rsidR="009E4DC8" w:rsidRPr="009A2BD4" w:rsidRDefault="009E4DC8" w:rsidP="003B537F">
      <w:pPr>
        <w:spacing w:line="240" w:lineRule="auto"/>
        <w:jc w:val="center"/>
        <w:rPr>
          <w:rFonts w:asciiTheme="minorHAnsi" w:hAnsiTheme="minorHAnsi" w:cstheme="minorHAnsi"/>
          <w:b/>
          <w:color w:val="0070C0"/>
          <w:sz w:val="48"/>
          <w:szCs w:val="48"/>
          <w:lang w:val="bg-BG" w:eastAsia="bg-BG"/>
        </w:rPr>
      </w:pPr>
      <w:r w:rsidRPr="009A2BD4">
        <w:rPr>
          <w:rFonts w:asciiTheme="minorHAnsi" w:hAnsiTheme="minorHAnsi" w:cstheme="minorHAnsi"/>
          <w:b/>
          <w:color w:val="0070C0"/>
          <w:sz w:val="48"/>
          <w:szCs w:val="48"/>
          <w:lang w:val="bg-BG" w:eastAsia="bg-BG"/>
        </w:rPr>
        <w:t>Анализ и оценка на изпълнението и въздействието на Областна стратегия за подкрепа за личностно развитие на децата и учениците от Софийска област (2020</w:t>
      </w:r>
      <w:r w:rsidR="003845F2" w:rsidRPr="009A2BD4">
        <w:rPr>
          <w:rFonts w:asciiTheme="minorHAnsi" w:hAnsiTheme="minorHAnsi" w:cstheme="minorHAnsi"/>
          <w:b/>
          <w:color w:val="0070C0"/>
          <w:sz w:val="48"/>
          <w:szCs w:val="48"/>
          <w:lang w:val="bg-BG" w:eastAsia="bg-BG"/>
        </w:rPr>
        <w:t xml:space="preserve"> – </w:t>
      </w:r>
      <w:r w:rsidRPr="009A2BD4">
        <w:rPr>
          <w:rFonts w:asciiTheme="minorHAnsi" w:hAnsiTheme="minorHAnsi" w:cstheme="minorHAnsi"/>
          <w:b/>
          <w:color w:val="0070C0"/>
          <w:sz w:val="48"/>
          <w:szCs w:val="48"/>
          <w:lang w:val="bg-BG" w:eastAsia="bg-BG"/>
        </w:rPr>
        <w:t>2022</w:t>
      </w:r>
      <w:r w:rsidR="000F3909" w:rsidRPr="009A2BD4">
        <w:rPr>
          <w:rFonts w:asciiTheme="minorHAnsi" w:hAnsiTheme="minorHAnsi" w:cstheme="minorHAnsi"/>
          <w:b/>
          <w:color w:val="0070C0"/>
          <w:sz w:val="48"/>
          <w:szCs w:val="48"/>
          <w:lang w:val="bg-BG" w:eastAsia="bg-BG"/>
        </w:rPr>
        <w:t>)</w:t>
      </w:r>
    </w:p>
    <w:p w14:paraId="74F46B71" w14:textId="77777777" w:rsidR="000F3909" w:rsidRPr="009A2BD4" w:rsidRDefault="000F3909" w:rsidP="003B537F">
      <w:pPr>
        <w:spacing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  <w:lang w:val="bg-BG"/>
        </w:rPr>
      </w:pPr>
    </w:p>
    <w:p w14:paraId="0651A07F" w14:textId="61B40DB3" w:rsidR="000F3909" w:rsidRPr="009A2BD4" w:rsidRDefault="00B3072F" w:rsidP="003B537F">
      <w:pPr>
        <w:spacing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  <w:lang w:val="bg-BG"/>
        </w:rPr>
      </w:pPr>
      <w:r w:rsidRPr="009A2BD4">
        <w:rPr>
          <w:rFonts w:asciiTheme="minorHAnsi" w:hAnsiTheme="minorHAnsi" w:cstheme="minorHAnsi"/>
          <w:b/>
          <w:bCs/>
          <w:sz w:val="36"/>
          <w:szCs w:val="36"/>
          <w:lang w:val="bg-BG"/>
        </w:rPr>
        <w:t>Резултати от изследване по п</w:t>
      </w:r>
      <w:r w:rsidR="00C564C1" w:rsidRPr="009A2BD4">
        <w:rPr>
          <w:rFonts w:asciiTheme="minorHAnsi" w:hAnsiTheme="minorHAnsi" w:cstheme="minorHAnsi"/>
          <w:b/>
          <w:bCs/>
          <w:sz w:val="36"/>
          <w:szCs w:val="36"/>
          <w:lang w:val="bg-BG"/>
        </w:rPr>
        <w:t>роект</w:t>
      </w:r>
      <w:r w:rsidR="00432CB1" w:rsidRPr="009A2BD4">
        <w:rPr>
          <w:rFonts w:asciiTheme="minorHAnsi" w:hAnsiTheme="minorHAnsi" w:cstheme="minorHAnsi"/>
          <w:sz w:val="28"/>
          <w:szCs w:val="28"/>
          <w:lang w:val="bg-BG"/>
        </w:rPr>
        <w:t xml:space="preserve"> </w:t>
      </w:r>
      <w:r w:rsidR="00432CB1" w:rsidRPr="009A2BD4">
        <w:rPr>
          <w:rFonts w:asciiTheme="minorHAnsi" w:hAnsiTheme="minorHAnsi" w:cstheme="minorHAnsi"/>
          <w:b/>
          <w:bCs/>
          <w:sz w:val="36"/>
          <w:szCs w:val="36"/>
          <w:lang w:val="bg-BG"/>
        </w:rPr>
        <w:t>BG05SFOP001 025006</w:t>
      </w:r>
      <w:r w:rsidR="000F3909" w:rsidRPr="009A2BD4">
        <w:rPr>
          <w:rFonts w:asciiTheme="minorHAnsi" w:hAnsiTheme="minorHAnsi" w:cstheme="minorHAnsi"/>
          <w:b/>
          <w:bCs/>
          <w:sz w:val="36"/>
          <w:szCs w:val="36"/>
          <w:lang w:val="bg-BG"/>
        </w:rPr>
        <w:t>,</w:t>
      </w:r>
      <w:r w:rsidR="00432CB1" w:rsidRPr="009A2BD4">
        <w:rPr>
          <w:rFonts w:asciiTheme="minorHAnsi" w:hAnsiTheme="minorHAnsi" w:cstheme="minorHAnsi"/>
          <w:b/>
          <w:bCs/>
          <w:sz w:val="36"/>
          <w:szCs w:val="36"/>
          <w:lang w:val="bg-BG"/>
        </w:rPr>
        <w:t xml:space="preserve"> Оперативна програма </w:t>
      </w:r>
      <w:r w:rsidR="0007349B" w:rsidRPr="009A2BD4">
        <w:rPr>
          <w:rFonts w:asciiTheme="minorHAnsi" w:hAnsiTheme="minorHAnsi" w:cstheme="minorHAnsi"/>
          <w:b/>
          <w:bCs/>
          <w:sz w:val="36"/>
          <w:szCs w:val="36"/>
          <w:lang w:val="bg-BG"/>
        </w:rPr>
        <w:t xml:space="preserve">„Добро </w:t>
      </w:r>
      <w:r w:rsidR="00432CB1" w:rsidRPr="009A2BD4">
        <w:rPr>
          <w:rFonts w:asciiTheme="minorHAnsi" w:hAnsiTheme="minorHAnsi" w:cstheme="minorHAnsi"/>
          <w:b/>
          <w:bCs/>
          <w:sz w:val="36"/>
          <w:szCs w:val="36"/>
          <w:lang w:val="bg-BG"/>
        </w:rPr>
        <w:t>управление</w:t>
      </w:r>
      <w:r w:rsidR="0007349B" w:rsidRPr="009A2BD4">
        <w:rPr>
          <w:rFonts w:asciiTheme="minorHAnsi" w:hAnsiTheme="minorHAnsi" w:cstheme="minorHAnsi"/>
          <w:b/>
          <w:bCs/>
          <w:sz w:val="36"/>
          <w:szCs w:val="36"/>
          <w:lang w:val="bg-BG"/>
        </w:rPr>
        <w:t>“</w:t>
      </w:r>
    </w:p>
    <w:p w14:paraId="44BE4D89" w14:textId="77777777" w:rsidR="009E646D" w:rsidRDefault="009E646D" w:rsidP="003B537F">
      <w:pPr>
        <w:spacing w:line="240" w:lineRule="auto"/>
        <w:jc w:val="center"/>
        <w:rPr>
          <w:rFonts w:asciiTheme="minorHAnsi" w:hAnsiTheme="minorHAnsi" w:cstheme="minorHAnsi"/>
          <w:b/>
          <w:bCs/>
          <w:color w:val="0070C0"/>
          <w:sz w:val="44"/>
          <w:szCs w:val="44"/>
          <w:lang w:val="bg-BG"/>
        </w:rPr>
      </w:pPr>
    </w:p>
    <w:p w14:paraId="46CA8B32" w14:textId="4236A0A9" w:rsidR="004B59D3" w:rsidRPr="00121191" w:rsidRDefault="00172F4E" w:rsidP="003B537F">
      <w:pPr>
        <w:spacing w:line="240" w:lineRule="auto"/>
        <w:jc w:val="center"/>
        <w:rPr>
          <w:rFonts w:asciiTheme="minorHAnsi" w:hAnsiTheme="minorHAnsi" w:cstheme="minorHAnsi"/>
          <w:b/>
          <w:bCs/>
          <w:color w:val="0070C0"/>
          <w:sz w:val="44"/>
          <w:szCs w:val="44"/>
          <w:lang w:val="bg-BG"/>
        </w:rPr>
      </w:pPr>
      <w:r w:rsidRPr="009A2BD4">
        <w:rPr>
          <w:rFonts w:asciiTheme="minorHAnsi" w:hAnsiTheme="minorHAnsi" w:cstheme="minorHAnsi"/>
          <w:b/>
          <w:bCs/>
          <w:color w:val="0070C0"/>
          <w:sz w:val="44"/>
          <w:szCs w:val="44"/>
          <w:lang w:val="bg-BG"/>
        </w:rPr>
        <w:t>Повишаване на гражданското участие в процесите на изпълнение и мониторинг на политиката за подкрепа за личностно развитие на децата и учениците от Софийска област</w:t>
      </w:r>
    </w:p>
    <w:p w14:paraId="05F1B91A" w14:textId="77777777" w:rsidR="001E20D0" w:rsidRPr="009A2BD4" w:rsidRDefault="001E20D0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</w:p>
    <w:p w14:paraId="70B9A9D5" w14:textId="4C7FE611" w:rsidR="008B62D9" w:rsidRPr="009A2BD4" w:rsidRDefault="001E20D0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>Автори</w:t>
      </w:r>
      <w:r w:rsidR="004B59D3" w:rsidRPr="009A2BD4">
        <w:rPr>
          <w:rFonts w:asciiTheme="minorHAnsi" w:hAnsiTheme="minorHAnsi" w:cstheme="minorHAnsi"/>
          <w:szCs w:val="24"/>
          <w:lang w:val="bg-BG"/>
        </w:rPr>
        <w:t>: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 </w:t>
      </w:r>
    </w:p>
    <w:p w14:paraId="507C9C91" w14:textId="77777777" w:rsidR="003E5398" w:rsidRDefault="003E5398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 xml:space="preserve">Екип експерти на ЦИА: Цветанка Ангелова, Антония Балтова, Боряна Дамянова </w:t>
      </w:r>
    </w:p>
    <w:p w14:paraId="42DF2AC9" w14:textId="78F45563" w:rsidR="008B62D9" w:rsidRPr="009A2BD4" w:rsidRDefault="001E20D0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>Ръководител на проекта</w:t>
      </w:r>
      <w:r w:rsidR="008B62D9" w:rsidRPr="009A2BD4">
        <w:rPr>
          <w:rFonts w:asciiTheme="minorHAnsi" w:hAnsiTheme="minorHAnsi" w:cstheme="minorHAnsi"/>
          <w:szCs w:val="24"/>
          <w:lang w:val="bg-BG"/>
        </w:rPr>
        <w:t xml:space="preserve"> Албена Вуцова</w:t>
      </w:r>
    </w:p>
    <w:p w14:paraId="46E6ACA8" w14:textId="275B7C1C" w:rsidR="001E20D0" w:rsidRPr="009A2BD4" w:rsidRDefault="001E20D0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София, </w:t>
      </w:r>
      <w:r w:rsidR="006637CE" w:rsidRPr="009A2BD4">
        <w:rPr>
          <w:rFonts w:asciiTheme="minorHAnsi" w:hAnsiTheme="minorHAnsi" w:cstheme="minorHAnsi"/>
          <w:lang w:val="bg-BG"/>
        </w:rPr>
        <w:t>март</w:t>
      </w:r>
      <w:r w:rsidRPr="009A2BD4">
        <w:rPr>
          <w:rFonts w:asciiTheme="minorHAnsi" w:hAnsiTheme="minorHAnsi" w:cstheme="minorHAnsi"/>
          <w:lang w:val="bg-BG"/>
        </w:rPr>
        <w:t xml:space="preserve"> 2023 г.</w:t>
      </w:r>
    </w:p>
    <w:p w14:paraId="5FE0DE95" w14:textId="77777777" w:rsidR="009E646D" w:rsidRDefault="00172F4E" w:rsidP="003B537F">
      <w:pPr>
        <w:spacing w:line="276" w:lineRule="auto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br w:type="column"/>
      </w:r>
      <w:bookmarkStart w:id="10" w:name="_Toc130768739"/>
      <w:bookmarkEnd w:id="10"/>
    </w:p>
    <w:bookmarkStart w:id="11" w:name="_Toc135500654" w:displacedByCustomXml="next"/>
    <w:sdt>
      <w:sdtPr>
        <w:rPr>
          <w:rFonts w:asciiTheme="minorHAnsi" w:eastAsiaTheme="minorHAnsi" w:hAnsiTheme="minorHAnsi" w:cstheme="minorHAnsi"/>
          <w:color w:val="auto"/>
          <w:sz w:val="24"/>
          <w:szCs w:val="22"/>
          <w:lang w:val="bg-BG"/>
        </w:rPr>
        <w:id w:val="1815987102"/>
        <w:docPartObj>
          <w:docPartGallery w:val="Table of Contents"/>
          <w:docPartUnique/>
        </w:docPartObj>
      </w:sdtPr>
      <w:sdtEndPr>
        <w:rPr>
          <w:b/>
          <w:bCs/>
          <w:noProof/>
          <w:sz w:val="22"/>
        </w:rPr>
      </w:sdtEndPr>
      <w:sdtContent>
        <w:p w14:paraId="0E3728D7" w14:textId="5322248C" w:rsidR="00307D28" w:rsidRPr="009A2BD4" w:rsidRDefault="00307D28" w:rsidP="009E646D">
          <w:pPr>
            <w:pStyle w:val="Heading1"/>
            <w:spacing w:before="0" w:after="160" w:line="276" w:lineRule="auto"/>
            <w:jc w:val="both"/>
            <w:rPr>
              <w:rFonts w:asciiTheme="minorHAnsi" w:hAnsiTheme="minorHAnsi" w:cstheme="minorHAnsi"/>
              <w:color w:val="0070C0"/>
              <w:lang w:val="bg-BG"/>
            </w:rPr>
          </w:pPr>
          <w:r w:rsidRPr="009A2BD4">
            <w:rPr>
              <w:rFonts w:asciiTheme="minorHAnsi" w:hAnsiTheme="minorHAnsi" w:cstheme="minorHAnsi"/>
              <w:color w:val="0070C0"/>
              <w:lang w:val="bg-BG"/>
            </w:rPr>
            <w:t>Съдържание</w:t>
          </w:r>
          <w:bookmarkEnd w:id="11"/>
        </w:p>
        <w:p w14:paraId="3C23448C" w14:textId="47201C18" w:rsidR="00BD2177" w:rsidRDefault="00307D28">
          <w:pPr>
            <w:pStyle w:val="TOC1"/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r w:rsidRPr="009A2BD4">
            <w:rPr>
              <w:rFonts w:asciiTheme="minorHAnsi" w:hAnsiTheme="minorHAnsi" w:cstheme="minorHAnsi"/>
              <w:sz w:val="22"/>
              <w:lang w:val="bg-BG"/>
            </w:rPr>
            <w:fldChar w:fldCharType="begin"/>
          </w:r>
          <w:r w:rsidRPr="009A2BD4">
            <w:rPr>
              <w:rFonts w:asciiTheme="minorHAnsi" w:hAnsiTheme="minorHAnsi" w:cstheme="minorHAnsi"/>
              <w:sz w:val="22"/>
              <w:lang w:val="bg-BG"/>
            </w:rPr>
            <w:instrText xml:space="preserve"> TOC \o "1-3" \h \z \u </w:instrText>
          </w:r>
          <w:r w:rsidRPr="009A2BD4">
            <w:rPr>
              <w:rFonts w:asciiTheme="minorHAnsi" w:hAnsiTheme="minorHAnsi" w:cstheme="minorHAnsi"/>
              <w:sz w:val="22"/>
              <w:lang w:val="bg-BG"/>
            </w:rPr>
            <w:fldChar w:fldCharType="separate"/>
          </w:r>
          <w:hyperlink w:anchor="_Toc135500653" w:history="1"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_Toc135500653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1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30098028" w14:textId="7A084241" w:rsidR="00BD2177" w:rsidRDefault="00000000">
          <w:pPr>
            <w:pStyle w:val="TOC1"/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54" w:history="1">
            <w:r w:rsidR="00BD2177" w:rsidRPr="00912116">
              <w:rPr>
                <w:rStyle w:val="Hyperlink"/>
                <w:rFonts w:cstheme="minorHAnsi"/>
                <w:noProof/>
                <w:lang w:val="bg-BG"/>
              </w:rPr>
              <w:t>Съдържание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_Toc135500654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2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77865B70" w14:textId="4546EC55" w:rsidR="00BD2177" w:rsidRDefault="00000000">
          <w:pPr>
            <w:pStyle w:val="TOC1"/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55" w:history="1"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I.</w:t>
            </w:r>
            <w:r w:rsidR="00BD2177">
              <w:rPr>
                <w:rFonts w:asciiTheme="minorHAnsi" w:eastAsiaTheme="minorEastAsia" w:hAnsiTheme="minorHAnsi"/>
                <w:noProof/>
                <w:kern w:val="2"/>
                <w:sz w:val="22"/>
                <w:lang w:val="bg-BG" w:eastAsia="bg-BG"/>
                <w14:ligatures w14:val="standardContextual"/>
              </w:rPr>
              <w:tab/>
            </w:r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Въведение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_Toc135500655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4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786EE0E1" w14:textId="146E0397" w:rsidR="00BD2177" w:rsidRDefault="00000000">
          <w:pPr>
            <w:pStyle w:val="TOC2"/>
            <w:tabs>
              <w:tab w:val="left" w:pos="880"/>
              <w:tab w:val="right" w:leader="dot" w:pos="9408"/>
            </w:tabs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56" w:history="1"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1.1.</w:t>
            </w:r>
            <w:r w:rsidR="00BD2177">
              <w:rPr>
                <w:rFonts w:asciiTheme="minorHAnsi" w:eastAsiaTheme="minorEastAsia" w:hAnsiTheme="minorHAnsi"/>
                <w:noProof/>
                <w:kern w:val="2"/>
                <w:sz w:val="22"/>
                <w:lang w:val="bg-BG" w:eastAsia="bg-BG"/>
                <w14:ligatures w14:val="standardContextual"/>
              </w:rPr>
              <w:tab/>
            </w:r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Закон за предучилищното и училищното образование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_Toc135500656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4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50B6080E" w14:textId="3ABB63D4" w:rsidR="00BD2177" w:rsidRDefault="00000000">
          <w:pPr>
            <w:pStyle w:val="TOC2"/>
            <w:tabs>
              <w:tab w:val="left" w:pos="880"/>
              <w:tab w:val="right" w:leader="dot" w:pos="9408"/>
            </w:tabs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57" w:history="1"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1.2.</w:t>
            </w:r>
            <w:r w:rsidR="00BD2177">
              <w:rPr>
                <w:rFonts w:asciiTheme="minorHAnsi" w:eastAsiaTheme="minorEastAsia" w:hAnsiTheme="minorHAnsi"/>
                <w:noProof/>
                <w:kern w:val="2"/>
                <w:sz w:val="22"/>
                <w:lang w:val="bg-BG" w:eastAsia="bg-BG"/>
                <w14:ligatures w14:val="standardContextual"/>
              </w:rPr>
              <w:tab/>
            </w:r>
            <w:r w:rsidR="00BD2177" w:rsidRPr="00912116">
              <w:rPr>
                <w:rStyle w:val="Hyperlink"/>
                <w:rFonts w:cstheme="minorHAnsi"/>
                <w:b/>
                <w:noProof/>
                <w:lang w:val="bg-BG"/>
              </w:rPr>
              <w:t>Насърчаване и подкрепа на личностно развитие на децата и учениците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_Toc135500657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5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725FE5B6" w14:textId="296280CA" w:rsidR="00BD2177" w:rsidRDefault="00000000">
          <w:pPr>
            <w:pStyle w:val="TOC2"/>
            <w:tabs>
              <w:tab w:val="left" w:pos="880"/>
              <w:tab w:val="right" w:leader="dot" w:pos="9408"/>
            </w:tabs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58" w:history="1"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1.3.</w:t>
            </w:r>
            <w:r w:rsidR="00BD2177">
              <w:rPr>
                <w:rFonts w:asciiTheme="minorHAnsi" w:eastAsiaTheme="minorEastAsia" w:hAnsiTheme="minorHAnsi"/>
                <w:noProof/>
                <w:kern w:val="2"/>
                <w:sz w:val="22"/>
                <w:lang w:val="bg-BG" w:eastAsia="bg-BG"/>
                <w14:ligatures w14:val="standardContextual"/>
              </w:rPr>
              <w:tab/>
            </w:r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Цел на проучването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_Toc135500658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6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63FC7525" w14:textId="7F985C68" w:rsidR="00BD2177" w:rsidRDefault="00000000">
          <w:pPr>
            <w:pStyle w:val="TOC2"/>
            <w:tabs>
              <w:tab w:val="left" w:pos="880"/>
              <w:tab w:val="right" w:leader="dot" w:pos="9408"/>
            </w:tabs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59" w:history="1"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 w:eastAsia="bg-BG"/>
              </w:rPr>
              <w:t>1.4.</w:t>
            </w:r>
            <w:r w:rsidR="00BD2177">
              <w:rPr>
                <w:rFonts w:asciiTheme="minorHAnsi" w:eastAsiaTheme="minorEastAsia" w:hAnsiTheme="minorHAnsi"/>
                <w:noProof/>
                <w:kern w:val="2"/>
                <w:sz w:val="22"/>
                <w:lang w:val="bg-BG" w:eastAsia="bg-BG"/>
                <w14:ligatures w14:val="standardContextual"/>
              </w:rPr>
              <w:tab/>
            </w:r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 w:eastAsia="bg-BG"/>
              </w:rPr>
              <w:t>Задачи на проучването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_Toc135500659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6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6726FA5C" w14:textId="76959C8A" w:rsidR="00BD2177" w:rsidRDefault="00000000">
          <w:pPr>
            <w:pStyle w:val="TOC2"/>
            <w:tabs>
              <w:tab w:val="left" w:pos="880"/>
              <w:tab w:val="right" w:leader="dot" w:pos="9408"/>
            </w:tabs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60" w:history="1"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1.5.</w:t>
            </w:r>
            <w:r w:rsidR="00BD2177">
              <w:rPr>
                <w:rFonts w:asciiTheme="minorHAnsi" w:eastAsiaTheme="minorEastAsia" w:hAnsiTheme="minorHAnsi"/>
                <w:noProof/>
                <w:kern w:val="2"/>
                <w:sz w:val="22"/>
                <w:lang w:val="bg-BG" w:eastAsia="bg-BG"/>
                <w14:ligatures w14:val="standardContextual"/>
              </w:rPr>
              <w:tab/>
            </w:r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Обект на изследването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_Toc135500660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7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5D5F872B" w14:textId="626E9001" w:rsidR="00BD2177" w:rsidRDefault="00000000">
          <w:pPr>
            <w:pStyle w:val="TOC2"/>
            <w:tabs>
              <w:tab w:val="left" w:pos="880"/>
              <w:tab w:val="right" w:leader="dot" w:pos="9408"/>
            </w:tabs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61" w:history="1"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1.6.</w:t>
            </w:r>
            <w:r w:rsidR="00BD2177">
              <w:rPr>
                <w:rFonts w:asciiTheme="minorHAnsi" w:eastAsiaTheme="minorEastAsia" w:hAnsiTheme="minorHAnsi"/>
                <w:noProof/>
                <w:kern w:val="2"/>
                <w:sz w:val="22"/>
                <w:lang w:val="bg-BG" w:eastAsia="bg-BG"/>
                <w14:ligatures w14:val="standardContextual"/>
              </w:rPr>
              <w:tab/>
            </w:r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Използвани методи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_Toc135500661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7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34D15E1B" w14:textId="72CDD95D" w:rsidR="00BD2177" w:rsidRDefault="00000000">
          <w:pPr>
            <w:pStyle w:val="TOC1"/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62" w:history="1"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en-GB"/>
              </w:rPr>
              <w:t xml:space="preserve">II. </w:t>
            </w:r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Анализ на Областната стратегия за подкрепа за личностно развитие на децата и учениците от Софийска област (2020-2022)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_Toc135500662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9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5F13F159" w14:textId="2801C17D" w:rsidR="00BD2177" w:rsidRDefault="00000000">
          <w:pPr>
            <w:pStyle w:val="TOC2"/>
            <w:tabs>
              <w:tab w:val="right" w:leader="dot" w:pos="9408"/>
            </w:tabs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63" w:history="1">
            <w:r w:rsidR="00BD2177" w:rsidRPr="00912116">
              <w:rPr>
                <w:rStyle w:val="Hyperlink"/>
                <w:rFonts w:cstheme="minorHAnsi"/>
                <w:noProof/>
                <w:lang w:val="bg-BG" w:eastAsia="bg-BG"/>
              </w:rPr>
              <w:t>2.1</w:t>
            </w:r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 w:eastAsia="bg-BG"/>
              </w:rPr>
              <w:t xml:space="preserve">. </w:t>
            </w:r>
            <w:r w:rsidR="00BD2177" w:rsidRPr="00912116">
              <w:rPr>
                <w:rStyle w:val="Hyperlink"/>
                <w:rFonts w:eastAsia="Times New Roman" w:cstheme="minorHAnsi"/>
                <w:b/>
                <w:bCs/>
                <w:noProof/>
                <w:lang w:val="bg-BG" w:eastAsia="bg-BG"/>
              </w:rPr>
              <w:t>Областните стратегии за подкрепа за личностно развитие</w:t>
            </w:r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 xml:space="preserve"> 2020 – 2022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_Toc135500663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9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1B1EBE5F" w14:textId="4A418E0B" w:rsidR="00BD2177" w:rsidRDefault="00000000">
          <w:pPr>
            <w:pStyle w:val="TOC2"/>
            <w:tabs>
              <w:tab w:val="right" w:leader="dot" w:pos="9408"/>
            </w:tabs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64" w:history="1"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2.2. Стратегията на Софийска област 2020 – 2022 г.: структура и съдържание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_Toc135500664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10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057A1097" w14:textId="15597B8A" w:rsidR="00BD2177" w:rsidRDefault="00000000">
          <w:pPr>
            <w:pStyle w:val="TOC2"/>
            <w:tabs>
              <w:tab w:val="right" w:leader="dot" w:pos="9408"/>
            </w:tabs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65" w:history="1"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2.3. Институции, пряко отговорни за изпълнението на мерките и на дейностите, планирани в Стратегията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_Toc135500665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16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36DB2EAC" w14:textId="54E66886" w:rsidR="00BD2177" w:rsidRDefault="00000000">
          <w:pPr>
            <w:pStyle w:val="TOC1"/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66" w:history="1">
            <w:r w:rsidR="00BD2177" w:rsidRPr="00912116">
              <w:rPr>
                <w:rStyle w:val="Hyperlink"/>
                <w:rFonts w:cstheme="minorHAnsi"/>
                <w:noProof/>
                <w:lang w:val="bg-BG"/>
              </w:rPr>
              <w:t xml:space="preserve">III. </w:t>
            </w:r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Оценка на Областната стратегия за подкрепа за личностно развитие на децата и учениците от Софийска област (2020-2022)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_Toc135500666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26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119A50B5" w14:textId="644C990A" w:rsidR="00BD2177" w:rsidRDefault="00000000">
          <w:pPr>
            <w:pStyle w:val="TOC2"/>
            <w:tabs>
              <w:tab w:val="right" w:leader="dot" w:pos="9408"/>
            </w:tabs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67" w:history="1">
            <w:r w:rsidR="00BD2177" w:rsidRPr="00912116">
              <w:rPr>
                <w:rStyle w:val="Hyperlink"/>
                <w:rFonts w:cstheme="minorHAnsi"/>
                <w:noProof/>
                <w:lang w:val="bg-BG"/>
              </w:rPr>
              <w:t xml:space="preserve">3.1. </w:t>
            </w:r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Характеристики на добрата стратегия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_Toc135500667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26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6816E986" w14:textId="68AEF985" w:rsidR="00BD2177" w:rsidRDefault="00000000">
          <w:pPr>
            <w:pStyle w:val="TOC2"/>
            <w:tabs>
              <w:tab w:val="right" w:leader="dot" w:pos="9408"/>
            </w:tabs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68" w:history="1"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3.2. SWОT анализ на Стратегията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_Toc135500668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28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5209953E" w14:textId="0452215F" w:rsidR="00BD2177" w:rsidRDefault="00000000">
          <w:pPr>
            <w:pStyle w:val="TOC2"/>
            <w:tabs>
              <w:tab w:val="right" w:leader="dot" w:pos="9408"/>
            </w:tabs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69" w:history="1">
            <w:r w:rsidR="00BD2177" w:rsidRPr="00912116">
              <w:rPr>
                <w:rStyle w:val="Hyperlink"/>
                <w:rFonts w:cstheme="minorHAnsi"/>
                <w:b/>
                <w:noProof/>
                <w:lang w:val="bg-BG"/>
              </w:rPr>
              <w:t>3.3. GAP анализ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_Toc135500669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31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54AF4403" w14:textId="6481B7A4" w:rsidR="00BD2177" w:rsidRDefault="00000000">
          <w:pPr>
            <w:pStyle w:val="TOC1"/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70" w:history="1"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IV.</w:t>
            </w:r>
            <w:r w:rsidR="00BD2177">
              <w:rPr>
                <w:rFonts w:asciiTheme="minorHAnsi" w:eastAsiaTheme="minorEastAsia" w:hAnsiTheme="minorHAnsi"/>
                <w:noProof/>
                <w:kern w:val="2"/>
                <w:sz w:val="22"/>
                <w:lang w:val="bg-BG" w:eastAsia="bg-BG"/>
                <w14:ligatures w14:val="standardContextual"/>
              </w:rPr>
              <w:tab/>
            </w:r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Препоръки към Областната стратегия за подкрепа за личностно развитие на децата и учениците от Софийска област (2020-2022)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_Toc135500670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34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62D114C8" w14:textId="27873E7B" w:rsidR="00BD2177" w:rsidRDefault="00000000">
          <w:pPr>
            <w:pStyle w:val="TOC1"/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71" w:history="1">
            <w:r w:rsidR="00BD2177" w:rsidRPr="00912116">
              <w:rPr>
                <w:rStyle w:val="Hyperlink"/>
                <w:b/>
                <w:bCs/>
                <w:noProof/>
                <w:lang w:val="bg-BG"/>
              </w:rPr>
              <w:t>Използвана литература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_Toc135500671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36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0A1739DD" w14:textId="140775EC" w:rsidR="00BD2177" w:rsidRDefault="00000000">
          <w:pPr>
            <w:pStyle w:val="TOC1"/>
            <w:rPr>
              <w:rFonts w:asciiTheme="minorHAnsi" w:eastAsiaTheme="minorEastAsia" w:hAnsiTheme="minorHAnsi"/>
              <w:noProof/>
              <w:kern w:val="2"/>
              <w:sz w:val="22"/>
              <w:lang w:val="bg-BG" w:eastAsia="bg-BG"/>
              <w14:ligatures w14:val="standardContextual"/>
            </w:rPr>
          </w:pPr>
          <w:hyperlink w:anchor="_Toc135500672" w:history="1">
            <w:r w:rsidR="00BD2177" w:rsidRPr="00912116">
              <w:rPr>
                <w:rStyle w:val="Hyperlink"/>
                <w:rFonts w:cstheme="minorHAnsi"/>
                <w:b/>
                <w:bCs/>
                <w:noProof/>
                <w:lang w:val="bg-BG"/>
              </w:rPr>
              <w:t>ПРИЛОЖЕНИЕ 1</w:t>
            </w:r>
            <w:r w:rsidR="00BD2177">
              <w:rPr>
                <w:noProof/>
                <w:webHidden/>
              </w:rPr>
              <w:tab/>
            </w:r>
            <w:r w:rsidR="00BD2177">
              <w:rPr>
                <w:noProof/>
                <w:webHidden/>
              </w:rPr>
              <w:fldChar w:fldCharType="begin"/>
            </w:r>
            <w:r w:rsidR="00BD2177">
              <w:rPr>
                <w:noProof/>
                <w:webHidden/>
              </w:rPr>
              <w:instrText xml:space="preserve"> PAGEREF _Toc135500672 \h </w:instrText>
            </w:r>
            <w:r w:rsidR="00BD2177">
              <w:rPr>
                <w:noProof/>
                <w:webHidden/>
              </w:rPr>
            </w:r>
            <w:r w:rsidR="00BD2177">
              <w:rPr>
                <w:noProof/>
                <w:webHidden/>
              </w:rPr>
              <w:fldChar w:fldCharType="separate"/>
            </w:r>
            <w:r w:rsidR="00BD2177">
              <w:rPr>
                <w:noProof/>
                <w:webHidden/>
              </w:rPr>
              <w:t>37</w:t>
            </w:r>
            <w:r w:rsidR="00BD2177">
              <w:rPr>
                <w:noProof/>
                <w:webHidden/>
              </w:rPr>
              <w:fldChar w:fldCharType="end"/>
            </w:r>
          </w:hyperlink>
        </w:p>
        <w:p w14:paraId="7B53B749" w14:textId="38139AC4" w:rsidR="00655464" w:rsidRPr="009A2BD4" w:rsidRDefault="00307D28" w:rsidP="003B537F">
          <w:pPr>
            <w:spacing w:line="276" w:lineRule="auto"/>
            <w:jc w:val="both"/>
            <w:rPr>
              <w:rFonts w:asciiTheme="minorHAnsi" w:hAnsiTheme="minorHAnsi" w:cstheme="minorHAnsi"/>
              <w:b/>
              <w:bCs/>
              <w:noProof/>
              <w:sz w:val="22"/>
              <w:lang w:val="bg-BG"/>
            </w:rPr>
          </w:pPr>
          <w:r w:rsidRPr="009A2BD4">
            <w:rPr>
              <w:rFonts w:asciiTheme="minorHAnsi" w:hAnsiTheme="minorHAnsi" w:cstheme="minorHAnsi"/>
              <w:b/>
              <w:bCs/>
              <w:noProof/>
              <w:sz w:val="22"/>
              <w:lang w:val="bg-BG"/>
            </w:rPr>
            <w:fldChar w:fldCharType="end"/>
          </w:r>
        </w:p>
      </w:sdtContent>
    </w:sdt>
    <w:p w14:paraId="08160B29" w14:textId="35857C8E" w:rsidR="007D4DC0" w:rsidRPr="009A2BD4" w:rsidRDefault="00ED3335" w:rsidP="003B537F">
      <w:pPr>
        <w:spacing w:line="276" w:lineRule="auto"/>
        <w:rPr>
          <w:rFonts w:asciiTheme="minorHAnsi" w:hAnsiTheme="minorHAnsi" w:cstheme="minorHAnsi"/>
          <w:b/>
          <w:color w:val="0070C0"/>
          <w:sz w:val="32"/>
          <w:szCs w:val="32"/>
          <w:lang w:val="bg-BG"/>
        </w:rPr>
      </w:pPr>
      <w:r w:rsidRPr="009A2BD4">
        <w:rPr>
          <w:lang w:val="bg-BG"/>
        </w:rPr>
        <w:br w:type="column"/>
      </w:r>
      <w:r w:rsidR="007D4DC0" w:rsidRPr="009A2BD4">
        <w:rPr>
          <w:rFonts w:asciiTheme="minorHAnsi" w:hAnsiTheme="minorHAnsi" w:cstheme="minorHAnsi"/>
          <w:b/>
          <w:color w:val="0070C0"/>
          <w:sz w:val="32"/>
          <w:szCs w:val="32"/>
          <w:lang w:val="bg-BG"/>
        </w:rPr>
        <w:lastRenderedPageBreak/>
        <w:t xml:space="preserve">Резюме </w:t>
      </w:r>
    </w:p>
    <w:p w14:paraId="5A3E1442" w14:textId="341B6139" w:rsidR="00B53B77" w:rsidRPr="009A2BD4" w:rsidRDefault="002954C4" w:rsidP="000D3152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Стратегията за личностно развитие на децата и учениците от Софийска област e документ, </w:t>
      </w:r>
      <w:r w:rsidR="003845F2" w:rsidRPr="009A2BD4">
        <w:rPr>
          <w:rFonts w:asciiTheme="minorHAnsi" w:hAnsiTheme="minorHAnsi" w:cstheme="minorHAnsi"/>
          <w:lang w:val="bg-BG"/>
        </w:rPr>
        <w:t xml:space="preserve">който </w:t>
      </w:r>
      <w:r w:rsidR="00B1198C" w:rsidRPr="009A2BD4">
        <w:rPr>
          <w:rFonts w:asciiTheme="minorHAnsi" w:hAnsiTheme="minorHAnsi" w:cstheme="minorHAnsi"/>
          <w:lang w:val="bg-BG"/>
        </w:rPr>
        <w:t xml:space="preserve">всяка област в България е длъжна да </w:t>
      </w:r>
      <w:r w:rsidR="007C7785" w:rsidRPr="009A2BD4">
        <w:rPr>
          <w:rFonts w:asciiTheme="minorHAnsi" w:hAnsiTheme="minorHAnsi" w:cstheme="minorHAnsi"/>
          <w:lang w:val="bg-BG"/>
        </w:rPr>
        <w:t>изработи</w:t>
      </w:r>
      <w:r w:rsidR="00C00C29" w:rsidRPr="009A2BD4">
        <w:rPr>
          <w:rFonts w:asciiTheme="minorHAnsi" w:hAnsiTheme="minorHAnsi" w:cstheme="minorHAnsi"/>
          <w:lang w:val="bg-BG"/>
        </w:rPr>
        <w:t xml:space="preserve"> в съответствие с разпоредбите и изискванията на Закона за предучилищно и училищно образование и Наредбата за приобщаващо образование</w:t>
      </w:r>
      <w:r w:rsidR="007C7785" w:rsidRPr="009A2BD4">
        <w:rPr>
          <w:rFonts w:asciiTheme="minorHAnsi" w:hAnsiTheme="minorHAnsi" w:cstheme="minorHAnsi"/>
          <w:lang w:val="bg-BG"/>
        </w:rPr>
        <w:t xml:space="preserve">. Документът </w:t>
      </w:r>
      <w:r w:rsidR="00B046D2" w:rsidRPr="009A2BD4">
        <w:rPr>
          <w:rFonts w:asciiTheme="minorHAnsi" w:hAnsiTheme="minorHAnsi" w:cstheme="minorHAnsi"/>
          <w:lang w:val="bg-BG"/>
        </w:rPr>
        <w:t>с</w:t>
      </w:r>
      <w:r w:rsidR="001D502F" w:rsidRPr="009A2BD4">
        <w:rPr>
          <w:rFonts w:asciiTheme="minorHAnsi" w:hAnsiTheme="minorHAnsi" w:cstheme="minorHAnsi"/>
          <w:lang w:val="bg-BG"/>
        </w:rPr>
        <w:t>е изготв</w:t>
      </w:r>
      <w:r w:rsidR="00AB2C5E" w:rsidRPr="009A2BD4">
        <w:rPr>
          <w:rFonts w:asciiTheme="minorHAnsi" w:hAnsiTheme="minorHAnsi" w:cstheme="minorHAnsi"/>
          <w:lang w:val="bg-BG"/>
        </w:rPr>
        <w:t>я</w:t>
      </w:r>
      <w:r w:rsidRPr="009A2BD4">
        <w:rPr>
          <w:rFonts w:asciiTheme="minorHAnsi" w:hAnsiTheme="minorHAnsi" w:cstheme="minorHAnsi"/>
          <w:lang w:val="bg-BG"/>
        </w:rPr>
        <w:t xml:space="preserve"> от комисия специалисти към</w:t>
      </w:r>
      <w:r w:rsidR="000D120E">
        <w:rPr>
          <w:rFonts w:asciiTheme="minorHAnsi" w:hAnsiTheme="minorHAnsi" w:cstheme="minorHAnsi"/>
          <w:lang w:val="bg-BG"/>
        </w:rPr>
        <w:t xml:space="preserve"> съответната</w:t>
      </w:r>
      <w:r w:rsidRPr="009A2BD4">
        <w:rPr>
          <w:rFonts w:asciiTheme="minorHAnsi" w:hAnsiTheme="minorHAnsi" w:cstheme="minorHAnsi"/>
          <w:lang w:val="bg-BG"/>
        </w:rPr>
        <w:t xml:space="preserve"> областна администрация</w:t>
      </w:r>
      <w:r w:rsidR="00916CEC" w:rsidRPr="009A2BD4">
        <w:rPr>
          <w:rFonts w:asciiTheme="minorHAnsi" w:hAnsiTheme="minorHAnsi" w:cstheme="minorHAnsi"/>
          <w:lang w:val="bg-BG"/>
        </w:rPr>
        <w:t xml:space="preserve"> и </w:t>
      </w:r>
      <w:r w:rsidR="00C00C29" w:rsidRPr="009A2BD4">
        <w:rPr>
          <w:rFonts w:asciiTheme="minorHAnsi" w:hAnsiTheme="minorHAnsi" w:cstheme="minorHAnsi"/>
          <w:lang w:val="bg-BG"/>
        </w:rPr>
        <w:t xml:space="preserve">е </w:t>
      </w:r>
      <w:r w:rsidRPr="009A2BD4">
        <w:rPr>
          <w:rFonts w:asciiTheme="minorHAnsi" w:hAnsiTheme="minorHAnsi" w:cstheme="minorHAnsi"/>
          <w:lang w:val="bg-BG"/>
        </w:rPr>
        <w:t xml:space="preserve">основан на </w:t>
      </w:r>
      <w:r w:rsidR="00617509" w:rsidRPr="009A2BD4">
        <w:rPr>
          <w:rFonts w:asciiTheme="minorHAnsi" w:hAnsiTheme="minorHAnsi" w:cstheme="minorHAnsi"/>
          <w:lang w:val="bg-BG"/>
        </w:rPr>
        <w:t xml:space="preserve">състоянието и </w:t>
      </w:r>
      <w:r w:rsidRPr="009A2BD4">
        <w:rPr>
          <w:rFonts w:asciiTheme="minorHAnsi" w:hAnsiTheme="minorHAnsi" w:cstheme="minorHAnsi"/>
          <w:lang w:val="bg-BG"/>
        </w:rPr>
        <w:t>потребностите</w:t>
      </w:r>
      <w:r w:rsidR="00617509" w:rsidRPr="009A2BD4">
        <w:rPr>
          <w:rFonts w:asciiTheme="minorHAnsi" w:hAnsiTheme="minorHAnsi" w:cstheme="minorHAnsi"/>
          <w:lang w:val="bg-BG"/>
        </w:rPr>
        <w:t xml:space="preserve"> на образователната система</w:t>
      </w:r>
      <w:r w:rsidRPr="009A2BD4">
        <w:rPr>
          <w:rFonts w:asciiTheme="minorHAnsi" w:hAnsiTheme="minorHAnsi" w:cstheme="minorHAnsi"/>
          <w:lang w:val="bg-BG"/>
        </w:rPr>
        <w:t xml:space="preserve"> във всяка община на територията на областта.</w:t>
      </w:r>
      <w:r w:rsidR="000D120E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A41A1C" w:rsidRPr="009A2BD4">
        <w:rPr>
          <w:rFonts w:asciiTheme="minorHAnsi" w:hAnsiTheme="minorHAnsi" w:cstheme="minorHAnsi"/>
          <w:lang w:val="bg-BG"/>
        </w:rPr>
        <w:t xml:space="preserve">Съгласно работната програма на </w:t>
      </w:r>
      <w:r w:rsidR="00F77EF3" w:rsidRPr="009A2BD4">
        <w:rPr>
          <w:rFonts w:asciiTheme="minorHAnsi" w:hAnsiTheme="minorHAnsi" w:cstheme="minorHAnsi"/>
          <w:lang w:val="bg-BG"/>
        </w:rPr>
        <w:t>п</w:t>
      </w:r>
      <w:r w:rsidR="00A41A1C" w:rsidRPr="009A2BD4">
        <w:rPr>
          <w:rFonts w:asciiTheme="minorHAnsi" w:hAnsiTheme="minorHAnsi" w:cstheme="minorHAnsi"/>
          <w:lang w:val="bg-BG"/>
        </w:rPr>
        <w:t xml:space="preserve">роекта </w:t>
      </w:r>
      <w:r w:rsidR="00A41A1C" w:rsidRPr="009A2BD4">
        <w:rPr>
          <w:rFonts w:asciiTheme="minorHAnsi" w:hAnsiTheme="minorHAnsi" w:cstheme="minorHAnsi"/>
          <w:i/>
          <w:iCs/>
          <w:lang w:val="bg-BG"/>
        </w:rPr>
        <w:t>Дейност 1: Мониторинг, анализ и оценка на изпълнението и въздействието на Областна стратегия за подкрепа за личностно развитие на децата и учениците от Софийска област (2020-2022</w:t>
      </w:r>
      <w:r w:rsidR="0042227F" w:rsidRPr="0042227F">
        <w:rPr>
          <w:rFonts w:asciiTheme="minorHAnsi" w:hAnsiTheme="minorHAnsi" w:cstheme="minorHAnsi"/>
          <w:i/>
          <w:iCs/>
          <w:lang w:val="bg-BG"/>
        </w:rPr>
        <w:t>)</w:t>
      </w:r>
      <w:r w:rsidR="00F77EF3" w:rsidRPr="009A2BD4">
        <w:rPr>
          <w:rFonts w:asciiTheme="minorHAnsi" w:hAnsiTheme="minorHAnsi" w:cstheme="minorHAnsi"/>
          <w:lang w:val="bg-BG"/>
        </w:rPr>
        <w:t xml:space="preserve"> </w:t>
      </w:r>
      <w:r w:rsidR="00B14301">
        <w:rPr>
          <w:rFonts w:asciiTheme="minorHAnsi" w:hAnsiTheme="minorHAnsi" w:cstheme="minorHAnsi"/>
          <w:lang w:val="bg-BG"/>
        </w:rPr>
        <w:t xml:space="preserve"> задачата </w:t>
      </w:r>
      <w:r w:rsidR="00A41A1C" w:rsidRPr="009A2BD4">
        <w:rPr>
          <w:rFonts w:asciiTheme="minorHAnsi" w:hAnsiTheme="minorHAnsi" w:cstheme="minorHAnsi"/>
          <w:lang w:val="bg-BG"/>
        </w:rPr>
        <w:t>на</w:t>
      </w:r>
      <w:r w:rsidR="004124DB">
        <w:rPr>
          <w:rFonts w:asciiTheme="minorHAnsi" w:hAnsiTheme="minorHAnsi" w:cstheme="minorHAnsi"/>
          <w:lang w:val="bg-BG"/>
        </w:rPr>
        <w:t xml:space="preserve"> екипа от</w:t>
      </w:r>
      <w:r w:rsidR="00A41A1C" w:rsidRPr="009A2BD4">
        <w:rPr>
          <w:rFonts w:asciiTheme="minorHAnsi" w:hAnsiTheme="minorHAnsi" w:cstheme="minorHAnsi"/>
          <w:lang w:val="bg-BG"/>
        </w:rPr>
        <w:t xml:space="preserve"> Центъра за изследвания и анализи </w:t>
      </w:r>
      <w:r w:rsidR="00C92C6A">
        <w:rPr>
          <w:rFonts w:asciiTheme="minorHAnsi" w:hAnsiTheme="minorHAnsi" w:cstheme="minorHAnsi"/>
          <w:lang w:val="bg-BG"/>
        </w:rPr>
        <w:t>е</w:t>
      </w:r>
      <w:r w:rsidR="004124DB">
        <w:rPr>
          <w:rFonts w:asciiTheme="minorHAnsi" w:hAnsiTheme="minorHAnsi" w:cstheme="minorHAnsi"/>
          <w:lang w:val="bg-BG"/>
        </w:rPr>
        <w:t xml:space="preserve"> да анализира и оцени изпълнението и въздействието на Стратегията като </w:t>
      </w:r>
      <w:r w:rsidR="00A41A1C" w:rsidRPr="009A2BD4">
        <w:rPr>
          <w:rFonts w:asciiTheme="minorHAnsi" w:hAnsiTheme="minorHAnsi" w:cstheme="minorHAnsi"/>
          <w:lang w:val="bg-BG"/>
        </w:rPr>
        <w:t>изработи доклад за резултатите</w:t>
      </w:r>
      <w:r w:rsidR="004124DB">
        <w:rPr>
          <w:rFonts w:asciiTheme="minorHAnsi" w:hAnsiTheme="minorHAnsi" w:cstheme="minorHAnsi"/>
          <w:lang w:val="bg-BG"/>
        </w:rPr>
        <w:t xml:space="preserve"> и </w:t>
      </w:r>
      <w:r w:rsidR="00A41A1C" w:rsidRPr="009A2BD4">
        <w:rPr>
          <w:rFonts w:asciiTheme="minorHAnsi" w:hAnsiTheme="minorHAnsi" w:cstheme="minorHAnsi"/>
          <w:lang w:val="bg-BG"/>
        </w:rPr>
        <w:t xml:space="preserve"> направи  препоръки за повишаване на ефективността </w:t>
      </w:r>
      <w:r w:rsidR="00F77EF3" w:rsidRPr="009A2BD4">
        <w:rPr>
          <w:rFonts w:asciiTheme="minorHAnsi" w:hAnsiTheme="minorHAnsi" w:cstheme="minorHAnsi"/>
          <w:lang w:val="bg-BG"/>
        </w:rPr>
        <w:t>ѝ</w:t>
      </w:r>
      <w:r w:rsidR="00A41A1C" w:rsidRPr="009A2BD4">
        <w:rPr>
          <w:rFonts w:asciiTheme="minorHAnsi" w:hAnsiTheme="minorHAnsi" w:cstheme="minorHAnsi"/>
          <w:lang w:val="bg-BG"/>
        </w:rPr>
        <w:t xml:space="preserve">.  </w:t>
      </w:r>
    </w:p>
    <w:p w14:paraId="7F5C7EC9" w14:textId="1059A77A" w:rsidR="002954C4" w:rsidRPr="009A2BD4" w:rsidRDefault="004124DB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>
        <w:rPr>
          <w:rFonts w:asciiTheme="minorHAnsi" w:hAnsiTheme="minorHAnsi" w:cstheme="minorHAnsi"/>
          <w:lang w:val="bg-BG"/>
        </w:rPr>
        <w:t>По-долу</w:t>
      </w:r>
      <w:r w:rsidR="00B53B77" w:rsidRPr="009A2BD4">
        <w:rPr>
          <w:rFonts w:asciiTheme="minorHAnsi" w:hAnsiTheme="minorHAnsi" w:cstheme="minorHAnsi"/>
          <w:lang w:val="bg-BG"/>
        </w:rPr>
        <w:t xml:space="preserve"> са</w:t>
      </w:r>
      <w:r>
        <w:rPr>
          <w:rFonts w:asciiTheme="minorHAnsi" w:hAnsiTheme="minorHAnsi" w:cstheme="minorHAnsi"/>
          <w:lang w:val="bg-BG"/>
        </w:rPr>
        <w:t xml:space="preserve"> представени анализи</w:t>
      </w:r>
      <w:r w:rsidR="0069070F" w:rsidRPr="009A2BD4">
        <w:rPr>
          <w:rFonts w:asciiTheme="minorHAnsi" w:hAnsiTheme="minorHAnsi" w:cstheme="minorHAnsi"/>
          <w:lang w:val="bg-BG"/>
        </w:rPr>
        <w:t xml:space="preserve"> </w:t>
      </w:r>
      <w:r w:rsidR="00A65424" w:rsidRPr="009A2BD4">
        <w:rPr>
          <w:rFonts w:asciiTheme="minorHAnsi" w:hAnsiTheme="minorHAnsi" w:cstheme="minorHAnsi"/>
          <w:lang w:val="bg-BG"/>
        </w:rPr>
        <w:t xml:space="preserve">и </w:t>
      </w:r>
      <w:r w:rsidR="00F87AE4" w:rsidRPr="009A2BD4">
        <w:rPr>
          <w:rFonts w:asciiTheme="minorHAnsi" w:hAnsiTheme="minorHAnsi" w:cstheme="minorHAnsi"/>
          <w:lang w:val="bg-BG"/>
        </w:rPr>
        <w:t>комент</w:t>
      </w:r>
      <w:r>
        <w:rPr>
          <w:rFonts w:asciiTheme="minorHAnsi" w:hAnsiTheme="minorHAnsi" w:cstheme="minorHAnsi"/>
          <w:lang w:val="bg-BG"/>
        </w:rPr>
        <w:t>ари на</w:t>
      </w:r>
      <w:r w:rsidR="00852CBF" w:rsidRPr="009A2BD4">
        <w:rPr>
          <w:rFonts w:asciiTheme="minorHAnsi" w:hAnsiTheme="minorHAnsi" w:cstheme="minorHAnsi"/>
          <w:lang w:val="bg-BG"/>
        </w:rPr>
        <w:t xml:space="preserve"> </w:t>
      </w:r>
      <w:r w:rsidR="002954C4" w:rsidRPr="009A2BD4">
        <w:rPr>
          <w:rFonts w:asciiTheme="minorHAnsi" w:hAnsiTheme="minorHAnsi" w:cstheme="minorHAnsi"/>
          <w:lang w:val="bg-BG"/>
        </w:rPr>
        <w:t>предвидените мерки и дейности</w:t>
      </w:r>
      <w:r>
        <w:rPr>
          <w:rFonts w:asciiTheme="minorHAnsi" w:hAnsiTheme="minorHAnsi" w:cstheme="minorHAnsi"/>
          <w:lang w:val="bg-BG"/>
        </w:rPr>
        <w:t xml:space="preserve"> в Стратегията</w:t>
      </w:r>
      <w:r w:rsidR="002954C4" w:rsidRPr="009A2BD4">
        <w:rPr>
          <w:rFonts w:asciiTheme="minorHAnsi" w:hAnsiTheme="minorHAnsi" w:cstheme="minorHAnsi"/>
          <w:lang w:val="bg-BG"/>
        </w:rPr>
        <w:t xml:space="preserve">, </w:t>
      </w:r>
      <w:r>
        <w:rPr>
          <w:rFonts w:asciiTheme="minorHAnsi" w:hAnsiTheme="minorHAnsi" w:cstheme="minorHAnsi"/>
          <w:lang w:val="bg-BG"/>
        </w:rPr>
        <w:t xml:space="preserve">на </w:t>
      </w:r>
      <w:r w:rsidR="002954C4" w:rsidRPr="009A2BD4">
        <w:rPr>
          <w:rFonts w:asciiTheme="minorHAnsi" w:hAnsiTheme="minorHAnsi" w:cstheme="minorHAnsi"/>
          <w:lang w:val="bg-BG"/>
        </w:rPr>
        <w:t xml:space="preserve">задълженията и отговорностите за </w:t>
      </w:r>
      <w:r w:rsidR="00F77EF3" w:rsidRPr="009A2BD4">
        <w:rPr>
          <w:rFonts w:asciiTheme="minorHAnsi" w:hAnsiTheme="minorHAnsi" w:cstheme="minorHAnsi"/>
          <w:lang w:val="bg-BG"/>
        </w:rPr>
        <w:t xml:space="preserve">нейното </w:t>
      </w:r>
      <w:r w:rsidR="002954C4" w:rsidRPr="009A2BD4">
        <w:rPr>
          <w:rFonts w:asciiTheme="minorHAnsi" w:hAnsiTheme="minorHAnsi" w:cstheme="minorHAnsi"/>
          <w:lang w:val="bg-BG"/>
        </w:rPr>
        <w:t xml:space="preserve">изпълнение, </w:t>
      </w:r>
      <w:r>
        <w:rPr>
          <w:rFonts w:asciiTheme="minorHAnsi" w:hAnsiTheme="minorHAnsi" w:cstheme="minorHAnsi"/>
          <w:lang w:val="bg-BG"/>
        </w:rPr>
        <w:t xml:space="preserve">на </w:t>
      </w:r>
      <w:r w:rsidR="002954C4" w:rsidRPr="009A2BD4">
        <w:rPr>
          <w:rFonts w:asciiTheme="minorHAnsi" w:hAnsiTheme="minorHAnsi" w:cstheme="minorHAnsi"/>
          <w:lang w:val="bg-BG"/>
        </w:rPr>
        <w:t>индикаторите и начина на отчитане,</w:t>
      </w:r>
      <w:r>
        <w:rPr>
          <w:rFonts w:asciiTheme="minorHAnsi" w:hAnsiTheme="minorHAnsi" w:cstheme="minorHAnsi"/>
          <w:lang w:val="bg-BG"/>
        </w:rPr>
        <w:t xml:space="preserve"> на</w:t>
      </w:r>
      <w:r w:rsidR="002954C4" w:rsidRPr="009A2BD4">
        <w:rPr>
          <w:rFonts w:asciiTheme="minorHAnsi" w:hAnsiTheme="minorHAnsi" w:cstheme="minorHAnsi"/>
          <w:lang w:val="bg-BG"/>
        </w:rPr>
        <w:t xml:space="preserve"> мерките за информиране</w:t>
      </w:r>
      <w:r w:rsidR="00934525" w:rsidRPr="009A2BD4">
        <w:rPr>
          <w:rFonts w:asciiTheme="minorHAnsi" w:hAnsiTheme="minorHAnsi" w:cstheme="minorHAnsi"/>
          <w:lang w:val="bg-BG"/>
        </w:rPr>
        <w:t xml:space="preserve"> и включване</w:t>
      </w:r>
      <w:r w:rsidR="002954C4" w:rsidRPr="009A2BD4">
        <w:rPr>
          <w:rFonts w:asciiTheme="minorHAnsi" w:hAnsiTheme="minorHAnsi" w:cstheme="minorHAnsi"/>
          <w:lang w:val="bg-BG"/>
        </w:rPr>
        <w:t xml:space="preserve"> на местното общество.</w:t>
      </w:r>
      <w:r w:rsidR="00F77EF3" w:rsidRPr="009A2BD4">
        <w:rPr>
          <w:rFonts w:asciiTheme="minorHAnsi" w:hAnsiTheme="minorHAnsi" w:cstheme="minorHAnsi"/>
          <w:lang w:val="bg-BG"/>
        </w:rPr>
        <w:t xml:space="preserve"> </w:t>
      </w:r>
      <w:r w:rsidR="00BB704F" w:rsidRPr="009A2BD4">
        <w:rPr>
          <w:rFonts w:asciiTheme="minorHAnsi" w:hAnsiTheme="minorHAnsi" w:cstheme="minorHAnsi"/>
          <w:lang w:val="bg-BG"/>
        </w:rPr>
        <w:t xml:space="preserve">За </w:t>
      </w:r>
      <w:r w:rsidR="00F77EF3" w:rsidRPr="009A2BD4">
        <w:rPr>
          <w:rFonts w:asciiTheme="minorHAnsi" w:hAnsiTheme="minorHAnsi" w:cstheme="minorHAnsi"/>
          <w:lang w:val="bg-BG"/>
        </w:rPr>
        <w:t xml:space="preserve">да се оцени </w:t>
      </w:r>
      <w:r w:rsidR="00BB704F" w:rsidRPr="009A2BD4">
        <w:rPr>
          <w:rFonts w:asciiTheme="minorHAnsi" w:hAnsiTheme="minorHAnsi" w:cstheme="minorHAnsi"/>
          <w:lang w:val="bg-BG"/>
        </w:rPr>
        <w:t>въздействието на Стратегията</w:t>
      </w:r>
      <w:r w:rsidR="00F77EF3" w:rsidRPr="009A2BD4">
        <w:rPr>
          <w:rFonts w:asciiTheme="minorHAnsi" w:hAnsiTheme="minorHAnsi" w:cstheme="minorHAnsi"/>
          <w:lang w:val="bg-BG"/>
        </w:rPr>
        <w:t>,</w:t>
      </w:r>
      <w:r w:rsidR="00BB704F" w:rsidRPr="009A2BD4">
        <w:rPr>
          <w:rFonts w:asciiTheme="minorHAnsi" w:hAnsiTheme="minorHAnsi" w:cstheme="minorHAnsi"/>
          <w:lang w:val="bg-BG"/>
        </w:rPr>
        <w:t xml:space="preserve"> са п</w:t>
      </w:r>
      <w:r w:rsidR="007E628D" w:rsidRPr="009A2BD4">
        <w:rPr>
          <w:rFonts w:asciiTheme="minorHAnsi" w:hAnsiTheme="minorHAnsi" w:cstheme="minorHAnsi"/>
          <w:lang w:val="bg-BG"/>
        </w:rPr>
        <w:t xml:space="preserve">роследени </w:t>
      </w:r>
      <w:r w:rsidR="00F77EF3" w:rsidRPr="009A2BD4">
        <w:rPr>
          <w:rFonts w:asciiTheme="minorHAnsi" w:hAnsiTheme="minorHAnsi" w:cstheme="minorHAnsi"/>
          <w:lang w:val="bg-BG"/>
        </w:rPr>
        <w:t xml:space="preserve">и </w:t>
      </w:r>
      <w:r w:rsidR="007E628D" w:rsidRPr="009A2BD4">
        <w:rPr>
          <w:rFonts w:asciiTheme="minorHAnsi" w:hAnsiTheme="minorHAnsi" w:cstheme="minorHAnsi"/>
          <w:lang w:val="bg-BG"/>
        </w:rPr>
        <w:t>проучени всички публично достъпни материали и документи</w:t>
      </w:r>
      <w:r>
        <w:rPr>
          <w:rFonts w:asciiTheme="minorHAnsi" w:hAnsiTheme="minorHAnsi" w:cstheme="minorHAnsi"/>
          <w:lang w:val="bg-BG"/>
        </w:rPr>
        <w:t>:</w:t>
      </w:r>
      <w:r w:rsidR="007E628D" w:rsidRPr="009A2BD4">
        <w:rPr>
          <w:rFonts w:asciiTheme="minorHAnsi" w:hAnsiTheme="minorHAnsi" w:cstheme="minorHAnsi"/>
          <w:lang w:val="bg-BG"/>
        </w:rPr>
        <w:t xml:space="preserve"> на </w:t>
      </w:r>
      <w:r w:rsidR="00F77EF3" w:rsidRPr="009A2BD4">
        <w:rPr>
          <w:rFonts w:asciiTheme="minorHAnsi" w:hAnsiTheme="minorHAnsi" w:cstheme="minorHAnsi"/>
          <w:lang w:val="bg-BG"/>
        </w:rPr>
        <w:t xml:space="preserve">областната </w:t>
      </w:r>
      <w:r w:rsidR="007E628D" w:rsidRPr="009A2BD4">
        <w:rPr>
          <w:rFonts w:asciiTheme="minorHAnsi" w:hAnsiTheme="minorHAnsi" w:cstheme="minorHAnsi"/>
          <w:lang w:val="bg-BG"/>
        </w:rPr>
        <w:t xml:space="preserve">управа, на </w:t>
      </w:r>
      <w:r w:rsidR="00246975" w:rsidRPr="009A2BD4">
        <w:rPr>
          <w:rFonts w:asciiTheme="minorHAnsi" w:hAnsiTheme="minorHAnsi" w:cstheme="minorHAnsi"/>
          <w:lang w:val="bg-BG"/>
        </w:rPr>
        <w:t xml:space="preserve">всички </w:t>
      </w:r>
      <w:r w:rsidR="007E628D" w:rsidRPr="009A2BD4">
        <w:rPr>
          <w:rFonts w:asciiTheme="minorHAnsi" w:hAnsiTheme="minorHAnsi" w:cstheme="minorHAnsi"/>
          <w:lang w:val="bg-BG"/>
        </w:rPr>
        <w:t xml:space="preserve">общини, на </w:t>
      </w:r>
      <w:r w:rsidR="00F77EF3" w:rsidRPr="009A2BD4">
        <w:rPr>
          <w:rFonts w:asciiTheme="minorHAnsi" w:hAnsiTheme="minorHAnsi" w:cstheme="minorHAnsi"/>
          <w:lang w:val="bg-BG"/>
        </w:rPr>
        <w:t xml:space="preserve">регионалните </w:t>
      </w:r>
      <w:r w:rsidR="007E628D" w:rsidRPr="009A2BD4">
        <w:rPr>
          <w:rFonts w:asciiTheme="minorHAnsi" w:hAnsiTheme="minorHAnsi" w:cstheme="minorHAnsi"/>
          <w:lang w:val="bg-BG"/>
        </w:rPr>
        <w:t>управления на образованието, на училища</w:t>
      </w:r>
      <w:r w:rsidR="002B08CB">
        <w:rPr>
          <w:rFonts w:asciiTheme="minorHAnsi" w:hAnsiTheme="minorHAnsi" w:cstheme="minorHAnsi"/>
          <w:lang w:val="bg-BG"/>
        </w:rPr>
        <w:t>та</w:t>
      </w:r>
      <w:r w:rsidR="007E628D" w:rsidRPr="009A2BD4">
        <w:rPr>
          <w:rFonts w:asciiTheme="minorHAnsi" w:hAnsiTheme="minorHAnsi" w:cstheme="minorHAnsi"/>
          <w:lang w:val="bg-BG"/>
        </w:rPr>
        <w:t xml:space="preserve"> и детски</w:t>
      </w:r>
      <w:r w:rsidR="002B08CB">
        <w:rPr>
          <w:rFonts w:asciiTheme="minorHAnsi" w:hAnsiTheme="minorHAnsi" w:cstheme="minorHAnsi"/>
          <w:lang w:val="bg-BG"/>
        </w:rPr>
        <w:t>те</w:t>
      </w:r>
      <w:r w:rsidR="007E628D" w:rsidRPr="009A2BD4">
        <w:rPr>
          <w:rFonts w:asciiTheme="minorHAnsi" w:hAnsiTheme="minorHAnsi" w:cstheme="minorHAnsi"/>
          <w:lang w:val="bg-BG"/>
        </w:rPr>
        <w:t xml:space="preserve"> градини</w:t>
      </w:r>
      <w:r w:rsidR="00007CDF" w:rsidRPr="009A2BD4">
        <w:rPr>
          <w:rFonts w:asciiTheme="minorHAnsi" w:hAnsiTheme="minorHAnsi" w:cstheme="minorHAnsi"/>
          <w:lang w:val="bg-BG"/>
        </w:rPr>
        <w:t xml:space="preserve"> в Софийска област</w:t>
      </w:r>
      <w:r w:rsidR="00492A31" w:rsidRPr="009A2BD4">
        <w:rPr>
          <w:rFonts w:asciiTheme="minorHAnsi" w:hAnsiTheme="minorHAnsi" w:cstheme="minorHAnsi"/>
          <w:lang w:val="bg-BG"/>
        </w:rPr>
        <w:t xml:space="preserve">. </w:t>
      </w:r>
      <w:r w:rsidR="00217C48" w:rsidRPr="009A2BD4">
        <w:rPr>
          <w:rFonts w:asciiTheme="minorHAnsi" w:hAnsiTheme="minorHAnsi" w:cstheme="minorHAnsi"/>
          <w:lang w:val="bg-BG"/>
        </w:rPr>
        <w:t xml:space="preserve">Оценката е направена </w:t>
      </w:r>
      <w:r>
        <w:rPr>
          <w:rFonts w:asciiTheme="minorHAnsi" w:hAnsiTheme="minorHAnsi" w:cstheme="minorHAnsi"/>
          <w:lang w:val="bg-BG"/>
        </w:rPr>
        <w:t>чрез</w:t>
      </w:r>
      <w:r w:rsidR="002954C4" w:rsidRPr="009A2BD4">
        <w:rPr>
          <w:rFonts w:asciiTheme="minorHAnsi" w:hAnsiTheme="minorHAnsi" w:cstheme="minorHAnsi"/>
          <w:lang w:val="bg-BG"/>
        </w:rPr>
        <w:t xml:space="preserve"> </w:t>
      </w:r>
      <w:r w:rsidR="001C2F5B" w:rsidRPr="009A2BD4">
        <w:rPr>
          <w:rFonts w:asciiTheme="minorHAnsi" w:hAnsiTheme="minorHAnsi" w:cstheme="minorHAnsi"/>
          <w:lang w:val="bg-BG"/>
        </w:rPr>
        <w:t xml:space="preserve">SWОT </w:t>
      </w:r>
      <w:r w:rsidR="002954C4" w:rsidRPr="009A2BD4">
        <w:rPr>
          <w:rFonts w:asciiTheme="minorHAnsi" w:hAnsiTheme="minorHAnsi" w:cstheme="minorHAnsi"/>
          <w:lang w:val="bg-BG"/>
        </w:rPr>
        <w:t>и GAP анализ</w:t>
      </w:r>
      <w:r w:rsidR="00217C48" w:rsidRPr="009A2BD4">
        <w:rPr>
          <w:rFonts w:asciiTheme="minorHAnsi" w:hAnsiTheme="minorHAnsi" w:cstheme="minorHAnsi"/>
          <w:lang w:val="bg-BG"/>
        </w:rPr>
        <w:t>и</w:t>
      </w:r>
      <w:r w:rsidR="002954C4" w:rsidRPr="009A2BD4">
        <w:rPr>
          <w:rFonts w:asciiTheme="minorHAnsi" w:hAnsiTheme="minorHAnsi" w:cstheme="minorHAnsi"/>
          <w:lang w:val="bg-BG"/>
        </w:rPr>
        <w:t xml:space="preserve"> и</w:t>
      </w:r>
      <w:r>
        <w:rPr>
          <w:rFonts w:asciiTheme="minorHAnsi" w:hAnsiTheme="minorHAnsi" w:cstheme="minorHAnsi"/>
          <w:lang w:val="bg-BG"/>
        </w:rPr>
        <w:t xml:space="preserve"> на тази основа</w:t>
      </w:r>
      <w:r w:rsidR="002954C4" w:rsidRPr="009A2BD4">
        <w:rPr>
          <w:rFonts w:asciiTheme="minorHAnsi" w:hAnsiTheme="minorHAnsi" w:cstheme="minorHAnsi"/>
          <w:lang w:val="bg-BG"/>
        </w:rPr>
        <w:t xml:space="preserve"> са изведени</w:t>
      </w:r>
      <w:r w:rsidR="0064139F" w:rsidRPr="009A2BD4">
        <w:rPr>
          <w:rFonts w:asciiTheme="minorHAnsi" w:hAnsiTheme="minorHAnsi" w:cstheme="minorHAnsi"/>
          <w:lang w:val="bg-BG"/>
        </w:rPr>
        <w:t xml:space="preserve"> </w:t>
      </w:r>
      <w:r w:rsidR="002954C4" w:rsidRPr="009A2BD4">
        <w:rPr>
          <w:rFonts w:asciiTheme="minorHAnsi" w:hAnsiTheme="minorHAnsi" w:cstheme="minorHAnsi"/>
          <w:lang w:val="bg-BG"/>
        </w:rPr>
        <w:t xml:space="preserve">препоръки за повишаване на ефективността през следващия двугодишен период. </w:t>
      </w:r>
      <w:r w:rsidR="00B0693A" w:rsidRPr="009A2BD4">
        <w:rPr>
          <w:rFonts w:asciiTheme="minorHAnsi" w:hAnsiTheme="minorHAnsi" w:cstheme="minorHAnsi"/>
          <w:lang w:val="bg-BG"/>
        </w:rPr>
        <w:t xml:space="preserve">Детайли за наличните документи </w:t>
      </w:r>
      <w:r w:rsidR="009E646D">
        <w:rPr>
          <w:rFonts w:asciiTheme="minorHAnsi" w:hAnsiTheme="minorHAnsi" w:cstheme="minorHAnsi"/>
          <w:lang w:val="bg-BG"/>
        </w:rPr>
        <w:t>на</w:t>
      </w:r>
      <w:r w:rsidR="00F57E04">
        <w:rPr>
          <w:rFonts w:asciiTheme="minorHAnsi" w:hAnsiTheme="minorHAnsi" w:cstheme="minorHAnsi"/>
          <w:lang w:val="bg-BG"/>
        </w:rPr>
        <w:t xml:space="preserve"> общините,</w:t>
      </w:r>
      <w:r w:rsidR="009E646D">
        <w:rPr>
          <w:rFonts w:asciiTheme="minorHAnsi" w:hAnsiTheme="minorHAnsi" w:cstheme="minorHAnsi"/>
          <w:lang w:val="bg-BG"/>
        </w:rPr>
        <w:t xml:space="preserve"> училищата </w:t>
      </w:r>
      <w:r w:rsidR="00F57E04">
        <w:rPr>
          <w:rFonts w:asciiTheme="minorHAnsi" w:hAnsiTheme="minorHAnsi" w:cstheme="minorHAnsi"/>
          <w:lang w:val="bg-BG"/>
        </w:rPr>
        <w:t xml:space="preserve">и детските градини </w:t>
      </w:r>
      <w:r w:rsidR="009E646D">
        <w:rPr>
          <w:rFonts w:asciiTheme="minorHAnsi" w:hAnsiTheme="minorHAnsi" w:cstheme="minorHAnsi"/>
          <w:lang w:val="bg-BG"/>
        </w:rPr>
        <w:t>от Софийска област</w:t>
      </w:r>
      <w:r w:rsidR="00B0693A" w:rsidRPr="009A2BD4">
        <w:rPr>
          <w:rFonts w:asciiTheme="minorHAnsi" w:hAnsiTheme="minorHAnsi" w:cstheme="minorHAnsi"/>
          <w:lang w:val="bg-BG"/>
        </w:rPr>
        <w:t xml:space="preserve"> са </w:t>
      </w:r>
      <w:r w:rsidR="00F57E04">
        <w:rPr>
          <w:rFonts w:asciiTheme="minorHAnsi" w:hAnsiTheme="minorHAnsi" w:cstheme="minorHAnsi"/>
          <w:lang w:val="bg-BG"/>
        </w:rPr>
        <w:t xml:space="preserve">представени </w:t>
      </w:r>
      <w:r w:rsidR="00B0693A" w:rsidRPr="009A2BD4">
        <w:rPr>
          <w:rFonts w:asciiTheme="minorHAnsi" w:hAnsiTheme="minorHAnsi" w:cstheme="minorHAnsi"/>
          <w:lang w:val="bg-BG"/>
        </w:rPr>
        <w:t xml:space="preserve">в Приложение 1. </w:t>
      </w:r>
    </w:p>
    <w:p w14:paraId="45F4C565" w14:textId="77777777" w:rsidR="00E76F07" w:rsidRPr="009A2BD4" w:rsidRDefault="00E76F07" w:rsidP="003B537F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bCs/>
          <w:lang w:val="bg-BG"/>
        </w:rPr>
      </w:pPr>
    </w:p>
    <w:p w14:paraId="39DA8600" w14:textId="77777777" w:rsidR="00E76F07" w:rsidRPr="009A2BD4" w:rsidRDefault="00E76F07" w:rsidP="003B537F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bCs/>
          <w:lang w:val="bg-BG"/>
        </w:rPr>
      </w:pPr>
    </w:p>
    <w:p w14:paraId="271A640B" w14:textId="6FF40C4A" w:rsidR="002954C4" w:rsidRPr="009A2BD4" w:rsidRDefault="007D4DC0" w:rsidP="003B537F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bCs/>
          <w:lang w:val="bg-BG"/>
        </w:rPr>
      </w:pPr>
      <w:r w:rsidRPr="009A2BD4">
        <w:rPr>
          <w:rFonts w:asciiTheme="minorHAnsi" w:hAnsiTheme="minorHAnsi" w:cstheme="minorHAnsi"/>
          <w:bCs/>
          <w:i/>
          <w:lang w:val="bg-BG"/>
        </w:rPr>
        <w:t>Ключови думи:</w:t>
      </w:r>
      <w:r w:rsidRPr="009A2BD4">
        <w:rPr>
          <w:rFonts w:asciiTheme="minorHAnsi" w:hAnsiTheme="minorHAnsi" w:cstheme="minorHAnsi"/>
          <w:bCs/>
          <w:lang w:val="bg-BG"/>
        </w:rPr>
        <w:t xml:space="preserve"> закон</w:t>
      </w:r>
      <w:r w:rsidR="003845F2" w:rsidRPr="009A2BD4">
        <w:rPr>
          <w:rFonts w:asciiTheme="minorHAnsi" w:hAnsiTheme="minorHAnsi" w:cstheme="minorHAnsi"/>
          <w:bCs/>
          <w:lang w:val="bg-BG"/>
        </w:rPr>
        <w:t>;</w:t>
      </w:r>
      <w:r w:rsidRPr="009A2BD4">
        <w:rPr>
          <w:rFonts w:asciiTheme="minorHAnsi" w:hAnsiTheme="minorHAnsi" w:cstheme="minorHAnsi"/>
          <w:bCs/>
          <w:lang w:val="bg-BG"/>
        </w:rPr>
        <w:t xml:space="preserve"> стратегия</w:t>
      </w:r>
      <w:r w:rsidR="003845F2" w:rsidRPr="009A2BD4">
        <w:rPr>
          <w:rFonts w:asciiTheme="minorHAnsi" w:hAnsiTheme="minorHAnsi" w:cstheme="minorHAnsi"/>
          <w:bCs/>
          <w:lang w:val="bg-BG"/>
        </w:rPr>
        <w:t>;</w:t>
      </w:r>
      <w:r w:rsidRPr="009A2BD4">
        <w:rPr>
          <w:rFonts w:asciiTheme="minorHAnsi" w:hAnsiTheme="minorHAnsi" w:cstheme="minorHAnsi"/>
          <w:bCs/>
          <w:lang w:val="bg-BG"/>
        </w:rPr>
        <w:t xml:space="preserve"> </w:t>
      </w:r>
      <w:r w:rsidR="00E76F07" w:rsidRPr="009A2BD4">
        <w:rPr>
          <w:rFonts w:asciiTheme="minorHAnsi" w:hAnsiTheme="minorHAnsi" w:cstheme="minorHAnsi"/>
          <w:bCs/>
          <w:lang w:val="bg-BG"/>
        </w:rPr>
        <w:t>о</w:t>
      </w:r>
      <w:r w:rsidRPr="009A2BD4">
        <w:rPr>
          <w:rFonts w:asciiTheme="minorHAnsi" w:hAnsiTheme="minorHAnsi" w:cstheme="minorHAnsi"/>
          <w:bCs/>
          <w:lang w:val="bg-BG"/>
        </w:rPr>
        <w:t>бразование</w:t>
      </w:r>
      <w:r w:rsidR="003845F2" w:rsidRPr="009A2BD4">
        <w:rPr>
          <w:rFonts w:asciiTheme="minorHAnsi" w:hAnsiTheme="minorHAnsi" w:cstheme="minorHAnsi"/>
          <w:bCs/>
          <w:lang w:val="bg-BG"/>
        </w:rPr>
        <w:t>;</w:t>
      </w:r>
      <w:r w:rsidRPr="009A2BD4">
        <w:rPr>
          <w:rFonts w:asciiTheme="minorHAnsi" w:hAnsiTheme="minorHAnsi" w:cstheme="minorHAnsi"/>
          <w:bCs/>
          <w:lang w:val="bg-BG"/>
        </w:rPr>
        <w:t xml:space="preserve"> анализ на потребностите</w:t>
      </w:r>
      <w:r w:rsidR="003845F2" w:rsidRPr="009A2BD4">
        <w:rPr>
          <w:rFonts w:asciiTheme="minorHAnsi" w:hAnsiTheme="minorHAnsi" w:cstheme="minorHAnsi"/>
          <w:bCs/>
          <w:lang w:val="bg-BG"/>
        </w:rPr>
        <w:t>;</w:t>
      </w:r>
      <w:r w:rsidRPr="009A2BD4">
        <w:rPr>
          <w:rFonts w:asciiTheme="minorHAnsi" w:hAnsiTheme="minorHAnsi" w:cstheme="minorHAnsi"/>
          <w:bCs/>
          <w:lang w:val="bg-BG"/>
        </w:rPr>
        <w:t xml:space="preserve"> личностно развитие</w:t>
      </w:r>
      <w:r w:rsidR="003845F2" w:rsidRPr="009A2BD4">
        <w:rPr>
          <w:rFonts w:asciiTheme="minorHAnsi" w:hAnsiTheme="minorHAnsi" w:cstheme="minorHAnsi"/>
          <w:bCs/>
          <w:lang w:val="bg-BG"/>
        </w:rPr>
        <w:t>;</w:t>
      </w:r>
      <w:r w:rsidRPr="009A2BD4">
        <w:rPr>
          <w:rFonts w:asciiTheme="minorHAnsi" w:hAnsiTheme="minorHAnsi" w:cstheme="minorHAnsi"/>
          <w:bCs/>
          <w:lang w:val="bg-BG"/>
        </w:rPr>
        <w:t xml:space="preserve"> деца със СОП</w:t>
      </w:r>
      <w:r w:rsidR="003845F2" w:rsidRPr="009A2BD4">
        <w:rPr>
          <w:rFonts w:asciiTheme="minorHAnsi" w:hAnsiTheme="minorHAnsi" w:cstheme="minorHAnsi"/>
          <w:bCs/>
          <w:lang w:val="bg-BG"/>
        </w:rPr>
        <w:t>;</w:t>
      </w:r>
      <w:r w:rsidRPr="009A2BD4">
        <w:rPr>
          <w:rFonts w:asciiTheme="minorHAnsi" w:hAnsiTheme="minorHAnsi" w:cstheme="minorHAnsi"/>
          <w:bCs/>
          <w:lang w:val="bg-BG"/>
        </w:rPr>
        <w:t xml:space="preserve"> квалификация</w:t>
      </w:r>
      <w:r w:rsidR="003845F2" w:rsidRPr="009A2BD4">
        <w:rPr>
          <w:rFonts w:asciiTheme="minorHAnsi" w:hAnsiTheme="minorHAnsi" w:cstheme="minorHAnsi"/>
          <w:bCs/>
          <w:lang w:val="bg-BG"/>
        </w:rPr>
        <w:t>;</w:t>
      </w:r>
      <w:r w:rsidRPr="009A2BD4">
        <w:rPr>
          <w:rFonts w:asciiTheme="minorHAnsi" w:hAnsiTheme="minorHAnsi" w:cstheme="minorHAnsi"/>
          <w:bCs/>
          <w:lang w:val="bg-BG"/>
        </w:rPr>
        <w:t xml:space="preserve"> учител </w:t>
      </w:r>
    </w:p>
    <w:p w14:paraId="00885B43" w14:textId="0A21CDDE" w:rsidR="003845F2" w:rsidRPr="009A2BD4" w:rsidRDefault="003845F2" w:rsidP="003B537F">
      <w:pPr>
        <w:spacing w:line="276" w:lineRule="auto"/>
        <w:rPr>
          <w:rFonts w:asciiTheme="minorHAnsi" w:eastAsia="Times New Roman" w:hAnsiTheme="minorHAnsi" w:cstheme="minorHAnsi"/>
          <w:bCs/>
          <w:szCs w:val="24"/>
          <w:lang w:val="bg-BG"/>
        </w:rPr>
      </w:pPr>
      <w:r w:rsidRPr="009A2BD4">
        <w:rPr>
          <w:rFonts w:asciiTheme="minorHAnsi" w:hAnsiTheme="minorHAnsi" w:cstheme="minorHAnsi"/>
          <w:bCs/>
          <w:lang w:val="bg-BG"/>
        </w:rPr>
        <w:br w:type="page"/>
      </w:r>
    </w:p>
    <w:p w14:paraId="4F2DAFF1" w14:textId="15FA51A6" w:rsidR="003E4F34" w:rsidRPr="009A2BD4" w:rsidRDefault="00753C43" w:rsidP="003B537F">
      <w:pPr>
        <w:pStyle w:val="Heading1"/>
        <w:numPr>
          <w:ilvl w:val="0"/>
          <w:numId w:val="18"/>
        </w:numPr>
        <w:spacing w:before="0" w:after="160" w:line="276" w:lineRule="auto"/>
        <w:jc w:val="both"/>
        <w:rPr>
          <w:rFonts w:asciiTheme="minorHAnsi" w:hAnsiTheme="minorHAnsi" w:cstheme="minorHAnsi"/>
          <w:b/>
          <w:bCs/>
          <w:lang w:val="bg-BG"/>
        </w:rPr>
      </w:pPr>
      <w:bookmarkStart w:id="12" w:name="_Toc135500655"/>
      <w:r w:rsidRPr="009A2BD4">
        <w:rPr>
          <w:rFonts w:asciiTheme="minorHAnsi" w:hAnsiTheme="minorHAnsi" w:cstheme="minorHAnsi"/>
          <w:b/>
          <w:bCs/>
          <w:lang w:val="bg-BG"/>
        </w:rPr>
        <w:lastRenderedPageBreak/>
        <w:t>Въведение</w:t>
      </w:r>
      <w:bookmarkEnd w:id="9"/>
      <w:bookmarkEnd w:id="12"/>
    </w:p>
    <w:p w14:paraId="28368F06" w14:textId="27B735C0" w:rsidR="008409DE" w:rsidRPr="009A2BD4" w:rsidRDefault="008409DE" w:rsidP="003B537F">
      <w:pPr>
        <w:pStyle w:val="Heading2"/>
        <w:numPr>
          <w:ilvl w:val="1"/>
          <w:numId w:val="36"/>
        </w:numPr>
        <w:spacing w:before="0" w:after="160" w:line="276" w:lineRule="auto"/>
        <w:jc w:val="both"/>
        <w:rPr>
          <w:rFonts w:asciiTheme="minorHAnsi" w:hAnsiTheme="minorHAnsi" w:cstheme="minorHAnsi"/>
          <w:b/>
          <w:bCs/>
          <w:lang w:val="bg-BG"/>
        </w:rPr>
      </w:pPr>
      <w:bookmarkStart w:id="13" w:name="_Toc135500656"/>
      <w:r w:rsidRPr="009A2BD4">
        <w:rPr>
          <w:rFonts w:asciiTheme="minorHAnsi" w:hAnsiTheme="minorHAnsi" w:cstheme="minorHAnsi"/>
          <w:b/>
          <w:bCs/>
          <w:lang w:val="bg-BG"/>
        </w:rPr>
        <w:t>Закон за предучилищното и училищното образование</w:t>
      </w:r>
      <w:bookmarkEnd w:id="13"/>
    </w:p>
    <w:p w14:paraId="68554AC8" w14:textId="4E31990A" w:rsidR="00070535" w:rsidRPr="009A2BD4" w:rsidRDefault="00E104A3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С</w:t>
      </w:r>
      <w:r w:rsidR="002D2F3E">
        <w:rPr>
          <w:rFonts w:asciiTheme="minorHAnsi" w:hAnsiTheme="minorHAnsi" w:cstheme="minorHAnsi"/>
          <w:lang w:val="bg-BG"/>
        </w:rPr>
        <w:t>ъс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2D2F3E" w:rsidRPr="002D2F3E">
        <w:rPr>
          <w:rFonts w:asciiTheme="minorHAnsi" w:hAnsiTheme="minorHAnsi" w:cstheme="minorHAnsi"/>
          <w:lang w:val="bg-BG"/>
        </w:rPr>
        <w:t>Закона за предучилищно и училищно образование и Наредбата за приобщаващо образование</w:t>
      </w:r>
      <w:r w:rsidR="00233CF6" w:rsidRPr="009A2BD4">
        <w:rPr>
          <w:rFonts w:asciiTheme="minorHAnsi" w:hAnsiTheme="minorHAnsi" w:cstheme="minorHAnsi"/>
          <w:lang w:val="bg-BG"/>
        </w:rPr>
        <w:t xml:space="preserve">, въведени в </w:t>
      </w:r>
      <w:r w:rsidRPr="009A2BD4">
        <w:rPr>
          <w:rFonts w:asciiTheme="minorHAnsi" w:hAnsiTheme="minorHAnsi" w:cstheme="minorHAnsi"/>
          <w:lang w:val="bg-BG"/>
        </w:rPr>
        <w:t>действие</w:t>
      </w:r>
      <w:r w:rsidR="00233CF6" w:rsidRPr="009A2BD4">
        <w:rPr>
          <w:rFonts w:asciiTheme="minorHAnsi" w:hAnsiTheme="minorHAnsi" w:cstheme="minorHAnsi"/>
          <w:lang w:val="bg-BG"/>
        </w:rPr>
        <w:t xml:space="preserve"> през 20</w:t>
      </w:r>
      <w:r w:rsidR="00BA6C30" w:rsidRPr="009A2BD4">
        <w:rPr>
          <w:rFonts w:asciiTheme="minorHAnsi" w:hAnsiTheme="minorHAnsi" w:cstheme="minorHAnsi"/>
          <w:lang w:val="bg-BG"/>
        </w:rPr>
        <w:t xml:space="preserve">17 </w:t>
      </w:r>
      <w:r w:rsidR="00233CF6" w:rsidRPr="009A2BD4">
        <w:rPr>
          <w:rFonts w:asciiTheme="minorHAnsi" w:hAnsiTheme="minorHAnsi" w:cstheme="minorHAnsi"/>
          <w:lang w:val="bg-BG"/>
        </w:rPr>
        <w:t>г</w:t>
      </w:r>
      <w:r w:rsidR="00BA6C30" w:rsidRPr="009A2BD4">
        <w:rPr>
          <w:rFonts w:asciiTheme="minorHAnsi" w:hAnsiTheme="minorHAnsi" w:cstheme="minorHAnsi"/>
          <w:lang w:val="bg-BG"/>
        </w:rPr>
        <w:t>.</w:t>
      </w:r>
      <w:r w:rsidR="003C3085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се сложи началото на </w:t>
      </w:r>
      <w:r w:rsidR="008D78FC" w:rsidRPr="009A2BD4">
        <w:rPr>
          <w:rFonts w:asciiTheme="minorHAnsi" w:hAnsiTheme="minorHAnsi" w:cstheme="minorHAnsi"/>
          <w:lang w:val="bg-BG"/>
        </w:rPr>
        <w:t>про</w:t>
      </w:r>
      <w:r w:rsidR="00BA6C30" w:rsidRPr="009A2BD4">
        <w:rPr>
          <w:rFonts w:asciiTheme="minorHAnsi" w:hAnsiTheme="minorHAnsi" w:cstheme="minorHAnsi"/>
          <w:lang w:val="bg-BG"/>
        </w:rPr>
        <w:t>ме</w:t>
      </w:r>
      <w:r w:rsidR="008D78FC" w:rsidRPr="009A2BD4">
        <w:rPr>
          <w:rFonts w:asciiTheme="minorHAnsi" w:hAnsiTheme="minorHAnsi" w:cstheme="minorHAnsi"/>
          <w:lang w:val="bg-BG"/>
        </w:rPr>
        <w:t>ни в смисъла и целите на</w:t>
      </w:r>
      <w:r w:rsidR="00030C72" w:rsidRPr="009A2BD4">
        <w:rPr>
          <w:rFonts w:asciiTheme="minorHAnsi" w:hAnsiTheme="minorHAnsi" w:cstheme="minorHAnsi"/>
          <w:lang w:val="bg-BG"/>
        </w:rPr>
        <w:t xml:space="preserve"> образованието на деца и ученици</w:t>
      </w:r>
      <w:r w:rsidR="00E5031E" w:rsidRPr="009A2BD4">
        <w:rPr>
          <w:rFonts w:asciiTheme="minorHAnsi" w:hAnsiTheme="minorHAnsi" w:cstheme="minorHAnsi"/>
          <w:lang w:val="bg-BG"/>
        </w:rPr>
        <w:t xml:space="preserve"> и </w:t>
      </w:r>
      <w:r w:rsidR="00BA6C30" w:rsidRPr="009A2BD4">
        <w:rPr>
          <w:rFonts w:asciiTheme="minorHAnsi" w:hAnsiTheme="minorHAnsi" w:cstheme="minorHAnsi"/>
          <w:lang w:val="bg-BG"/>
        </w:rPr>
        <w:t xml:space="preserve">в </w:t>
      </w:r>
      <w:r w:rsidR="00E5031E" w:rsidRPr="009A2BD4">
        <w:rPr>
          <w:rFonts w:asciiTheme="minorHAnsi" w:hAnsiTheme="minorHAnsi" w:cstheme="minorHAnsi"/>
          <w:lang w:val="bg-BG"/>
        </w:rPr>
        <w:t>начините за т</w:t>
      </w:r>
      <w:r w:rsidR="00BA6C30" w:rsidRPr="009A2BD4">
        <w:rPr>
          <w:rFonts w:asciiTheme="minorHAnsi" w:hAnsiTheme="minorHAnsi" w:cstheme="minorHAnsi"/>
          <w:lang w:val="bg-BG"/>
        </w:rPr>
        <w:t>я</w:t>
      </w:r>
      <w:r w:rsidR="00E5031E" w:rsidRPr="009A2BD4">
        <w:rPr>
          <w:rFonts w:asciiTheme="minorHAnsi" w:hAnsiTheme="minorHAnsi" w:cstheme="minorHAnsi"/>
          <w:lang w:val="bg-BG"/>
        </w:rPr>
        <w:t>хното постигане</w:t>
      </w:r>
      <w:r w:rsidR="00BA6C30" w:rsidRPr="009A2BD4">
        <w:rPr>
          <w:rFonts w:asciiTheme="minorHAnsi" w:hAnsiTheme="minorHAnsi" w:cstheme="minorHAnsi"/>
          <w:lang w:val="bg-BG"/>
        </w:rPr>
        <w:t xml:space="preserve">. </w:t>
      </w:r>
      <w:r w:rsidR="000B48AF" w:rsidRPr="009A2BD4">
        <w:rPr>
          <w:rFonts w:asciiTheme="minorHAnsi" w:hAnsiTheme="minorHAnsi" w:cstheme="minorHAnsi"/>
          <w:lang w:val="bg-BG"/>
        </w:rPr>
        <w:t>Целта и на двата</w:t>
      </w:r>
      <w:r w:rsidR="00723330" w:rsidRPr="009A2BD4">
        <w:rPr>
          <w:rFonts w:asciiTheme="minorHAnsi" w:hAnsiTheme="minorHAnsi" w:cstheme="minorHAnsi"/>
          <w:lang w:val="bg-BG"/>
        </w:rPr>
        <w:t xml:space="preserve"> документа</w:t>
      </w:r>
      <w:r w:rsidR="000B48AF" w:rsidRPr="009A2BD4">
        <w:rPr>
          <w:rFonts w:asciiTheme="minorHAnsi" w:hAnsiTheme="minorHAnsi" w:cstheme="minorHAnsi"/>
          <w:lang w:val="bg-BG"/>
        </w:rPr>
        <w:t xml:space="preserve"> е </w:t>
      </w:r>
      <w:r w:rsidR="003C3085" w:rsidRPr="009A2BD4">
        <w:rPr>
          <w:rFonts w:asciiTheme="minorHAnsi" w:hAnsiTheme="minorHAnsi" w:cstheme="minorHAnsi"/>
          <w:lang w:val="bg-BG"/>
        </w:rPr>
        <w:t xml:space="preserve">да бъдат обхванати </w:t>
      </w:r>
      <w:r w:rsidR="000B48AF" w:rsidRPr="009A2BD4">
        <w:rPr>
          <w:rFonts w:asciiTheme="minorHAnsi" w:hAnsiTheme="minorHAnsi" w:cstheme="minorHAnsi"/>
          <w:lang w:val="bg-BG"/>
        </w:rPr>
        <w:t>вси</w:t>
      </w:r>
      <w:r w:rsidR="00B762AD" w:rsidRPr="009A2BD4">
        <w:rPr>
          <w:rFonts w:asciiTheme="minorHAnsi" w:hAnsiTheme="minorHAnsi" w:cstheme="minorHAnsi"/>
          <w:lang w:val="bg-BG"/>
        </w:rPr>
        <w:t>чки</w:t>
      </w:r>
      <w:r w:rsidR="00651CAE" w:rsidRPr="009A2BD4">
        <w:rPr>
          <w:rFonts w:asciiTheme="minorHAnsi" w:hAnsiTheme="minorHAnsi" w:cstheme="minorHAnsi"/>
          <w:lang w:val="bg-BG"/>
        </w:rPr>
        <w:t xml:space="preserve"> </w:t>
      </w:r>
      <w:r w:rsidR="00B762AD" w:rsidRPr="009A2BD4">
        <w:rPr>
          <w:rFonts w:asciiTheme="minorHAnsi" w:hAnsiTheme="minorHAnsi" w:cstheme="minorHAnsi"/>
          <w:lang w:val="bg-BG"/>
        </w:rPr>
        <w:t xml:space="preserve">деца в системата на </w:t>
      </w:r>
      <w:r w:rsidR="00651CAE" w:rsidRPr="009A2BD4">
        <w:rPr>
          <w:rFonts w:asciiTheme="minorHAnsi" w:hAnsiTheme="minorHAnsi" w:cstheme="minorHAnsi"/>
          <w:lang w:val="bg-BG"/>
        </w:rPr>
        <w:t>о</w:t>
      </w:r>
      <w:r w:rsidR="00B762AD" w:rsidRPr="009A2BD4">
        <w:rPr>
          <w:rFonts w:asciiTheme="minorHAnsi" w:hAnsiTheme="minorHAnsi" w:cstheme="minorHAnsi"/>
          <w:lang w:val="bg-BG"/>
        </w:rPr>
        <w:t xml:space="preserve">бразование, като се създадат </w:t>
      </w:r>
      <w:r w:rsidR="00651CAE" w:rsidRPr="009A2BD4">
        <w:rPr>
          <w:rFonts w:asciiTheme="minorHAnsi" w:hAnsiTheme="minorHAnsi" w:cstheme="minorHAnsi"/>
          <w:lang w:val="bg-BG"/>
        </w:rPr>
        <w:t>услов</w:t>
      </w:r>
      <w:r w:rsidR="00BA6C30" w:rsidRPr="009A2BD4">
        <w:rPr>
          <w:rFonts w:asciiTheme="minorHAnsi" w:hAnsiTheme="minorHAnsi" w:cstheme="minorHAnsi"/>
          <w:lang w:val="bg-BG"/>
        </w:rPr>
        <w:t>и</w:t>
      </w:r>
      <w:r w:rsidR="00651CAE" w:rsidRPr="009A2BD4">
        <w:rPr>
          <w:rFonts w:asciiTheme="minorHAnsi" w:hAnsiTheme="minorHAnsi" w:cstheme="minorHAnsi"/>
          <w:lang w:val="bg-BG"/>
        </w:rPr>
        <w:t>я за пълноценното им развитие като личности и за бъде</w:t>
      </w:r>
      <w:r w:rsidR="00BA6C30" w:rsidRPr="009A2BD4">
        <w:rPr>
          <w:rFonts w:asciiTheme="minorHAnsi" w:hAnsiTheme="minorHAnsi" w:cstheme="minorHAnsi"/>
          <w:lang w:val="bg-BG"/>
        </w:rPr>
        <w:t xml:space="preserve">щата им </w:t>
      </w:r>
      <w:r w:rsidR="00651CAE" w:rsidRPr="009A2BD4">
        <w:rPr>
          <w:rFonts w:asciiTheme="minorHAnsi" w:hAnsiTheme="minorHAnsi" w:cstheme="minorHAnsi"/>
          <w:lang w:val="bg-BG"/>
        </w:rPr>
        <w:t>пълн</w:t>
      </w:r>
      <w:r w:rsidR="00BA6C30" w:rsidRPr="009A2BD4">
        <w:rPr>
          <w:rFonts w:asciiTheme="minorHAnsi" w:hAnsiTheme="minorHAnsi" w:cstheme="minorHAnsi"/>
          <w:lang w:val="bg-BG"/>
        </w:rPr>
        <w:t>о</w:t>
      </w:r>
      <w:r w:rsidR="00651CAE" w:rsidRPr="009A2BD4">
        <w:rPr>
          <w:rFonts w:asciiTheme="minorHAnsi" w:hAnsiTheme="minorHAnsi" w:cstheme="minorHAnsi"/>
          <w:lang w:val="bg-BG"/>
        </w:rPr>
        <w:t>ценна реали</w:t>
      </w:r>
      <w:r w:rsidR="00C418C3" w:rsidRPr="009A2BD4">
        <w:rPr>
          <w:rFonts w:asciiTheme="minorHAnsi" w:hAnsiTheme="minorHAnsi" w:cstheme="minorHAnsi"/>
          <w:lang w:val="bg-BG"/>
        </w:rPr>
        <w:t xml:space="preserve">зация като граждани. </w:t>
      </w:r>
    </w:p>
    <w:p w14:paraId="35A3FB62" w14:textId="6623240D" w:rsidR="008A3621" w:rsidRPr="009A2BD4" w:rsidRDefault="00A65B5B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bookmarkStart w:id="14" w:name="_Toc130333804"/>
      <w:r w:rsidRPr="009A2BD4">
        <w:rPr>
          <w:rFonts w:asciiTheme="minorHAnsi" w:hAnsiTheme="minorHAnsi" w:cstheme="minorHAnsi"/>
          <w:lang w:val="bg-BG"/>
        </w:rPr>
        <w:t xml:space="preserve">Законът за предучилищното и училищното образование </w:t>
      </w:r>
      <w:r w:rsidR="00C80ACC" w:rsidRPr="009A2BD4">
        <w:rPr>
          <w:rFonts w:asciiTheme="minorHAnsi" w:hAnsiTheme="minorHAnsi" w:cstheme="minorHAnsi"/>
          <w:lang w:val="bg-BG"/>
        </w:rPr>
        <w:t>(</w:t>
      </w:r>
      <w:r w:rsidR="006C259B" w:rsidRPr="009A2BD4">
        <w:rPr>
          <w:rFonts w:asciiTheme="minorHAnsi" w:hAnsiTheme="minorHAnsi" w:cstheme="minorHAnsi"/>
          <w:lang w:val="bg-BG"/>
        </w:rPr>
        <w:t>ЗПУО</w:t>
      </w:r>
      <w:r w:rsidR="00C80ACC" w:rsidRPr="009A2BD4">
        <w:rPr>
          <w:rFonts w:asciiTheme="minorHAnsi" w:hAnsiTheme="minorHAnsi" w:cstheme="minorHAnsi"/>
          <w:lang w:val="bg-BG"/>
        </w:rPr>
        <w:t>)</w:t>
      </w:r>
      <w:r w:rsidR="003C3085" w:rsidRPr="009A2BD4">
        <w:rPr>
          <w:rFonts w:asciiTheme="minorHAnsi" w:hAnsiTheme="minorHAnsi" w:cstheme="minorHAnsi"/>
          <w:lang w:val="bg-BG"/>
        </w:rPr>
        <w:t>,</w:t>
      </w:r>
      <w:r w:rsidR="006C259B" w:rsidRPr="009A2BD4">
        <w:rPr>
          <w:rFonts w:asciiTheme="minorHAnsi" w:hAnsiTheme="minorHAnsi" w:cstheme="minorHAnsi"/>
          <w:lang w:val="bg-BG"/>
        </w:rPr>
        <w:t xml:space="preserve"> </w:t>
      </w:r>
      <w:bookmarkEnd w:id="14"/>
      <w:r w:rsidR="004B6628" w:rsidRPr="009A2BD4">
        <w:rPr>
          <w:rFonts w:asciiTheme="minorHAnsi" w:hAnsiTheme="minorHAnsi" w:cstheme="minorHAnsi"/>
          <w:lang w:val="bg-BG"/>
        </w:rPr>
        <w:t>приет пр</w:t>
      </w:r>
      <w:r w:rsidR="009B0AB7" w:rsidRPr="009A2BD4">
        <w:rPr>
          <w:rFonts w:asciiTheme="minorHAnsi" w:hAnsiTheme="minorHAnsi" w:cstheme="minorHAnsi"/>
          <w:lang w:val="bg-BG"/>
        </w:rPr>
        <w:t xml:space="preserve">ез 2015 и </w:t>
      </w:r>
      <w:r w:rsidR="008409DE" w:rsidRPr="009A2BD4">
        <w:rPr>
          <w:rFonts w:asciiTheme="minorHAnsi" w:hAnsiTheme="minorHAnsi" w:cstheme="minorHAnsi"/>
          <w:lang w:val="bg-BG"/>
        </w:rPr>
        <w:t>в</w:t>
      </w:r>
      <w:r w:rsidR="009B0AB7" w:rsidRPr="009A2BD4">
        <w:rPr>
          <w:rFonts w:asciiTheme="minorHAnsi" w:hAnsiTheme="minorHAnsi" w:cstheme="minorHAnsi"/>
          <w:lang w:val="bg-BG"/>
        </w:rPr>
        <w:t xml:space="preserve"> сила от 201</w:t>
      </w:r>
      <w:r w:rsidR="00C97106" w:rsidRPr="009A2BD4">
        <w:rPr>
          <w:rFonts w:asciiTheme="minorHAnsi" w:hAnsiTheme="minorHAnsi" w:cstheme="minorHAnsi"/>
          <w:lang w:val="bg-BG"/>
        </w:rPr>
        <w:t>6</w:t>
      </w:r>
      <w:r w:rsidR="009B0AB7" w:rsidRPr="009A2BD4">
        <w:rPr>
          <w:rFonts w:asciiTheme="minorHAnsi" w:hAnsiTheme="minorHAnsi" w:cstheme="minorHAnsi"/>
          <w:lang w:val="bg-BG"/>
        </w:rPr>
        <w:t xml:space="preserve"> </w:t>
      </w:r>
      <w:r w:rsidR="003C3085" w:rsidRPr="009A2BD4">
        <w:rPr>
          <w:rFonts w:asciiTheme="minorHAnsi" w:hAnsiTheme="minorHAnsi" w:cstheme="minorHAnsi"/>
          <w:lang w:val="bg-BG"/>
        </w:rPr>
        <w:t>г.</w:t>
      </w:r>
      <w:r w:rsidR="009B0AB7" w:rsidRPr="009A2BD4">
        <w:rPr>
          <w:rFonts w:asciiTheme="minorHAnsi" w:hAnsiTheme="minorHAnsi" w:cstheme="minorHAnsi"/>
          <w:lang w:val="bg-BG"/>
        </w:rPr>
        <w:t xml:space="preserve">, </w:t>
      </w:r>
      <w:r w:rsidRPr="009A2BD4">
        <w:rPr>
          <w:rFonts w:asciiTheme="minorHAnsi" w:hAnsiTheme="minorHAnsi" w:cstheme="minorHAnsi"/>
          <w:lang w:val="bg-BG"/>
        </w:rPr>
        <w:t>замен</w:t>
      </w:r>
      <w:r w:rsidR="00F57845">
        <w:rPr>
          <w:rFonts w:asciiTheme="minorHAnsi" w:hAnsiTheme="minorHAnsi" w:cstheme="minorHAnsi"/>
          <w:lang w:val="bg-BG"/>
        </w:rPr>
        <w:t>и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217635" w:rsidRPr="009A2BD4">
        <w:rPr>
          <w:rFonts w:asciiTheme="minorHAnsi" w:hAnsiTheme="minorHAnsi" w:cstheme="minorHAnsi"/>
          <w:lang w:val="bg-BG"/>
        </w:rPr>
        <w:t xml:space="preserve">Закона </w:t>
      </w:r>
      <w:r w:rsidRPr="009A2BD4">
        <w:rPr>
          <w:rFonts w:asciiTheme="minorHAnsi" w:hAnsiTheme="minorHAnsi" w:cstheme="minorHAnsi"/>
          <w:lang w:val="bg-BG"/>
        </w:rPr>
        <w:t xml:space="preserve">за народната просвета и </w:t>
      </w:r>
      <w:r w:rsidR="00F57845">
        <w:rPr>
          <w:rFonts w:asciiTheme="minorHAnsi" w:hAnsiTheme="minorHAnsi" w:cstheme="minorHAnsi"/>
          <w:lang w:val="bg-BG"/>
        </w:rPr>
        <w:t>въведе</w:t>
      </w:r>
      <w:r w:rsidR="00897C51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 xml:space="preserve">идеите за приобщаващото образование, за </w:t>
      </w:r>
      <w:r w:rsidR="006C259B" w:rsidRPr="009A2BD4">
        <w:rPr>
          <w:rFonts w:asciiTheme="minorHAnsi" w:hAnsiTheme="minorHAnsi" w:cstheme="minorHAnsi"/>
          <w:lang w:val="bg-BG"/>
        </w:rPr>
        <w:t xml:space="preserve">съучастие </w:t>
      </w:r>
      <w:r w:rsidRPr="009A2BD4">
        <w:rPr>
          <w:rFonts w:asciiTheme="minorHAnsi" w:hAnsiTheme="minorHAnsi" w:cstheme="minorHAnsi"/>
          <w:lang w:val="bg-BG"/>
        </w:rPr>
        <w:t>в управлението</w:t>
      </w:r>
      <w:r w:rsidR="00F57845">
        <w:rPr>
          <w:rFonts w:asciiTheme="minorHAnsi" w:hAnsiTheme="minorHAnsi" w:cstheme="minorHAnsi"/>
          <w:lang w:val="bg-BG"/>
        </w:rPr>
        <w:t xml:space="preserve"> на образованието</w:t>
      </w:r>
      <w:r w:rsidRPr="009A2BD4">
        <w:rPr>
          <w:rFonts w:asciiTheme="minorHAnsi" w:hAnsiTheme="minorHAnsi" w:cstheme="minorHAnsi"/>
          <w:lang w:val="bg-BG"/>
        </w:rPr>
        <w:t xml:space="preserve"> и</w:t>
      </w:r>
      <w:r w:rsidR="00F57845">
        <w:rPr>
          <w:rFonts w:asciiTheme="minorHAnsi" w:hAnsiTheme="minorHAnsi" w:cstheme="minorHAnsi"/>
          <w:lang w:val="bg-BG"/>
        </w:rPr>
        <w:t xml:space="preserve"> редица други</w:t>
      </w:r>
      <w:r w:rsidRPr="009A2BD4">
        <w:rPr>
          <w:rFonts w:asciiTheme="minorHAnsi" w:hAnsiTheme="minorHAnsi" w:cstheme="minorHAnsi"/>
          <w:lang w:val="bg-BG"/>
        </w:rPr>
        <w:t>.</w:t>
      </w:r>
      <w:r w:rsidR="008A3621" w:rsidRPr="009A2BD4">
        <w:rPr>
          <w:rStyle w:val="FootnoteReference"/>
          <w:rFonts w:asciiTheme="minorHAnsi" w:hAnsiTheme="minorHAnsi" w:cstheme="minorHAnsi"/>
          <w:lang w:val="bg-BG"/>
        </w:rPr>
        <w:footnoteReference w:id="1"/>
      </w:r>
      <w:r w:rsidR="008A3621" w:rsidRPr="009A2BD4">
        <w:rPr>
          <w:rStyle w:val="CommentReference"/>
          <w:lang w:val="bg-BG"/>
        </w:rPr>
        <w:t xml:space="preserve"> </w:t>
      </w:r>
      <w:r w:rsidR="008A3621" w:rsidRPr="009A2BD4">
        <w:rPr>
          <w:rFonts w:asciiTheme="minorHAnsi" w:hAnsiTheme="minorHAnsi" w:cstheme="minorHAnsi"/>
          <w:lang w:val="bg-BG"/>
        </w:rPr>
        <w:t>В мотивите за внасяне на проекта за закон се посочват следните очаквани резултати от неговото приемане:</w:t>
      </w:r>
    </w:p>
    <w:p w14:paraId="6EEFA302" w14:textId="16771763" w:rsidR="008A3621" w:rsidRPr="009A2BD4" w:rsidRDefault="008A3621" w:rsidP="003B537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гарантиране </w:t>
      </w:r>
      <w:r w:rsidR="00DF5C7D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 xml:space="preserve">достъпа до образование и намаляване </w:t>
      </w:r>
      <w:r w:rsidR="00DF5C7D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>броя на необхванатите и отпадналите ученици;</w:t>
      </w:r>
    </w:p>
    <w:p w14:paraId="7A4D7DB5" w14:textId="079AB7C1" w:rsidR="008A3621" w:rsidRPr="009A2BD4" w:rsidRDefault="008A3621" w:rsidP="003B537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осигуряване </w:t>
      </w:r>
      <w:r w:rsidR="00DF5C7D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>подкрепа на личното и индивидуалното развитие на всички деца и ученици;</w:t>
      </w:r>
    </w:p>
    <w:p w14:paraId="09DC7DDF" w14:textId="77777777" w:rsidR="008A3621" w:rsidRPr="009A2BD4" w:rsidRDefault="008A3621" w:rsidP="003B537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въвеждане на нова образователна структура;</w:t>
      </w:r>
    </w:p>
    <w:p w14:paraId="6AD583E3" w14:textId="55882B12" w:rsidR="008A3621" w:rsidRPr="009A2BD4" w:rsidRDefault="008A3621" w:rsidP="003B537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повишаване </w:t>
      </w:r>
      <w:r w:rsidR="00DF5C7D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>качеството на образованието;</w:t>
      </w:r>
    </w:p>
    <w:p w14:paraId="1C319E4B" w14:textId="63E94813" w:rsidR="008A3621" w:rsidRPr="009A2BD4" w:rsidRDefault="008A3621" w:rsidP="003B537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осигуряване на граждански контрол върху управлението на детските градини и училища</w:t>
      </w:r>
      <w:r w:rsidR="00DF5C7D" w:rsidRPr="009A2BD4">
        <w:rPr>
          <w:rFonts w:asciiTheme="minorHAnsi" w:hAnsiTheme="minorHAnsi" w:cstheme="minorHAnsi"/>
          <w:lang w:val="bg-BG"/>
        </w:rPr>
        <w:t>та</w:t>
      </w:r>
      <w:r w:rsidRPr="009A2BD4">
        <w:rPr>
          <w:rFonts w:asciiTheme="minorHAnsi" w:hAnsiTheme="minorHAnsi" w:cstheme="minorHAnsi"/>
          <w:lang w:val="bg-BG"/>
        </w:rPr>
        <w:t>;</w:t>
      </w:r>
    </w:p>
    <w:p w14:paraId="36925C6B" w14:textId="77777777" w:rsidR="008A3621" w:rsidRPr="009A2BD4" w:rsidRDefault="008A3621" w:rsidP="003B537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въвеждане на външно инспектиране на образователните институции;</w:t>
      </w:r>
    </w:p>
    <w:p w14:paraId="27F03F0D" w14:textId="77777777" w:rsidR="008A3621" w:rsidRPr="009A2BD4" w:rsidRDefault="008A3621" w:rsidP="003B537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изграждане на система за квалификация и кариерно развитие на педагогическите специалисти;</w:t>
      </w:r>
    </w:p>
    <w:p w14:paraId="46AFA8D1" w14:textId="77777777" w:rsidR="008A3621" w:rsidRPr="009A2BD4" w:rsidRDefault="008A3621" w:rsidP="003B537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осигуряване на справедлив и гъвкав модел за училищно финансиране.</w:t>
      </w:r>
    </w:p>
    <w:p w14:paraId="5BEC449F" w14:textId="518CD380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В концепцията за разработване на проекта за закон са посочени доста широк кръг от задачи, </w:t>
      </w:r>
      <w:r w:rsidR="003C3085" w:rsidRPr="009A2BD4">
        <w:rPr>
          <w:rFonts w:asciiTheme="minorHAnsi" w:hAnsiTheme="minorHAnsi" w:cstheme="minorHAnsi"/>
          <w:lang w:val="bg-BG"/>
        </w:rPr>
        <w:t xml:space="preserve">чието </w:t>
      </w:r>
      <w:r w:rsidRPr="009A2BD4">
        <w:rPr>
          <w:rFonts w:asciiTheme="minorHAnsi" w:hAnsiTheme="minorHAnsi" w:cstheme="minorHAnsi"/>
          <w:lang w:val="bg-BG"/>
        </w:rPr>
        <w:t xml:space="preserve">решаване </w:t>
      </w:r>
      <w:r w:rsidR="003C3085" w:rsidRPr="009A2BD4">
        <w:rPr>
          <w:rFonts w:asciiTheme="minorHAnsi" w:hAnsiTheme="minorHAnsi" w:cstheme="minorHAnsi"/>
          <w:lang w:val="bg-BG"/>
        </w:rPr>
        <w:t xml:space="preserve">трябва </w:t>
      </w:r>
      <w:r w:rsidRPr="009A2BD4">
        <w:rPr>
          <w:rFonts w:asciiTheme="minorHAnsi" w:hAnsiTheme="minorHAnsi" w:cstheme="minorHAnsi"/>
          <w:lang w:val="bg-BG"/>
        </w:rPr>
        <w:t xml:space="preserve">да се </w:t>
      </w:r>
      <w:r w:rsidR="006D061D" w:rsidRPr="009A2BD4">
        <w:rPr>
          <w:rFonts w:asciiTheme="minorHAnsi" w:hAnsiTheme="minorHAnsi" w:cstheme="minorHAnsi"/>
          <w:lang w:val="bg-BG"/>
        </w:rPr>
        <w:t>осигури</w:t>
      </w:r>
      <w:r w:rsidR="005933CB">
        <w:rPr>
          <w:rFonts w:asciiTheme="minorHAnsi" w:hAnsiTheme="minorHAnsi" w:cstheme="minorHAnsi"/>
          <w:lang w:val="bg-BG"/>
        </w:rPr>
        <w:t>, като</w:t>
      </w:r>
      <w:r w:rsidR="006D061D" w:rsidRPr="009A2BD4">
        <w:rPr>
          <w:rFonts w:asciiTheme="minorHAnsi" w:hAnsiTheme="minorHAnsi" w:cstheme="minorHAnsi"/>
          <w:lang w:val="bg-BG"/>
        </w:rPr>
        <w:t xml:space="preserve"> на</w:t>
      </w:r>
      <w:r w:rsidRPr="009A2BD4">
        <w:rPr>
          <w:rFonts w:asciiTheme="minorHAnsi" w:hAnsiTheme="minorHAnsi" w:cstheme="minorHAnsi"/>
          <w:lang w:val="bg-BG"/>
        </w:rPr>
        <w:t xml:space="preserve"> първо място </w:t>
      </w:r>
      <w:r w:rsidR="00DF5C7D" w:rsidRPr="009A2BD4">
        <w:rPr>
          <w:rFonts w:asciiTheme="minorHAnsi" w:hAnsiTheme="minorHAnsi" w:cstheme="minorHAnsi"/>
          <w:lang w:val="bg-BG"/>
        </w:rPr>
        <w:t>е</w:t>
      </w:r>
      <w:r w:rsidR="005933CB">
        <w:rPr>
          <w:rFonts w:asciiTheme="minorHAnsi" w:hAnsiTheme="minorHAnsi" w:cstheme="minorHAnsi"/>
          <w:lang w:val="bg-BG"/>
        </w:rPr>
        <w:t xml:space="preserve"> поставена задачата</w:t>
      </w:r>
      <w:r w:rsidRPr="009A2BD4">
        <w:rPr>
          <w:rFonts w:asciiTheme="minorHAnsi" w:hAnsiTheme="minorHAnsi" w:cstheme="minorHAnsi"/>
          <w:lang w:val="bg-BG"/>
        </w:rPr>
        <w:t>:</w:t>
      </w:r>
    </w:p>
    <w:p w14:paraId="12117AC8" w14:textId="2AA5A529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1.</w:t>
      </w:r>
      <w:r w:rsidR="00DF5C7D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Да се формулира ясно целта и мисията на предучилищното и училищното образование и свързаните с него задачи за:</w:t>
      </w:r>
    </w:p>
    <w:p w14:paraId="439FF72A" w14:textId="77777777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i/>
          <w:lang w:val="bg-BG"/>
        </w:rPr>
      </w:pPr>
      <w:r w:rsidRPr="009A2BD4">
        <w:rPr>
          <w:rFonts w:ascii="Segoe UI Symbol" w:hAnsi="Segoe UI Symbol" w:cs="Segoe UI Symbol"/>
          <w:i/>
          <w:lang w:val="bg-BG"/>
        </w:rPr>
        <w:t>✔</w:t>
      </w:r>
      <w:r w:rsidRPr="009A2BD4">
        <w:rPr>
          <w:rFonts w:asciiTheme="minorHAnsi" w:hAnsiTheme="minorHAnsi" w:cstheme="minorHAnsi"/>
          <w:i/>
          <w:lang w:val="bg-BG"/>
        </w:rPr>
        <w:t xml:space="preserve"> </w:t>
      </w:r>
      <w:r w:rsidRPr="009A2BD4">
        <w:rPr>
          <w:rFonts w:asciiTheme="minorHAnsi" w:hAnsiTheme="minorHAnsi" w:cstheme="minorHAnsi"/>
          <w:b/>
          <w:bCs/>
          <w:i/>
          <w:lang w:val="bg-BG"/>
        </w:rPr>
        <w:t>насърчаване и подкрепа на личностното развитие на децата и учениците като самостоятелни и автономни личности;</w:t>
      </w:r>
    </w:p>
    <w:p w14:paraId="6AD9DC0C" w14:textId="77777777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="Segoe UI Symbol" w:hAnsi="Segoe UI Symbol" w:cs="Segoe UI Symbol"/>
          <w:lang w:val="bg-BG"/>
        </w:rPr>
        <w:lastRenderedPageBreak/>
        <w:t>✔</w:t>
      </w:r>
      <w:r w:rsidRPr="009A2BD4">
        <w:rPr>
          <w:rFonts w:asciiTheme="minorHAnsi" w:hAnsiTheme="minorHAnsi" w:cstheme="minorHAnsi"/>
          <w:lang w:val="bg-BG"/>
        </w:rPr>
        <w:t xml:space="preserve"> създаване на условия за формиране на ключови компетентности като предпоставки за учене през целия живот и личностно обогатяване.</w:t>
      </w:r>
    </w:p>
    <w:p w14:paraId="42DBB7BD" w14:textId="1DEE94FF" w:rsidR="008A3621" w:rsidRPr="009A2BD4" w:rsidRDefault="00606915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>
        <w:rPr>
          <w:rFonts w:asciiTheme="minorHAnsi" w:hAnsiTheme="minorHAnsi" w:cstheme="minorHAnsi"/>
          <w:lang w:val="bg-BG"/>
        </w:rPr>
        <w:t xml:space="preserve">И едва </w:t>
      </w:r>
      <w:r w:rsidR="008A3621" w:rsidRPr="009A2BD4">
        <w:rPr>
          <w:rFonts w:asciiTheme="minorHAnsi" w:hAnsiTheme="minorHAnsi" w:cstheme="minorHAnsi"/>
          <w:lang w:val="bg-BG"/>
        </w:rPr>
        <w:t>на пето място</w:t>
      </w:r>
      <w:r>
        <w:rPr>
          <w:rFonts w:asciiTheme="minorHAnsi" w:hAnsiTheme="minorHAnsi" w:cstheme="minorHAnsi"/>
          <w:lang w:val="bg-BG"/>
        </w:rPr>
        <w:t xml:space="preserve">: </w:t>
      </w:r>
    </w:p>
    <w:p w14:paraId="02249F69" w14:textId="1662CF4E" w:rsidR="008A3621" w:rsidRPr="009A2BD4" w:rsidRDefault="005740C7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>
        <w:rPr>
          <w:rFonts w:asciiTheme="minorHAnsi" w:hAnsiTheme="minorHAnsi" w:cstheme="minorHAnsi"/>
          <w:lang w:val="bg-BG"/>
        </w:rPr>
        <w:t>„</w:t>
      </w:r>
      <w:r w:rsidR="008A3621" w:rsidRPr="009A2BD4">
        <w:rPr>
          <w:rFonts w:asciiTheme="minorHAnsi" w:hAnsiTheme="minorHAnsi" w:cstheme="minorHAnsi"/>
          <w:lang w:val="bg-BG"/>
        </w:rPr>
        <w:t xml:space="preserve">5. </w:t>
      </w:r>
      <w:r w:rsidR="00DF5C7D" w:rsidRPr="009A2BD4">
        <w:rPr>
          <w:rFonts w:asciiTheme="minorHAnsi" w:hAnsiTheme="minorHAnsi" w:cstheme="minorHAnsi"/>
          <w:lang w:val="bg-BG"/>
        </w:rPr>
        <w:t>д</w:t>
      </w:r>
      <w:r w:rsidR="008A3621" w:rsidRPr="009A2BD4">
        <w:rPr>
          <w:rFonts w:asciiTheme="minorHAnsi" w:hAnsiTheme="minorHAnsi" w:cstheme="minorHAnsi"/>
          <w:lang w:val="bg-BG"/>
        </w:rPr>
        <w:t>а очертае нова рамка за работа и за процеса на предучилищното и училищното образование, които трябва да водят до:</w:t>
      </w:r>
      <w:r w:rsidR="00DF5C7D" w:rsidRPr="009A2BD4">
        <w:rPr>
          <w:rFonts w:asciiTheme="minorHAnsi" w:hAnsiTheme="minorHAnsi" w:cstheme="minorHAnsi"/>
          <w:lang w:val="bg-BG"/>
        </w:rPr>
        <w:t xml:space="preserve"> </w:t>
      </w:r>
    </w:p>
    <w:p w14:paraId="52043923" w14:textId="0F270FF3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i/>
          <w:lang w:val="bg-BG"/>
        </w:rPr>
      </w:pPr>
      <w:r w:rsidRPr="009A2BD4">
        <w:rPr>
          <w:rFonts w:ascii="Segoe UI Symbol" w:hAnsi="Segoe UI Symbol" w:cs="Segoe UI Symbol"/>
          <w:i/>
          <w:lang w:val="bg-BG"/>
        </w:rPr>
        <w:t>✔</w:t>
      </w:r>
      <w:r w:rsidRPr="009A2BD4">
        <w:rPr>
          <w:rFonts w:asciiTheme="minorHAnsi" w:hAnsiTheme="minorHAnsi" w:cstheme="minorHAnsi"/>
          <w:i/>
          <w:lang w:val="bg-BG"/>
        </w:rPr>
        <w:t xml:space="preserve"> развитие на уменията, компетентностите и ценностите на всяко дете и ученик</w:t>
      </w:r>
      <w:r w:rsidR="00DF5C7D" w:rsidRPr="009A2BD4">
        <w:rPr>
          <w:rFonts w:asciiTheme="minorHAnsi" w:hAnsiTheme="minorHAnsi" w:cstheme="minorHAnsi"/>
          <w:i/>
          <w:lang w:val="bg-BG"/>
        </w:rPr>
        <w:t>“</w:t>
      </w:r>
      <w:r w:rsidRPr="009A2BD4">
        <w:rPr>
          <w:rFonts w:asciiTheme="minorHAnsi" w:hAnsiTheme="minorHAnsi" w:cstheme="minorHAnsi"/>
          <w:i/>
          <w:lang w:val="bg-BG"/>
        </w:rPr>
        <w:t>.</w:t>
      </w:r>
    </w:p>
    <w:p w14:paraId="391CEFFC" w14:textId="34567784" w:rsidR="008A3621" w:rsidRPr="00756EDF" w:rsidRDefault="008A3621" w:rsidP="00C234A6">
      <w:pPr>
        <w:spacing w:line="276" w:lineRule="auto"/>
        <w:jc w:val="both"/>
        <w:rPr>
          <w:rFonts w:asciiTheme="minorHAnsi" w:hAnsiTheme="minorHAnsi" w:cstheme="minorHAnsi"/>
          <w:highlight w:val="yellow"/>
          <w:lang w:val="bg-BG"/>
        </w:rPr>
      </w:pPr>
      <w:r w:rsidRPr="00121191">
        <w:rPr>
          <w:rFonts w:asciiTheme="minorHAnsi" w:hAnsiTheme="minorHAnsi" w:cstheme="minorHAnsi"/>
          <w:lang w:val="bg-BG"/>
        </w:rPr>
        <w:t xml:space="preserve">ЗПУО е замислен с идеята да функционира без правилник за прилагането му. </w:t>
      </w:r>
      <w:r w:rsidR="00DF5C7D" w:rsidRPr="00121191">
        <w:rPr>
          <w:rFonts w:asciiTheme="minorHAnsi" w:hAnsiTheme="minorHAnsi" w:cstheme="minorHAnsi"/>
          <w:lang w:val="bg-BG"/>
        </w:rPr>
        <w:t xml:space="preserve">В резултат от това </w:t>
      </w:r>
      <w:r w:rsidRPr="00121191">
        <w:rPr>
          <w:rFonts w:asciiTheme="minorHAnsi" w:hAnsiTheme="minorHAnsi" w:cstheme="minorHAnsi"/>
          <w:lang w:val="bg-BG"/>
        </w:rPr>
        <w:t xml:space="preserve">е </w:t>
      </w:r>
      <w:r w:rsidR="00DF5C7D" w:rsidRPr="00121191">
        <w:rPr>
          <w:rFonts w:asciiTheme="minorHAnsi" w:hAnsiTheme="minorHAnsi" w:cstheme="minorHAnsi"/>
          <w:lang w:val="bg-BG"/>
        </w:rPr>
        <w:t>създаден</w:t>
      </w:r>
      <w:r w:rsidRPr="00121191">
        <w:rPr>
          <w:rFonts w:asciiTheme="minorHAnsi" w:hAnsiTheme="minorHAnsi" w:cstheme="minorHAnsi"/>
          <w:lang w:val="bg-BG"/>
        </w:rPr>
        <w:t xml:space="preserve"> широкообхватен и</w:t>
      </w:r>
      <w:r w:rsidR="00F57845">
        <w:rPr>
          <w:rFonts w:asciiTheme="minorHAnsi" w:hAnsiTheme="minorHAnsi" w:cstheme="minorHAnsi"/>
          <w:lang w:val="bg-BG"/>
        </w:rPr>
        <w:t xml:space="preserve"> твърде </w:t>
      </w:r>
      <w:r w:rsidRPr="00121191">
        <w:rPr>
          <w:rFonts w:asciiTheme="minorHAnsi" w:hAnsiTheme="minorHAnsi" w:cstheme="minorHAnsi"/>
          <w:lang w:val="bg-BG"/>
        </w:rPr>
        <w:t xml:space="preserve">конкретен </w:t>
      </w:r>
      <w:r w:rsidR="00513083" w:rsidRPr="00121191">
        <w:rPr>
          <w:rFonts w:asciiTheme="minorHAnsi" w:hAnsiTheme="minorHAnsi" w:cstheme="minorHAnsi"/>
          <w:lang w:val="bg-BG"/>
        </w:rPr>
        <w:t xml:space="preserve">нормативен </w:t>
      </w:r>
      <w:r w:rsidRPr="00121191">
        <w:rPr>
          <w:rFonts w:asciiTheme="minorHAnsi" w:hAnsiTheme="minorHAnsi" w:cstheme="minorHAnsi"/>
          <w:lang w:val="bg-BG"/>
        </w:rPr>
        <w:t xml:space="preserve">текст, </w:t>
      </w:r>
      <w:r w:rsidR="00DF5C7D" w:rsidRPr="00121191">
        <w:rPr>
          <w:rFonts w:asciiTheme="minorHAnsi" w:hAnsiTheme="minorHAnsi" w:cstheme="minorHAnsi"/>
          <w:lang w:val="bg-BG"/>
        </w:rPr>
        <w:t xml:space="preserve">в който </w:t>
      </w:r>
      <w:r w:rsidR="00F57845">
        <w:rPr>
          <w:rFonts w:asciiTheme="minorHAnsi" w:hAnsiTheme="minorHAnsi" w:cstheme="minorHAnsi"/>
          <w:lang w:val="bg-BG"/>
        </w:rPr>
        <w:t>освен</w:t>
      </w:r>
      <w:r w:rsidRPr="00121191">
        <w:rPr>
          <w:rFonts w:asciiTheme="minorHAnsi" w:hAnsiTheme="minorHAnsi" w:cstheme="minorHAnsi"/>
          <w:lang w:val="bg-BG"/>
        </w:rPr>
        <w:t xml:space="preserve"> дефиниран</w:t>
      </w:r>
      <w:r w:rsidR="00F57845">
        <w:rPr>
          <w:rFonts w:asciiTheme="minorHAnsi" w:hAnsiTheme="minorHAnsi" w:cstheme="minorHAnsi"/>
          <w:lang w:val="bg-BG"/>
        </w:rPr>
        <w:t>е на</w:t>
      </w:r>
      <w:r w:rsidRPr="00121191">
        <w:rPr>
          <w:rFonts w:asciiTheme="minorHAnsi" w:hAnsiTheme="minorHAnsi" w:cstheme="minorHAnsi"/>
          <w:lang w:val="bg-BG"/>
        </w:rPr>
        <w:t xml:space="preserve"> основните термини и понятия</w:t>
      </w:r>
      <w:r w:rsidR="00F57845">
        <w:rPr>
          <w:rFonts w:asciiTheme="minorHAnsi" w:hAnsiTheme="minorHAnsi" w:cstheme="minorHAnsi"/>
          <w:lang w:val="bg-BG"/>
        </w:rPr>
        <w:t xml:space="preserve">, </w:t>
      </w:r>
      <w:r w:rsidRPr="00121191">
        <w:rPr>
          <w:rFonts w:asciiTheme="minorHAnsi" w:hAnsiTheme="minorHAnsi" w:cstheme="minorHAnsi"/>
          <w:lang w:val="bg-BG"/>
        </w:rPr>
        <w:t xml:space="preserve">са разписани подробно задачите и отговорностите на всички институции в областта на предучилищното и училищното образование, начините на отчитане и различни други </w:t>
      </w:r>
      <w:r w:rsidR="00F57845">
        <w:rPr>
          <w:rFonts w:asciiTheme="minorHAnsi" w:hAnsiTheme="minorHAnsi" w:cstheme="minorHAnsi"/>
          <w:lang w:val="bg-BG"/>
        </w:rPr>
        <w:t>детайли</w:t>
      </w:r>
      <w:r w:rsidRPr="00121191">
        <w:rPr>
          <w:rFonts w:asciiTheme="minorHAnsi" w:hAnsiTheme="minorHAnsi" w:cstheme="minorHAnsi"/>
          <w:lang w:val="bg-BG"/>
        </w:rPr>
        <w:t xml:space="preserve">. </w:t>
      </w:r>
      <w:r w:rsidR="00DF5C7D" w:rsidRPr="00121191">
        <w:rPr>
          <w:rFonts w:asciiTheme="minorHAnsi" w:hAnsiTheme="minorHAnsi" w:cstheme="minorHAnsi"/>
          <w:i/>
          <w:lang w:val="bg-BG"/>
        </w:rPr>
        <w:t>В</w:t>
      </w:r>
      <w:r w:rsidRPr="00121191">
        <w:rPr>
          <w:rFonts w:asciiTheme="minorHAnsi" w:hAnsiTheme="minorHAnsi" w:cstheme="minorHAnsi"/>
          <w:i/>
          <w:lang w:val="bg-BG"/>
        </w:rPr>
        <w:t xml:space="preserve"> </w:t>
      </w:r>
      <w:r w:rsidR="00DF5C7D" w:rsidRPr="0090628D">
        <w:rPr>
          <w:rFonts w:asciiTheme="minorHAnsi" w:hAnsiTheme="minorHAnsi" w:cstheme="minorHAnsi"/>
          <w:iCs/>
          <w:lang w:val="bg-BG"/>
        </w:rPr>
        <w:t>З</w:t>
      </w:r>
      <w:r w:rsidRPr="0090628D">
        <w:rPr>
          <w:rFonts w:asciiTheme="minorHAnsi" w:hAnsiTheme="minorHAnsi" w:cstheme="minorHAnsi"/>
          <w:iCs/>
          <w:lang w:val="bg-BG"/>
        </w:rPr>
        <w:t xml:space="preserve">акона е </w:t>
      </w:r>
      <w:r w:rsidR="00DF5C7D" w:rsidRPr="0090628D">
        <w:rPr>
          <w:rFonts w:asciiTheme="minorHAnsi" w:hAnsiTheme="minorHAnsi" w:cstheme="minorHAnsi"/>
          <w:iCs/>
          <w:lang w:val="bg-BG"/>
        </w:rPr>
        <w:t>обърнато сериозно внимание</w:t>
      </w:r>
      <w:r w:rsidR="004175E7" w:rsidRPr="00121191">
        <w:rPr>
          <w:rFonts w:asciiTheme="minorHAnsi" w:hAnsiTheme="minorHAnsi" w:cstheme="minorHAnsi"/>
          <w:i/>
          <w:lang w:val="bg-BG"/>
        </w:rPr>
        <w:t xml:space="preserve"> </w:t>
      </w:r>
      <w:r w:rsidR="004175E7" w:rsidRPr="0090628D">
        <w:rPr>
          <w:rFonts w:asciiTheme="minorHAnsi" w:hAnsiTheme="minorHAnsi" w:cstheme="minorHAnsi"/>
          <w:iCs/>
          <w:lang w:val="bg-BG"/>
        </w:rPr>
        <w:t>и</w:t>
      </w:r>
      <w:r w:rsidR="00DF5C7D" w:rsidRPr="0090628D">
        <w:rPr>
          <w:rFonts w:asciiTheme="minorHAnsi" w:hAnsiTheme="minorHAnsi" w:cstheme="minorHAnsi"/>
          <w:iCs/>
          <w:lang w:val="bg-BG"/>
        </w:rPr>
        <w:t xml:space="preserve"> на</w:t>
      </w:r>
      <w:r w:rsidR="00DF5C7D" w:rsidRPr="00121191">
        <w:rPr>
          <w:rFonts w:asciiTheme="minorHAnsi" w:hAnsiTheme="minorHAnsi" w:cstheme="minorHAnsi"/>
          <w:i/>
          <w:lang w:val="bg-BG"/>
        </w:rPr>
        <w:t xml:space="preserve"> </w:t>
      </w:r>
      <w:r w:rsidRPr="0090628D">
        <w:rPr>
          <w:rFonts w:asciiTheme="minorHAnsi" w:hAnsiTheme="minorHAnsi" w:cstheme="minorHAnsi"/>
          <w:b/>
          <w:bCs/>
          <w:i/>
          <w:lang w:val="bg-BG"/>
        </w:rPr>
        <w:t xml:space="preserve">подкрепата </w:t>
      </w:r>
      <w:r w:rsidR="0058138B" w:rsidRPr="0090628D">
        <w:rPr>
          <w:rFonts w:asciiTheme="minorHAnsi" w:hAnsiTheme="minorHAnsi" w:cstheme="minorHAnsi"/>
          <w:b/>
          <w:bCs/>
          <w:i/>
          <w:lang w:val="bg-BG"/>
        </w:rPr>
        <w:t xml:space="preserve">за </w:t>
      </w:r>
      <w:r w:rsidRPr="0090628D">
        <w:rPr>
          <w:rFonts w:asciiTheme="minorHAnsi" w:hAnsiTheme="minorHAnsi" w:cstheme="minorHAnsi"/>
          <w:b/>
          <w:bCs/>
          <w:i/>
          <w:lang w:val="bg-BG"/>
        </w:rPr>
        <w:t>личностно развитие на децата и учениците</w:t>
      </w:r>
      <w:r w:rsidR="00F57845">
        <w:rPr>
          <w:rFonts w:asciiTheme="minorHAnsi" w:hAnsiTheme="minorHAnsi" w:cstheme="minorHAnsi"/>
          <w:lang w:val="bg-BG"/>
        </w:rPr>
        <w:t xml:space="preserve"> и в този смисъл о</w:t>
      </w:r>
      <w:r w:rsidRPr="00121191">
        <w:rPr>
          <w:rFonts w:asciiTheme="minorHAnsi" w:hAnsiTheme="minorHAnsi" w:cstheme="minorHAnsi"/>
          <w:lang w:val="bg-BG"/>
        </w:rPr>
        <w:t xml:space="preserve">собено висока оценка заслужава </w:t>
      </w:r>
      <w:r w:rsidR="00DF5C7D" w:rsidRPr="00121191">
        <w:rPr>
          <w:rFonts w:asciiTheme="minorHAnsi" w:hAnsiTheme="minorHAnsi" w:cstheme="minorHAnsi"/>
          <w:lang w:val="bg-BG"/>
        </w:rPr>
        <w:t xml:space="preserve">фактът, че </w:t>
      </w:r>
      <w:r w:rsidRPr="00121191">
        <w:rPr>
          <w:rFonts w:asciiTheme="minorHAnsi" w:hAnsiTheme="minorHAnsi" w:cstheme="minorHAnsi"/>
          <w:lang w:val="bg-BG"/>
        </w:rPr>
        <w:t xml:space="preserve">за първи път </w:t>
      </w:r>
      <w:r w:rsidR="00DF5C7D" w:rsidRPr="00121191">
        <w:rPr>
          <w:rFonts w:asciiTheme="minorHAnsi" w:hAnsiTheme="minorHAnsi" w:cstheme="minorHAnsi"/>
          <w:lang w:val="bg-BG"/>
        </w:rPr>
        <w:t xml:space="preserve">се поставят </w:t>
      </w:r>
      <w:r w:rsidR="0090628D" w:rsidRPr="00121191">
        <w:rPr>
          <w:rFonts w:asciiTheme="minorHAnsi" w:hAnsiTheme="minorHAnsi" w:cstheme="minorHAnsi"/>
          <w:lang w:val="bg-BG"/>
        </w:rPr>
        <w:t>занемарявани</w:t>
      </w:r>
      <w:r w:rsidR="0090628D">
        <w:rPr>
          <w:rFonts w:asciiTheme="minorHAnsi" w:hAnsiTheme="minorHAnsi" w:cstheme="minorHAnsi"/>
          <w:lang w:val="bg-BG"/>
        </w:rPr>
        <w:t>те</w:t>
      </w:r>
      <w:r w:rsidR="0090628D" w:rsidRPr="00121191">
        <w:rPr>
          <w:rFonts w:asciiTheme="minorHAnsi" w:hAnsiTheme="minorHAnsi" w:cstheme="minorHAnsi"/>
          <w:lang w:val="bg-BG"/>
        </w:rPr>
        <w:t xml:space="preserve"> години наред </w:t>
      </w:r>
      <w:r w:rsidRPr="00121191">
        <w:rPr>
          <w:rFonts w:asciiTheme="minorHAnsi" w:hAnsiTheme="minorHAnsi" w:cstheme="minorHAnsi"/>
          <w:lang w:val="bg-BG"/>
        </w:rPr>
        <w:t xml:space="preserve">проблеми на </w:t>
      </w:r>
      <w:r w:rsidRPr="00121191">
        <w:rPr>
          <w:rFonts w:asciiTheme="minorHAnsi" w:hAnsiTheme="minorHAnsi" w:cstheme="minorHAnsi"/>
          <w:i/>
          <w:iCs/>
          <w:lang w:val="bg-BG"/>
        </w:rPr>
        <w:t>децата със специални образователни потребности (СОП)</w:t>
      </w:r>
      <w:r w:rsidRPr="00121191">
        <w:rPr>
          <w:rFonts w:asciiTheme="minorHAnsi" w:hAnsiTheme="minorHAnsi" w:cstheme="minorHAnsi"/>
          <w:lang w:val="bg-BG"/>
        </w:rPr>
        <w:t xml:space="preserve"> и </w:t>
      </w:r>
      <w:r w:rsidR="006B3F10" w:rsidRPr="00121191">
        <w:rPr>
          <w:rFonts w:asciiTheme="minorHAnsi" w:hAnsiTheme="minorHAnsi" w:cstheme="minorHAnsi"/>
          <w:lang w:val="bg-BG"/>
        </w:rPr>
        <w:t xml:space="preserve">на </w:t>
      </w:r>
      <w:r w:rsidRPr="00121191">
        <w:rPr>
          <w:rFonts w:asciiTheme="minorHAnsi" w:hAnsiTheme="minorHAnsi" w:cstheme="minorHAnsi"/>
          <w:lang w:val="bg-BG"/>
        </w:rPr>
        <w:t>работата с тях</w:t>
      </w:r>
      <w:r w:rsidRPr="0090628D">
        <w:rPr>
          <w:rFonts w:asciiTheme="minorHAnsi" w:hAnsiTheme="minorHAnsi" w:cstheme="minorHAnsi"/>
          <w:lang w:val="bg-BG"/>
        </w:rPr>
        <w:t xml:space="preserve">. </w:t>
      </w:r>
    </w:p>
    <w:p w14:paraId="0710E430" w14:textId="01E5F893" w:rsidR="008A3621" w:rsidRPr="009A2BD4" w:rsidRDefault="00F57845" w:rsidP="00C234A6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>
        <w:rPr>
          <w:rFonts w:asciiTheme="minorHAnsi" w:hAnsiTheme="minorHAnsi" w:cstheme="minorHAnsi"/>
          <w:lang w:val="bg-BG"/>
        </w:rPr>
        <w:t>От друга страна. т</w:t>
      </w:r>
      <w:r w:rsidR="008A3621" w:rsidRPr="00121191">
        <w:rPr>
          <w:rFonts w:asciiTheme="minorHAnsi" w:hAnsiTheme="minorHAnsi" w:cstheme="minorHAnsi"/>
          <w:lang w:val="bg-BG"/>
        </w:rPr>
        <w:t>ъй като на практика</w:t>
      </w:r>
      <w:r w:rsidR="0090628D">
        <w:rPr>
          <w:rFonts w:asciiTheme="minorHAnsi" w:hAnsiTheme="minorHAnsi" w:cstheme="minorHAnsi"/>
          <w:lang w:val="bg-BG"/>
        </w:rPr>
        <w:t xml:space="preserve"> </w:t>
      </w:r>
      <w:r w:rsidR="008A3621" w:rsidRPr="00121191">
        <w:rPr>
          <w:rFonts w:asciiTheme="minorHAnsi" w:hAnsiTheme="minorHAnsi" w:cstheme="minorHAnsi"/>
          <w:lang w:val="bg-BG"/>
        </w:rPr>
        <w:t>не е възможно да</w:t>
      </w:r>
      <w:r w:rsidR="0090628D">
        <w:rPr>
          <w:rFonts w:asciiTheme="minorHAnsi" w:hAnsiTheme="minorHAnsi" w:cstheme="minorHAnsi"/>
          <w:lang w:val="bg-BG"/>
        </w:rPr>
        <w:t xml:space="preserve"> се</w:t>
      </w:r>
      <w:r w:rsidR="008A3621" w:rsidRPr="00121191">
        <w:rPr>
          <w:rFonts w:asciiTheme="minorHAnsi" w:hAnsiTheme="minorHAnsi" w:cstheme="minorHAnsi"/>
          <w:lang w:val="bg-BG"/>
        </w:rPr>
        <w:t xml:space="preserve"> </w:t>
      </w:r>
      <w:r w:rsidR="006B3F10" w:rsidRPr="00121191">
        <w:rPr>
          <w:rFonts w:asciiTheme="minorHAnsi" w:hAnsiTheme="minorHAnsi" w:cstheme="minorHAnsi"/>
          <w:lang w:val="bg-BG"/>
        </w:rPr>
        <w:t xml:space="preserve">предвидят </w:t>
      </w:r>
      <w:r w:rsidR="008A3621" w:rsidRPr="00121191">
        <w:rPr>
          <w:rFonts w:asciiTheme="minorHAnsi" w:hAnsiTheme="minorHAnsi" w:cstheme="minorHAnsi"/>
          <w:lang w:val="bg-BG"/>
        </w:rPr>
        <w:t xml:space="preserve">и </w:t>
      </w:r>
      <w:r w:rsidR="006B3F10" w:rsidRPr="00121191">
        <w:rPr>
          <w:rFonts w:asciiTheme="minorHAnsi" w:hAnsiTheme="minorHAnsi" w:cstheme="minorHAnsi"/>
          <w:lang w:val="bg-BG"/>
        </w:rPr>
        <w:t>обхван</w:t>
      </w:r>
      <w:r w:rsidR="00983CE6" w:rsidRPr="00121191">
        <w:rPr>
          <w:rFonts w:asciiTheme="minorHAnsi" w:hAnsiTheme="minorHAnsi" w:cstheme="minorHAnsi"/>
          <w:lang w:val="bg-BG"/>
        </w:rPr>
        <w:t>а</w:t>
      </w:r>
      <w:r w:rsidR="006B3F10" w:rsidRPr="00121191">
        <w:rPr>
          <w:rFonts w:asciiTheme="minorHAnsi" w:hAnsiTheme="minorHAnsi" w:cstheme="minorHAnsi"/>
          <w:lang w:val="bg-BG"/>
        </w:rPr>
        <w:t xml:space="preserve">т </w:t>
      </w:r>
      <w:r w:rsidR="008A3621" w:rsidRPr="00121191">
        <w:rPr>
          <w:rFonts w:asciiTheme="minorHAnsi" w:hAnsiTheme="minorHAnsi" w:cstheme="minorHAnsi"/>
          <w:lang w:val="bg-BG"/>
        </w:rPr>
        <w:t>всички възможни проблеми</w:t>
      </w:r>
      <w:r w:rsidR="006B3F10" w:rsidRPr="00121191">
        <w:rPr>
          <w:rFonts w:asciiTheme="minorHAnsi" w:hAnsiTheme="minorHAnsi" w:cstheme="minorHAnsi"/>
          <w:lang w:val="bg-BG"/>
        </w:rPr>
        <w:t>,</w:t>
      </w:r>
      <w:r w:rsidR="008A3621" w:rsidRPr="00121191">
        <w:rPr>
          <w:rFonts w:asciiTheme="minorHAnsi" w:hAnsiTheme="minorHAnsi" w:cstheme="minorHAnsi"/>
          <w:lang w:val="bg-BG"/>
        </w:rPr>
        <w:t xml:space="preserve"> </w:t>
      </w:r>
      <w:r w:rsidR="006B3F10" w:rsidRPr="00121191">
        <w:rPr>
          <w:rFonts w:asciiTheme="minorHAnsi" w:hAnsiTheme="minorHAnsi" w:cstheme="minorHAnsi"/>
          <w:lang w:val="bg-BG"/>
        </w:rPr>
        <w:t xml:space="preserve">свързани с </w:t>
      </w:r>
      <w:r w:rsidR="008A3621" w:rsidRPr="00121191">
        <w:rPr>
          <w:rFonts w:asciiTheme="minorHAnsi" w:hAnsiTheme="minorHAnsi" w:cstheme="minorHAnsi"/>
          <w:lang w:val="bg-BG"/>
        </w:rPr>
        <w:t>образованието, твърде подробният ЗПУО в известен смисъл е и ограничаващ</w:t>
      </w:r>
      <w:r w:rsidR="0090628D">
        <w:rPr>
          <w:rFonts w:asciiTheme="minorHAnsi" w:hAnsiTheme="minorHAnsi" w:cstheme="minorHAnsi"/>
          <w:lang w:val="bg-BG"/>
        </w:rPr>
        <w:t xml:space="preserve"> като</w:t>
      </w:r>
      <w:r w:rsidR="006B3F10" w:rsidRPr="00121191">
        <w:rPr>
          <w:rFonts w:asciiTheme="minorHAnsi" w:hAnsiTheme="minorHAnsi" w:cstheme="minorHAnsi"/>
          <w:lang w:val="bg-BG"/>
        </w:rPr>
        <w:t xml:space="preserve"> </w:t>
      </w:r>
      <w:r w:rsidR="008A3621" w:rsidRPr="00121191">
        <w:rPr>
          <w:rFonts w:asciiTheme="minorHAnsi" w:hAnsiTheme="minorHAnsi" w:cstheme="minorHAnsi"/>
          <w:lang w:val="bg-BG"/>
        </w:rPr>
        <w:t xml:space="preserve">не оставя много </w:t>
      </w:r>
      <w:r w:rsidR="006B3F10" w:rsidRPr="00121191">
        <w:rPr>
          <w:rFonts w:asciiTheme="minorHAnsi" w:hAnsiTheme="minorHAnsi" w:cstheme="minorHAnsi"/>
          <w:lang w:val="bg-BG"/>
        </w:rPr>
        <w:t xml:space="preserve">пространство </w:t>
      </w:r>
      <w:r w:rsidR="008A3621" w:rsidRPr="00121191">
        <w:rPr>
          <w:rFonts w:asciiTheme="minorHAnsi" w:hAnsiTheme="minorHAnsi" w:cstheme="minorHAnsi"/>
          <w:lang w:val="bg-BG"/>
        </w:rPr>
        <w:t xml:space="preserve">за нови решения и </w:t>
      </w:r>
      <w:r w:rsidR="006B3F10" w:rsidRPr="00121191">
        <w:rPr>
          <w:rFonts w:asciiTheme="minorHAnsi" w:hAnsiTheme="minorHAnsi" w:cstheme="minorHAnsi"/>
          <w:lang w:val="bg-BG"/>
        </w:rPr>
        <w:t xml:space="preserve">за </w:t>
      </w:r>
      <w:r w:rsidR="008A3621" w:rsidRPr="00121191">
        <w:rPr>
          <w:rFonts w:asciiTheme="minorHAnsi" w:hAnsiTheme="minorHAnsi" w:cstheme="minorHAnsi"/>
          <w:lang w:val="bg-BG"/>
        </w:rPr>
        <w:t>експерименти.</w:t>
      </w:r>
      <w:r w:rsidR="008A3621" w:rsidRPr="009A2BD4">
        <w:rPr>
          <w:rFonts w:asciiTheme="minorHAnsi" w:hAnsiTheme="minorHAnsi" w:cstheme="minorHAnsi"/>
          <w:lang w:val="bg-BG"/>
        </w:rPr>
        <w:t xml:space="preserve"> </w:t>
      </w:r>
    </w:p>
    <w:p w14:paraId="073D2AA6" w14:textId="3D70FEDF" w:rsidR="008A3621" w:rsidRPr="009A2BD4" w:rsidRDefault="008A3621" w:rsidP="003B537F">
      <w:pPr>
        <w:pStyle w:val="Heading2"/>
        <w:numPr>
          <w:ilvl w:val="1"/>
          <w:numId w:val="36"/>
        </w:numPr>
        <w:tabs>
          <w:tab w:val="left" w:pos="851"/>
        </w:tabs>
        <w:spacing w:before="0" w:after="160" w:line="276" w:lineRule="auto"/>
        <w:jc w:val="both"/>
        <w:rPr>
          <w:rFonts w:asciiTheme="minorHAnsi" w:hAnsiTheme="minorHAnsi" w:cstheme="minorHAnsi"/>
          <w:b/>
          <w:bCs/>
          <w:lang w:val="bg-BG"/>
        </w:rPr>
      </w:pPr>
      <w:bookmarkStart w:id="15" w:name="_Toc130333805"/>
      <w:bookmarkStart w:id="16" w:name="_Toc135500657"/>
      <w:r w:rsidRPr="009A2BD4">
        <w:rPr>
          <w:rFonts w:asciiTheme="minorHAnsi" w:hAnsiTheme="minorHAnsi" w:cstheme="minorHAnsi"/>
          <w:b/>
          <w:lang w:val="bg-BG"/>
        </w:rPr>
        <w:t>Насърчаване и подкрепа на личностно развитие на децата и учениците</w:t>
      </w:r>
      <w:bookmarkEnd w:id="15"/>
      <w:bookmarkEnd w:id="16"/>
    </w:p>
    <w:p w14:paraId="54496334" w14:textId="5035FAAA" w:rsidR="008A3621" w:rsidRPr="009A2BD4" w:rsidRDefault="008A3621" w:rsidP="00C234A6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bCs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Н</w:t>
      </w:r>
      <w:r w:rsidR="00C01C84">
        <w:rPr>
          <w:rFonts w:asciiTheme="minorHAnsi" w:hAnsiTheme="minorHAnsi" w:cstheme="minorHAnsi"/>
          <w:lang w:val="bg-BG"/>
        </w:rPr>
        <w:t>уждата от н</w:t>
      </w:r>
      <w:r w:rsidRPr="009A2BD4">
        <w:rPr>
          <w:rFonts w:asciiTheme="minorHAnsi" w:hAnsiTheme="minorHAnsi" w:cstheme="minorHAnsi"/>
          <w:lang w:val="bg-BG"/>
        </w:rPr>
        <w:t>асърчаване и подкрепа на личностното развитие на децата и учениците като самостоятелни и автономни личности</w:t>
      </w:r>
      <w:r w:rsidR="00AE597D">
        <w:rPr>
          <w:rFonts w:asciiTheme="minorHAnsi" w:hAnsiTheme="minorHAnsi" w:cstheme="minorHAnsi"/>
          <w:lang w:val="bg-BG"/>
        </w:rPr>
        <w:t xml:space="preserve"> </w:t>
      </w:r>
      <w:r w:rsidR="00C0092C">
        <w:rPr>
          <w:rFonts w:asciiTheme="minorHAnsi" w:hAnsiTheme="minorHAnsi" w:cstheme="minorHAnsi"/>
          <w:lang w:val="bg-BG"/>
        </w:rPr>
        <w:t>е описана в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4175E7" w:rsidRPr="009A2BD4">
        <w:rPr>
          <w:rFonts w:asciiTheme="minorHAnsi" w:hAnsiTheme="minorHAnsi" w:cstheme="minorHAnsi"/>
          <w:lang w:val="bg-BG"/>
        </w:rPr>
        <w:t xml:space="preserve">чл. </w:t>
      </w:r>
      <w:r w:rsidRPr="009A2BD4">
        <w:rPr>
          <w:rFonts w:asciiTheme="minorHAnsi" w:hAnsiTheme="minorHAnsi" w:cstheme="minorHAnsi"/>
          <w:lang w:val="bg-BG"/>
        </w:rPr>
        <w:t>196 и 197 от ЗПУО</w:t>
      </w:r>
      <w:r w:rsidR="00756EDF">
        <w:rPr>
          <w:rFonts w:asciiTheme="minorHAnsi" w:hAnsiTheme="minorHAnsi" w:cstheme="minorHAnsi"/>
          <w:lang w:val="bg-BG"/>
        </w:rPr>
        <w:t xml:space="preserve">, като изрично са </w:t>
      </w:r>
      <w:r w:rsidR="00FB7F6A">
        <w:rPr>
          <w:rFonts w:asciiTheme="minorHAnsi" w:hAnsiTheme="minorHAnsi" w:cstheme="minorHAnsi"/>
          <w:lang w:val="bg-BG"/>
        </w:rPr>
        <w:t>посочени</w:t>
      </w:r>
      <w:r w:rsidR="00E3307C">
        <w:rPr>
          <w:rFonts w:asciiTheme="minorHAnsi" w:hAnsiTheme="minorHAnsi" w:cstheme="minorHAnsi"/>
          <w:lang w:val="bg-BG"/>
        </w:rPr>
        <w:t xml:space="preserve"> начините за създаване на </w:t>
      </w:r>
      <w:r w:rsidR="001C7339">
        <w:rPr>
          <w:rFonts w:asciiTheme="minorHAnsi" w:hAnsiTheme="minorHAnsi" w:cstheme="minorHAnsi"/>
          <w:lang w:val="bg-BG"/>
        </w:rPr>
        <w:t>необходимата организация</w:t>
      </w:r>
      <w:r w:rsidR="00C73D15">
        <w:rPr>
          <w:rFonts w:asciiTheme="minorHAnsi" w:hAnsiTheme="minorHAnsi" w:cstheme="minorHAnsi"/>
          <w:lang w:val="bg-BG"/>
        </w:rPr>
        <w:t xml:space="preserve"> </w:t>
      </w:r>
      <w:r w:rsidR="00E3307C">
        <w:rPr>
          <w:rFonts w:asciiTheme="minorHAnsi" w:hAnsiTheme="minorHAnsi" w:cstheme="minorHAnsi"/>
          <w:lang w:val="bg-BG"/>
        </w:rPr>
        <w:t xml:space="preserve">и </w:t>
      </w:r>
      <w:r w:rsidR="00553289">
        <w:rPr>
          <w:rFonts w:asciiTheme="minorHAnsi" w:hAnsiTheme="minorHAnsi" w:cstheme="minorHAnsi"/>
          <w:lang w:val="bg-BG"/>
        </w:rPr>
        <w:t>из</w:t>
      </w:r>
      <w:r w:rsidRPr="009A2BD4">
        <w:rPr>
          <w:rFonts w:asciiTheme="minorHAnsi" w:hAnsiTheme="minorHAnsi" w:cstheme="minorHAnsi"/>
          <w:bCs/>
          <w:lang w:val="bg-BG"/>
        </w:rPr>
        <w:t>работването на</w:t>
      </w:r>
      <w:r w:rsidR="004175E7" w:rsidRPr="009A2BD4">
        <w:rPr>
          <w:rFonts w:asciiTheme="minorHAnsi" w:hAnsiTheme="minorHAnsi" w:cstheme="minorHAnsi"/>
          <w:bCs/>
          <w:lang w:val="bg-BG"/>
        </w:rPr>
        <w:t xml:space="preserve"> специална</w:t>
      </w:r>
      <w:r w:rsidRPr="009A2BD4">
        <w:rPr>
          <w:rFonts w:asciiTheme="minorHAnsi" w:hAnsiTheme="minorHAnsi" w:cstheme="minorHAnsi"/>
          <w:bCs/>
          <w:lang w:val="bg-BG"/>
        </w:rPr>
        <w:t xml:space="preserve"> </w:t>
      </w:r>
      <w:r w:rsidRPr="009A2BD4">
        <w:rPr>
          <w:rFonts w:asciiTheme="minorHAnsi" w:hAnsiTheme="minorHAnsi" w:cstheme="minorHAnsi"/>
          <w:b/>
          <w:lang w:val="bg-BG"/>
        </w:rPr>
        <w:t>стратегия за подкрепа за личностно развитие на децата и учениците</w:t>
      </w:r>
      <w:r w:rsidRPr="009A2BD4">
        <w:rPr>
          <w:rFonts w:asciiTheme="minorHAnsi" w:hAnsiTheme="minorHAnsi" w:cstheme="minorHAnsi"/>
          <w:bCs/>
          <w:lang w:val="bg-BG"/>
        </w:rPr>
        <w:t xml:space="preserve">. </w:t>
      </w:r>
      <w:r w:rsidR="00654112" w:rsidRPr="00E3307C">
        <w:rPr>
          <w:rFonts w:asciiTheme="minorHAnsi" w:hAnsiTheme="minorHAnsi" w:cstheme="minorHAnsi"/>
          <w:bCs/>
          <w:lang w:val="bg-BG"/>
        </w:rPr>
        <w:t xml:space="preserve"> </w:t>
      </w:r>
      <w:r w:rsidRPr="00E3307C">
        <w:rPr>
          <w:rFonts w:asciiTheme="minorHAnsi" w:hAnsiTheme="minorHAnsi" w:cstheme="minorHAnsi"/>
          <w:bCs/>
          <w:lang w:val="bg-BG"/>
        </w:rPr>
        <w:t xml:space="preserve">Стратегията </w:t>
      </w:r>
      <w:r w:rsidR="00E3307C" w:rsidRPr="00E3307C">
        <w:rPr>
          <w:rFonts w:asciiTheme="minorHAnsi" w:hAnsiTheme="minorHAnsi" w:cstheme="minorHAnsi"/>
          <w:bCs/>
          <w:lang w:val="bg-BG"/>
        </w:rPr>
        <w:t xml:space="preserve">следва </w:t>
      </w:r>
      <w:r w:rsidR="00654112" w:rsidRPr="00E3307C">
        <w:rPr>
          <w:rFonts w:asciiTheme="minorHAnsi" w:hAnsiTheme="minorHAnsi" w:cstheme="minorHAnsi"/>
          <w:bCs/>
          <w:lang w:val="bg-BG"/>
        </w:rPr>
        <w:t xml:space="preserve">да </w:t>
      </w:r>
      <w:r w:rsidRPr="00E3307C">
        <w:rPr>
          <w:rFonts w:asciiTheme="minorHAnsi" w:hAnsiTheme="minorHAnsi" w:cstheme="minorHAnsi"/>
          <w:bCs/>
          <w:lang w:val="bg-BG"/>
        </w:rPr>
        <w:t xml:space="preserve">се изготвя за период от две </w:t>
      </w:r>
      <w:r w:rsidRPr="0007452F">
        <w:rPr>
          <w:rFonts w:asciiTheme="minorHAnsi" w:hAnsiTheme="minorHAnsi" w:cstheme="minorHAnsi"/>
          <w:bCs/>
          <w:lang w:val="bg-BG"/>
        </w:rPr>
        <w:t>години</w:t>
      </w:r>
      <w:r w:rsidRPr="009A2BD4">
        <w:rPr>
          <w:rFonts w:asciiTheme="minorHAnsi" w:hAnsiTheme="minorHAnsi" w:cstheme="minorHAnsi"/>
          <w:bCs/>
          <w:lang w:val="bg-BG"/>
        </w:rPr>
        <w:t xml:space="preserve"> „</w:t>
      </w:r>
      <w:r w:rsidRPr="009A2BD4">
        <w:rPr>
          <w:rFonts w:asciiTheme="minorHAnsi" w:hAnsiTheme="minorHAnsi" w:cstheme="minorHAnsi"/>
          <w:bCs/>
          <w:i/>
          <w:iCs/>
          <w:lang w:val="bg-BG"/>
        </w:rPr>
        <w:t>въз основа на анализ на потребностите от подкрепа във всяка община на територията на областта. Стратегията включва и описание на предизвикателствата, стратегическите цели и необходимите дейности в областта на подкрепата</w:t>
      </w:r>
      <w:r w:rsidRPr="009A2BD4">
        <w:rPr>
          <w:rFonts w:asciiTheme="minorHAnsi" w:hAnsiTheme="minorHAnsi" w:cstheme="minorHAnsi"/>
          <w:bCs/>
          <w:lang w:val="bg-BG"/>
        </w:rPr>
        <w:t xml:space="preserve">“. </w:t>
      </w:r>
    </w:p>
    <w:p w14:paraId="1E6FADAD" w14:textId="5AF5F12B" w:rsidR="008A3621" w:rsidRPr="009A2BD4" w:rsidRDefault="000111B3" w:rsidP="003B537F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b/>
          <w:lang w:val="bg-BG"/>
        </w:rPr>
      </w:pPr>
      <w:r>
        <w:rPr>
          <w:rFonts w:asciiTheme="minorHAnsi" w:hAnsiTheme="minorHAnsi" w:cstheme="minorHAnsi"/>
          <w:lang w:val="bg-BG"/>
        </w:rPr>
        <w:t>Подобен е текстът</w:t>
      </w:r>
      <w:r w:rsidR="0007452F">
        <w:rPr>
          <w:rFonts w:asciiTheme="minorHAnsi" w:hAnsiTheme="minorHAnsi" w:cstheme="minorHAnsi"/>
          <w:lang w:val="bg-BG"/>
        </w:rPr>
        <w:t xml:space="preserve"> и</w:t>
      </w:r>
      <w:r>
        <w:rPr>
          <w:rFonts w:asciiTheme="minorHAnsi" w:hAnsiTheme="minorHAnsi" w:cstheme="minorHAnsi"/>
          <w:lang w:val="bg-BG"/>
        </w:rPr>
        <w:t xml:space="preserve"> на </w:t>
      </w:r>
      <w:r w:rsidR="008A3621" w:rsidRPr="009A2BD4">
        <w:rPr>
          <w:rFonts w:asciiTheme="minorHAnsi" w:hAnsiTheme="minorHAnsi" w:cstheme="minorHAnsi"/>
          <w:lang w:val="bg-BG"/>
        </w:rPr>
        <w:t xml:space="preserve">чл. 5 от </w:t>
      </w:r>
      <w:r w:rsidR="005E3A30" w:rsidRPr="009A2BD4">
        <w:rPr>
          <w:rFonts w:asciiTheme="minorHAnsi" w:hAnsiTheme="minorHAnsi" w:cstheme="minorHAnsi"/>
          <w:lang w:val="bg-BG"/>
        </w:rPr>
        <w:t>Наредбата за приобщаващо образование от 2017 г.</w:t>
      </w:r>
      <w:r w:rsidR="008A3621" w:rsidRPr="009A2BD4">
        <w:rPr>
          <w:rFonts w:asciiTheme="minorHAnsi" w:hAnsiTheme="minorHAnsi" w:cstheme="minorHAnsi"/>
          <w:lang w:val="bg-BG"/>
        </w:rPr>
        <w:t>:</w:t>
      </w:r>
      <w:r w:rsidR="008A3621" w:rsidRPr="009A2BD4">
        <w:rPr>
          <w:rFonts w:asciiTheme="minorHAnsi" w:hAnsiTheme="minorHAnsi" w:cstheme="minorHAnsi"/>
          <w:b/>
          <w:lang w:val="bg-BG"/>
        </w:rPr>
        <w:t xml:space="preserve"> </w:t>
      </w:r>
      <w:r w:rsidR="008A3621" w:rsidRPr="009A2BD4">
        <w:rPr>
          <w:rFonts w:asciiTheme="minorHAnsi" w:hAnsiTheme="minorHAnsi" w:cstheme="minorHAnsi"/>
          <w:i/>
          <w:lang w:val="bg-BG"/>
        </w:rPr>
        <w:t>„Подкрепата за личностно развитие на децата и учениците се организира и осигурява в съответствие с утвърдените областни и общински стратегии за подкрепа за личностно развитие на децата и учениците.“</w:t>
      </w:r>
    </w:p>
    <w:p w14:paraId="3D6697AB" w14:textId="73AE6D11" w:rsidR="008A3621" w:rsidRPr="009A2BD4" w:rsidRDefault="008A3621" w:rsidP="003B537F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bCs/>
          <w:lang w:val="bg-BG"/>
        </w:rPr>
      </w:pPr>
      <w:r w:rsidRPr="009A2BD4">
        <w:rPr>
          <w:rFonts w:asciiTheme="minorHAnsi" w:hAnsiTheme="minorHAnsi" w:cstheme="minorHAnsi"/>
          <w:bCs/>
          <w:lang w:val="bg-BG"/>
        </w:rPr>
        <w:t xml:space="preserve">Тези два </w:t>
      </w:r>
      <w:r w:rsidR="00CC1B3A" w:rsidRPr="009A2BD4">
        <w:rPr>
          <w:rFonts w:asciiTheme="minorHAnsi" w:hAnsiTheme="minorHAnsi" w:cstheme="minorHAnsi"/>
          <w:bCs/>
          <w:lang w:val="bg-BG"/>
        </w:rPr>
        <w:t xml:space="preserve">нормативни </w:t>
      </w:r>
      <w:r w:rsidRPr="009A2BD4">
        <w:rPr>
          <w:rFonts w:asciiTheme="minorHAnsi" w:hAnsiTheme="minorHAnsi" w:cstheme="minorHAnsi"/>
          <w:bCs/>
          <w:lang w:val="bg-BG"/>
        </w:rPr>
        <w:t xml:space="preserve">документа </w:t>
      </w:r>
      <w:r w:rsidR="00C234A6">
        <w:rPr>
          <w:rFonts w:asciiTheme="minorHAnsi" w:hAnsiTheme="minorHAnsi" w:cstheme="minorHAnsi"/>
          <w:bCs/>
          <w:lang w:val="bg-BG"/>
        </w:rPr>
        <w:t>ясно посочват</w:t>
      </w:r>
      <w:r w:rsidRPr="009A2BD4">
        <w:rPr>
          <w:rFonts w:asciiTheme="minorHAnsi" w:hAnsiTheme="minorHAnsi" w:cstheme="minorHAnsi"/>
          <w:bCs/>
          <w:lang w:val="bg-BG"/>
        </w:rPr>
        <w:t xml:space="preserve"> </w:t>
      </w:r>
      <w:r w:rsidR="00CC1B3A" w:rsidRPr="009A2BD4">
        <w:rPr>
          <w:rFonts w:asciiTheme="minorHAnsi" w:hAnsiTheme="minorHAnsi" w:cstheme="minorHAnsi"/>
          <w:bCs/>
          <w:lang w:val="bg-BG"/>
        </w:rPr>
        <w:t xml:space="preserve">и </w:t>
      </w:r>
      <w:r w:rsidRPr="009A2BD4">
        <w:rPr>
          <w:rFonts w:asciiTheme="minorHAnsi" w:hAnsiTheme="minorHAnsi" w:cstheme="minorHAnsi"/>
          <w:bCs/>
          <w:lang w:val="bg-BG"/>
        </w:rPr>
        <w:t xml:space="preserve">основната обществена цел на политиките в образованието: </w:t>
      </w:r>
      <w:r w:rsidR="0090628D">
        <w:rPr>
          <w:rFonts w:asciiTheme="minorHAnsi" w:hAnsiTheme="minorHAnsi" w:cstheme="minorHAnsi"/>
          <w:bCs/>
          <w:lang w:val="bg-BG"/>
        </w:rPr>
        <w:t>„</w:t>
      </w:r>
      <w:r w:rsidRPr="009A2BD4">
        <w:rPr>
          <w:rFonts w:asciiTheme="minorHAnsi" w:hAnsiTheme="minorHAnsi" w:cstheme="minorHAnsi"/>
          <w:b/>
          <w:lang w:val="bg-BG"/>
        </w:rPr>
        <w:t xml:space="preserve">да се даде възможност за разгръщане на пълния личностен потенциал </w:t>
      </w:r>
      <w:r w:rsidRPr="009A2BD4">
        <w:rPr>
          <w:rFonts w:asciiTheme="minorHAnsi" w:hAnsiTheme="minorHAnsi" w:cstheme="minorHAnsi"/>
          <w:b/>
          <w:lang w:val="bg-BG"/>
        </w:rPr>
        <w:lastRenderedPageBreak/>
        <w:t xml:space="preserve">на всяко дете и ученик </w:t>
      </w:r>
      <w:r w:rsidR="004175E7" w:rsidRPr="009A2BD4">
        <w:rPr>
          <w:rFonts w:asciiTheme="minorHAnsi" w:hAnsiTheme="minorHAnsi" w:cstheme="minorHAnsi"/>
          <w:b/>
          <w:lang w:val="bg-BG"/>
        </w:rPr>
        <w:t>в България</w:t>
      </w:r>
      <w:r w:rsidRPr="009A2BD4">
        <w:rPr>
          <w:rFonts w:asciiTheme="minorHAnsi" w:hAnsiTheme="minorHAnsi" w:cstheme="minorHAnsi"/>
          <w:b/>
          <w:lang w:val="bg-BG"/>
        </w:rPr>
        <w:t>, като се осигурят физическа, психологическа и социална среда и се окажат необходимите обща и допълнителна подкрепа за развитие на способностите и уменията на децата и учениците в съответствие с индивидуалните им потребности и възможности.</w:t>
      </w:r>
      <w:r w:rsidR="0090628D">
        <w:rPr>
          <w:rFonts w:asciiTheme="minorHAnsi" w:hAnsiTheme="minorHAnsi" w:cstheme="minorHAnsi"/>
          <w:b/>
          <w:lang w:val="bg-BG"/>
        </w:rPr>
        <w:t>“</w:t>
      </w:r>
      <w:r w:rsidRPr="009A2BD4">
        <w:rPr>
          <w:rFonts w:asciiTheme="minorHAnsi" w:hAnsiTheme="minorHAnsi" w:cstheme="minorHAnsi"/>
          <w:bCs/>
          <w:lang w:val="bg-BG"/>
        </w:rPr>
        <w:t xml:space="preserve"> </w:t>
      </w:r>
    </w:p>
    <w:p w14:paraId="5099C90B" w14:textId="620BD856" w:rsidR="008A3621" w:rsidRPr="009A2BD4" w:rsidRDefault="008A3621" w:rsidP="003B537F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bCs/>
          <w:lang w:val="bg-BG"/>
        </w:rPr>
      </w:pPr>
      <w:r w:rsidRPr="009A2BD4">
        <w:rPr>
          <w:rFonts w:asciiTheme="minorHAnsi" w:hAnsiTheme="minorHAnsi" w:cstheme="minorHAnsi"/>
          <w:bCs/>
          <w:lang w:val="bg-BG"/>
        </w:rPr>
        <w:t xml:space="preserve">Съгласно изискванията на Закона и Наредбата изготвянето на стратегиите е възложено на специално създадени комисии от компетентни лица </w:t>
      </w:r>
      <w:r w:rsidR="007641C4">
        <w:rPr>
          <w:rFonts w:asciiTheme="minorHAnsi" w:hAnsiTheme="minorHAnsi" w:cstheme="minorHAnsi"/>
          <w:bCs/>
          <w:lang w:val="bg-BG"/>
        </w:rPr>
        <w:t>от съответната област</w:t>
      </w:r>
      <w:r w:rsidRPr="009A2BD4">
        <w:rPr>
          <w:rFonts w:asciiTheme="minorHAnsi" w:hAnsiTheme="minorHAnsi" w:cstheme="minorHAnsi"/>
          <w:bCs/>
          <w:lang w:val="bg-BG"/>
        </w:rPr>
        <w:t xml:space="preserve">. След това мерките, дейностите, задълженията и отговорностите по изпълненията им се прехвърлят на общините и през тях – към конкретните изпълнители: директори и учители в детски градини и училища. Всяка от изброените институции </w:t>
      </w:r>
      <w:r w:rsidR="00CC1B3A" w:rsidRPr="009A2BD4">
        <w:rPr>
          <w:rFonts w:asciiTheme="minorHAnsi" w:hAnsiTheme="minorHAnsi" w:cstheme="minorHAnsi"/>
          <w:bCs/>
          <w:lang w:val="bg-BG"/>
        </w:rPr>
        <w:t xml:space="preserve">трябва </w:t>
      </w:r>
      <w:r w:rsidRPr="009A2BD4">
        <w:rPr>
          <w:rFonts w:asciiTheme="minorHAnsi" w:hAnsiTheme="minorHAnsi" w:cstheme="minorHAnsi"/>
          <w:bCs/>
          <w:lang w:val="bg-BG"/>
        </w:rPr>
        <w:t xml:space="preserve">да изработи, </w:t>
      </w:r>
      <w:r w:rsidR="00CC1B3A" w:rsidRPr="009A2BD4">
        <w:rPr>
          <w:rFonts w:asciiTheme="minorHAnsi" w:hAnsiTheme="minorHAnsi" w:cstheme="minorHAnsi"/>
          <w:bCs/>
          <w:lang w:val="bg-BG"/>
        </w:rPr>
        <w:t xml:space="preserve">да </w:t>
      </w:r>
      <w:r w:rsidRPr="009A2BD4">
        <w:rPr>
          <w:rFonts w:asciiTheme="minorHAnsi" w:hAnsiTheme="minorHAnsi" w:cstheme="minorHAnsi"/>
          <w:bCs/>
          <w:lang w:val="bg-BG"/>
        </w:rPr>
        <w:t xml:space="preserve">документира и </w:t>
      </w:r>
      <w:r w:rsidR="00CC1B3A" w:rsidRPr="009A2BD4">
        <w:rPr>
          <w:rFonts w:asciiTheme="minorHAnsi" w:hAnsiTheme="minorHAnsi" w:cstheme="minorHAnsi"/>
          <w:bCs/>
          <w:lang w:val="bg-BG"/>
        </w:rPr>
        <w:t xml:space="preserve">да </w:t>
      </w:r>
      <w:r w:rsidRPr="009A2BD4">
        <w:rPr>
          <w:rFonts w:asciiTheme="minorHAnsi" w:hAnsiTheme="minorHAnsi" w:cstheme="minorHAnsi"/>
          <w:bCs/>
          <w:lang w:val="bg-BG"/>
        </w:rPr>
        <w:t>обяви публично мерки и дейности съобразно специфичните условия на общината</w:t>
      </w:r>
      <w:r w:rsidR="00C234A6">
        <w:rPr>
          <w:rFonts w:asciiTheme="minorHAnsi" w:hAnsiTheme="minorHAnsi" w:cstheme="minorHAnsi"/>
          <w:bCs/>
          <w:lang w:val="bg-BG"/>
        </w:rPr>
        <w:t>/</w:t>
      </w:r>
      <w:r w:rsidRPr="009A2BD4">
        <w:rPr>
          <w:rFonts w:asciiTheme="minorHAnsi" w:hAnsiTheme="minorHAnsi" w:cstheme="minorHAnsi"/>
          <w:bCs/>
          <w:lang w:val="bg-BG"/>
        </w:rPr>
        <w:t>населеното място</w:t>
      </w:r>
      <w:r w:rsidR="00C234A6">
        <w:rPr>
          <w:rFonts w:asciiTheme="minorHAnsi" w:hAnsiTheme="minorHAnsi" w:cstheme="minorHAnsi"/>
          <w:bCs/>
          <w:lang w:val="bg-BG"/>
        </w:rPr>
        <w:t>/</w:t>
      </w:r>
      <w:r w:rsidRPr="009A2BD4">
        <w:rPr>
          <w:rFonts w:asciiTheme="minorHAnsi" w:hAnsiTheme="minorHAnsi" w:cstheme="minorHAnsi"/>
          <w:bCs/>
          <w:lang w:val="bg-BG"/>
        </w:rPr>
        <w:t>вида образователна институция,</w:t>
      </w:r>
      <w:r w:rsidR="0090628D">
        <w:rPr>
          <w:rFonts w:asciiTheme="minorHAnsi" w:hAnsiTheme="minorHAnsi" w:cstheme="minorHAnsi"/>
          <w:bCs/>
          <w:lang w:val="bg-BG"/>
        </w:rPr>
        <w:t xml:space="preserve"> като посочи</w:t>
      </w:r>
      <w:r w:rsidRPr="009A2BD4">
        <w:rPr>
          <w:rFonts w:asciiTheme="minorHAnsi" w:hAnsiTheme="minorHAnsi" w:cstheme="minorHAnsi"/>
          <w:bCs/>
          <w:lang w:val="bg-BG"/>
        </w:rPr>
        <w:t xml:space="preserve"> изпълнителите на стратегията и отговорностите на всеки от участниците. Подкрепящи и консултативни функции са отредени на </w:t>
      </w:r>
      <w:r w:rsidR="00CC1B3A" w:rsidRPr="009A2BD4">
        <w:rPr>
          <w:rFonts w:asciiTheme="minorHAnsi" w:hAnsiTheme="minorHAnsi" w:cstheme="minorHAnsi"/>
          <w:bCs/>
          <w:lang w:val="bg-BG"/>
        </w:rPr>
        <w:t>регионалните управления на образованието (</w:t>
      </w:r>
      <w:r w:rsidRPr="009A2BD4">
        <w:rPr>
          <w:rFonts w:asciiTheme="minorHAnsi" w:hAnsiTheme="minorHAnsi" w:cstheme="minorHAnsi"/>
          <w:bCs/>
          <w:lang w:val="bg-BG"/>
        </w:rPr>
        <w:t>РУО</w:t>
      </w:r>
      <w:r w:rsidR="00CC1B3A" w:rsidRPr="009A2BD4">
        <w:rPr>
          <w:rFonts w:asciiTheme="minorHAnsi" w:hAnsiTheme="minorHAnsi" w:cstheme="minorHAnsi"/>
          <w:bCs/>
          <w:lang w:val="bg-BG"/>
        </w:rPr>
        <w:t>)</w:t>
      </w:r>
      <w:r w:rsidRPr="009A2BD4">
        <w:rPr>
          <w:rFonts w:asciiTheme="minorHAnsi" w:hAnsiTheme="minorHAnsi" w:cstheme="minorHAnsi"/>
          <w:bCs/>
          <w:lang w:val="bg-BG"/>
        </w:rPr>
        <w:t xml:space="preserve"> и </w:t>
      </w:r>
      <w:r w:rsidR="00CC1B3A" w:rsidRPr="009A2BD4">
        <w:rPr>
          <w:rFonts w:asciiTheme="minorHAnsi" w:hAnsiTheme="minorHAnsi" w:cstheme="minorHAnsi"/>
          <w:bCs/>
          <w:lang w:val="bg-BG"/>
        </w:rPr>
        <w:t xml:space="preserve">на центровете </w:t>
      </w:r>
      <w:r w:rsidRPr="009A2BD4">
        <w:rPr>
          <w:rFonts w:asciiTheme="minorHAnsi" w:hAnsiTheme="minorHAnsi" w:cstheme="minorHAnsi"/>
          <w:bCs/>
          <w:lang w:val="bg-BG"/>
        </w:rPr>
        <w:t>за подкрепа</w:t>
      </w:r>
      <w:r w:rsidR="002D1888">
        <w:rPr>
          <w:rFonts w:asciiTheme="minorHAnsi" w:hAnsiTheme="minorHAnsi" w:cstheme="minorHAnsi"/>
          <w:bCs/>
          <w:lang w:val="bg-BG"/>
        </w:rPr>
        <w:t xml:space="preserve"> (ЦП)</w:t>
      </w:r>
      <w:r w:rsidRPr="009A2BD4">
        <w:rPr>
          <w:rFonts w:asciiTheme="minorHAnsi" w:hAnsiTheme="minorHAnsi" w:cstheme="minorHAnsi"/>
          <w:bCs/>
          <w:lang w:val="bg-BG"/>
        </w:rPr>
        <w:t>.</w:t>
      </w:r>
    </w:p>
    <w:p w14:paraId="5EE7BD7E" w14:textId="657FE17E" w:rsidR="008A3621" w:rsidRPr="009A2BD4" w:rsidRDefault="008A3621" w:rsidP="003B537F">
      <w:pPr>
        <w:pStyle w:val="Heading2"/>
        <w:numPr>
          <w:ilvl w:val="1"/>
          <w:numId w:val="36"/>
        </w:numPr>
        <w:spacing w:before="0" w:after="160" w:line="276" w:lineRule="auto"/>
        <w:jc w:val="both"/>
        <w:rPr>
          <w:rFonts w:asciiTheme="minorHAnsi" w:hAnsiTheme="minorHAnsi" w:cstheme="minorHAnsi"/>
          <w:b/>
          <w:bCs/>
          <w:lang w:val="bg-BG"/>
        </w:rPr>
      </w:pPr>
      <w:bookmarkStart w:id="17" w:name="_Toc130333806"/>
      <w:bookmarkStart w:id="18" w:name="_Toc135500658"/>
      <w:r w:rsidRPr="009A2BD4">
        <w:rPr>
          <w:rFonts w:asciiTheme="minorHAnsi" w:hAnsiTheme="minorHAnsi" w:cstheme="minorHAnsi"/>
          <w:b/>
          <w:bCs/>
          <w:lang w:val="bg-BG"/>
        </w:rPr>
        <w:t>Цел на проучването</w:t>
      </w:r>
      <w:bookmarkEnd w:id="17"/>
      <w:bookmarkEnd w:id="18"/>
    </w:p>
    <w:p w14:paraId="699F99E4" w14:textId="6472AED1" w:rsidR="003D69EC" w:rsidRDefault="0055036A" w:rsidP="00C234A6">
      <w:pPr>
        <w:spacing w:line="276" w:lineRule="auto"/>
        <w:jc w:val="both"/>
        <w:rPr>
          <w:rFonts w:asciiTheme="minorHAnsi" w:hAnsiTheme="minorHAnsi" w:cstheme="minorHAnsi"/>
          <w:szCs w:val="24"/>
          <w:lang w:val="bg-BG" w:eastAsia="bg-BG"/>
        </w:rPr>
      </w:pPr>
      <w:r w:rsidRPr="0055036A">
        <w:rPr>
          <w:rFonts w:asciiTheme="minorHAnsi" w:hAnsiTheme="minorHAnsi" w:cstheme="minorHAnsi"/>
          <w:szCs w:val="24"/>
          <w:lang w:val="bg-BG" w:eastAsia="bg-BG"/>
        </w:rPr>
        <w:t xml:space="preserve">В съвременния свят участието на обществото във взимане на политически решения за неговото развитие и особено в осъществяването им става все по-належащо и много често се оказва решаващо за успеха на тези решения. В този смисъл, проблемите на предучилищното и училищното образование са проблеми на цялото общество, защото от развитието на децата и на учениците, от възможностите за пълноценна им реализация като образовани граждани и професионалисти, зависи съдбата му. </w:t>
      </w:r>
      <w:r w:rsidR="00F8638D">
        <w:rPr>
          <w:rFonts w:asciiTheme="minorHAnsi" w:hAnsiTheme="minorHAnsi" w:cstheme="minorHAnsi"/>
          <w:szCs w:val="24"/>
          <w:lang w:val="bg-BG" w:eastAsia="bg-BG"/>
        </w:rPr>
        <w:t>Така, с</w:t>
      </w:r>
      <w:r w:rsidR="001400A5" w:rsidRPr="009A2BD4">
        <w:rPr>
          <w:rFonts w:asciiTheme="minorHAnsi" w:hAnsiTheme="minorHAnsi" w:cstheme="minorHAnsi"/>
          <w:szCs w:val="24"/>
          <w:lang w:val="bg-BG" w:eastAsia="bg-BG"/>
        </w:rPr>
        <w:t>ъобразно</w:t>
      </w:r>
      <w:r w:rsidR="00983CE6" w:rsidRPr="009A2BD4">
        <w:rPr>
          <w:rFonts w:asciiTheme="minorHAnsi" w:hAnsiTheme="minorHAnsi" w:cstheme="minorHAnsi"/>
          <w:szCs w:val="24"/>
          <w:lang w:val="bg-BG" w:eastAsia="bg-BG"/>
        </w:rPr>
        <w:t xml:space="preserve"> </w:t>
      </w:r>
      <w:r w:rsidR="008A3621" w:rsidRPr="009A2BD4">
        <w:rPr>
          <w:rFonts w:asciiTheme="minorHAnsi" w:hAnsiTheme="minorHAnsi" w:cstheme="minorHAnsi"/>
          <w:szCs w:val="24"/>
          <w:lang w:val="bg-BG" w:eastAsia="bg-BG"/>
        </w:rPr>
        <w:t>темата на проекта</w:t>
      </w:r>
      <w:r w:rsidR="00FA6EA8">
        <w:rPr>
          <w:rFonts w:asciiTheme="minorHAnsi" w:hAnsiTheme="minorHAnsi" w:cstheme="minorHAnsi"/>
          <w:szCs w:val="24"/>
          <w:lang w:val="bg-BG" w:eastAsia="bg-BG"/>
        </w:rPr>
        <w:t xml:space="preserve"> - </w:t>
      </w:r>
      <w:r w:rsidR="008A3621" w:rsidRPr="009A2BD4">
        <w:rPr>
          <w:rFonts w:asciiTheme="minorHAnsi" w:hAnsiTheme="minorHAnsi" w:cstheme="minorHAnsi"/>
          <w:szCs w:val="24"/>
          <w:lang w:val="bg-BG" w:eastAsia="bg-BG"/>
        </w:rPr>
        <w:t xml:space="preserve"> </w:t>
      </w:r>
      <w:r w:rsidR="008A3621" w:rsidRPr="009A2BD4">
        <w:rPr>
          <w:rFonts w:asciiTheme="minorHAnsi" w:hAnsiTheme="minorHAnsi" w:cstheme="minorHAnsi"/>
          <w:i/>
          <w:iCs/>
          <w:lang w:val="bg-BG"/>
        </w:rPr>
        <w:t>Повишаване на гражданското участие в процесите на изпълнение и мониторинг на политиката за подкрепа за личностно развитие на децата и учениците от Софийска област</w:t>
      </w:r>
      <w:r w:rsidR="003818A0">
        <w:rPr>
          <w:rFonts w:asciiTheme="minorHAnsi" w:hAnsiTheme="minorHAnsi" w:cstheme="minorHAnsi"/>
          <w:i/>
          <w:iCs/>
          <w:lang w:val="bg-BG"/>
        </w:rPr>
        <w:t xml:space="preserve">, </w:t>
      </w:r>
      <w:r w:rsidR="003818A0" w:rsidRPr="003818A0">
        <w:rPr>
          <w:rFonts w:asciiTheme="minorHAnsi" w:hAnsiTheme="minorHAnsi" w:cstheme="minorHAnsi"/>
          <w:b/>
          <w:bCs/>
          <w:lang w:val="bg-BG"/>
        </w:rPr>
        <w:t>основната цел</w:t>
      </w:r>
      <w:r w:rsidR="003818A0">
        <w:rPr>
          <w:rFonts w:asciiTheme="minorHAnsi" w:hAnsiTheme="minorHAnsi" w:cstheme="minorHAnsi"/>
          <w:lang w:val="bg-BG"/>
        </w:rPr>
        <w:t xml:space="preserve"> на екип</w:t>
      </w:r>
      <w:r w:rsidR="00DB1C76">
        <w:rPr>
          <w:rFonts w:asciiTheme="minorHAnsi" w:hAnsiTheme="minorHAnsi" w:cstheme="minorHAnsi"/>
          <w:lang w:val="bg-BG"/>
        </w:rPr>
        <w:t>а</w:t>
      </w:r>
      <w:r w:rsidR="003818A0">
        <w:rPr>
          <w:rFonts w:asciiTheme="minorHAnsi" w:hAnsiTheme="minorHAnsi" w:cstheme="minorHAnsi"/>
          <w:lang w:val="bg-BG"/>
        </w:rPr>
        <w:t xml:space="preserve"> на Центъра </w:t>
      </w:r>
      <w:r w:rsidR="008A3621" w:rsidRPr="009A2BD4">
        <w:rPr>
          <w:rFonts w:asciiTheme="minorHAnsi" w:hAnsiTheme="minorHAnsi" w:cstheme="minorHAnsi"/>
          <w:szCs w:val="24"/>
          <w:lang w:val="bg-BG" w:eastAsia="bg-BG"/>
        </w:rPr>
        <w:t>е</w:t>
      </w:r>
      <w:r w:rsidR="003D69EC">
        <w:rPr>
          <w:rFonts w:asciiTheme="minorHAnsi" w:hAnsiTheme="minorHAnsi" w:cstheme="minorHAnsi"/>
          <w:szCs w:val="24"/>
          <w:lang w:val="bg-BG" w:eastAsia="bg-BG"/>
        </w:rPr>
        <w:t>:</w:t>
      </w:r>
    </w:p>
    <w:p w14:paraId="28C62901" w14:textId="36CFDD73" w:rsidR="00B4341C" w:rsidRDefault="003D69EC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 w:eastAsia="bg-BG"/>
        </w:rPr>
      </w:pPr>
      <w:r>
        <w:rPr>
          <w:rFonts w:asciiTheme="minorHAnsi" w:hAnsiTheme="minorHAnsi" w:cstheme="minorHAnsi"/>
          <w:szCs w:val="24"/>
          <w:lang w:val="bg-BG" w:eastAsia="bg-BG"/>
        </w:rPr>
        <w:t xml:space="preserve">- да </w:t>
      </w:r>
      <w:r w:rsidR="001400A5" w:rsidRPr="009A2BD4">
        <w:rPr>
          <w:rFonts w:asciiTheme="minorHAnsi" w:hAnsiTheme="minorHAnsi" w:cstheme="minorHAnsi"/>
          <w:szCs w:val="24"/>
          <w:lang w:val="bg-BG" w:eastAsia="bg-BG"/>
        </w:rPr>
        <w:t>проучи</w:t>
      </w:r>
      <w:r w:rsidR="00616DA1">
        <w:rPr>
          <w:rFonts w:asciiTheme="minorHAnsi" w:hAnsiTheme="minorHAnsi" w:cstheme="minorHAnsi"/>
          <w:szCs w:val="24"/>
          <w:lang w:val="bg-BG" w:eastAsia="bg-BG"/>
        </w:rPr>
        <w:t xml:space="preserve"> д</w:t>
      </w:r>
      <w:r w:rsidRPr="009A2BD4">
        <w:rPr>
          <w:rFonts w:asciiTheme="minorHAnsi" w:hAnsiTheme="minorHAnsi" w:cstheme="minorHAnsi"/>
          <w:szCs w:val="24"/>
          <w:lang w:val="bg-BG" w:eastAsia="bg-BG"/>
        </w:rPr>
        <w:t>ействащата Стратегия</w:t>
      </w:r>
      <w:r w:rsidR="00616DA1">
        <w:rPr>
          <w:rFonts w:asciiTheme="minorHAnsi" w:hAnsiTheme="minorHAnsi" w:cstheme="minorHAnsi"/>
          <w:szCs w:val="24"/>
          <w:lang w:val="bg-BG" w:eastAsia="bg-BG"/>
        </w:rPr>
        <w:t xml:space="preserve"> и</w:t>
      </w:r>
      <w:r w:rsidR="00C96024">
        <w:rPr>
          <w:rFonts w:asciiTheme="minorHAnsi" w:hAnsiTheme="minorHAnsi" w:cstheme="minorHAnsi"/>
          <w:szCs w:val="24"/>
          <w:lang w:val="bg-BG" w:eastAsia="bg-BG"/>
        </w:rPr>
        <w:t xml:space="preserve"> на</w:t>
      </w:r>
      <w:r w:rsidR="00616DA1">
        <w:rPr>
          <w:rFonts w:asciiTheme="minorHAnsi" w:hAnsiTheme="minorHAnsi" w:cstheme="minorHAnsi"/>
          <w:szCs w:val="24"/>
          <w:lang w:val="bg-BG" w:eastAsia="bg-BG"/>
        </w:rPr>
        <w:t xml:space="preserve"> </w:t>
      </w:r>
      <w:r w:rsidR="00D70125">
        <w:rPr>
          <w:rFonts w:asciiTheme="minorHAnsi" w:hAnsiTheme="minorHAnsi" w:cstheme="minorHAnsi"/>
          <w:szCs w:val="24"/>
          <w:lang w:val="bg-BG" w:eastAsia="bg-BG"/>
        </w:rPr>
        <w:t>свързан</w:t>
      </w:r>
      <w:r w:rsidR="004529C0">
        <w:rPr>
          <w:rFonts w:asciiTheme="minorHAnsi" w:hAnsiTheme="minorHAnsi" w:cstheme="minorHAnsi"/>
          <w:szCs w:val="24"/>
          <w:lang w:val="bg-BG" w:eastAsia="bg-BG"/>
        </w:rPr>
        <w:t xml:space="preserve">ата </w:t>
      </w:r>
      <w:r w:rsidR="00D70125">
        <w:rPr>
          <w:rFonts w:asciiTheme="minorHAnsi" w:hAnsiTheme="minorHAnsi" w:cstheme="minorHAnsi"/>
          <w:szCs w:val="24"/>
          <w:lang w:val="bg-BG" w:eastAsia="bg-BG"/>
        </w:rPr>
        <w:t>с нея</w:t>
      </w:r>
      <w:r w:rsidRPr="009A2BD4">
        <w:rPr>
          <w:rFonts w:asciiTheme="minorHAnsi" w:hAnsiTheme="minorHAnsi" w:cstheme="minorHAnsi"/>
          <w:szCs w:val="24"/>
          <w:lang w:val="bg-BG" w:eastAsia="bg-BG"/>
        </w:rPr>
        <w:t xml:space="preserve"> налична институционална документация и общодостъпната информация за мерките и дейностите</w:t>
      </w:r>
      <w:r w:rsidR="004529C0">
        <w:rPr>
          <w:rFonts w:asciiTheme="minorHAnsi" w:hAnsiTheme="minorHAnsi" w:cstheme="minorHAnsi"/>
          <w:szCs w:val="24"/>
          <w:lang w:val="bg-BG" w:eastAsia="bg-BG"/>
        </w:rPr>
        <w:t xml:space="preserve"> по изпълнението й</w:t>
      </w:r>
      <w:r w:rsidR="00667849">
        <w:rPr>
          <w:rFonts w:asciiTheme="minorHAnsi" w:hAnsiTheme="minorHAnsi" w:cstheme="minorHAnsi"/>
          <w:szCs w:val="24"/>
          <w:lang w:val="bg-BG" w:eastAsia="bg-BG"/>
        </w:rPr>
        <w:t xml:space="preserve">, като </w:t>
      </w:r>
      <w:r w:rsidR="00616DA1">
        <w:rPr>
          <w:rFonts w:asciiTheme="minorHAnsi" w:hAnsiTheme="minorHAnsi" w:cstheme="minorHAnsi"/>
          <w:szCs w:val="24"/>
          <w:lang w:val="bg-BG" w:eastAsia="bg-BG"/>
        </w:rPr>
        <w:t xml:space="preserve"> </w:t>
      </w:r>
      <w:r w:rsidR="008A3621" w:rsidRPr="009A2BD4">
        <w:rPr>
          <w:rFonts w:asciiTheme="minorHAnsi" w:hAnsiTheme="minorHAnsi" w:cstheme="minorHAnsi"/>
          <w:szCs w:val="24"/>
          <w:lang w:val="bg-BG" w:eastAsia="bg-BG"/>
        </w:rPr>
        <w:t>оцени</w:t>
      </w:r>
      <w:r w:rsidR="00FC7129">
        <w:rPr>
          <w:rFonts w:asciiTheme="minorHAnsi" w:hAnsiTheme="minorHAnsi" w:cstheme="minorHAnsi"/>
          <w:szCs w:val="24"/>
          <w:lang w:val="bg-BG" w:eastAsia="bg-BG"/>
        </w:rPr>
        <w:t xml:space="preserve"> </w:t>
      </w:r>
      <w:r w:rsidR="00C334CE">
        <w:rPr>
          <w:rFonts w:asciiTheme="minorHAnsi" w:hAnsiTheme="minorHAnsi" w:cstheme="minorHAnsi"/>
          <w:szCs w:val="24"/>
          <w:lang w:val="bg-BG" w:eastAsia="bg-BG"/>
        </w:rPr>
        <w:t xml:space="preserve">планираното </w:t>
      </w:r>
      <w:r w:rsidR="00B4341C">
        <w:rPr>
          <w:rFonts w:asciiTheme="minorHAnsi" w:hAnsiTheme="minorHAnsi" w:cstheme="minorHAnsi"/>
          <w:szCs w:val="24"/>
          <w:lang w:val="bg-BG" w:eastAsia="bg-BG"/>
        </w:rPr>
        <w:t>и постигнатото</w:t>
      </w:r>
      <w:r w:rsidR="008A3621" w:rsidRPr="009A2BD4">
        <w:rPr>
          <w:rFonts w:asciiTheme="minorHAnsi" w:hAnsiTheme="minorHAnsi" w:cstheme="minorHAnsi"/>
          <w:szCs w:val="24"/>
          <w:lang w:val="bg-BG" w:eastAsia="bg-BG"/>
        </w:rPr>
        <w:t xml:space="preserve"> от гледната точка на заинтересовани</w:t>
      </w:r>
      <w:r w:rsidR="0028453A">
        <w:rPr>
          <w:rFonts w:asciiTheme="minorHAnsi" w:hAnsiTheme="minorHAnsi" w:cstheme="minorHAnsi"/>
          <w:szCs w:val="24"/>
          <w:lang w:val="bg-BG" w:eastAsia="bg-BG"/>
        </w:rPr>
        <w:t>те</w:t>
      </w:r>
      <w:r w:rsidR="008A3621" w:rsidRPr="009A2BD4">
        <w:rPr>
          <w:rFonts w:asciiTheme="minorHAnsi" w:hAnsiTheme="minorHAnsi" w:cstheme="minorHAnsi"/>
          <w:szCs w:val="24"/>
          <w:lang w:val="bg-BG" w:eastAsia="bg-BG"/>
        </w:rPr>
        <w:t xml:space="preserve"> граждани</w:t>
      </w:r>
      <w:r w:rsidR="00FE04A1">
        <w:rPr>
          <w:rFonts w:asciiTheme="minorHAnsi" w:hAnsiTheme="minorHAnsi" w:cstheme="minorHAnsi"/>
          <w:szCs w:val="24"/>
          <w:lang w:val="bg-BG" w:eastAsia="bg-BG"/>
        </w:rPr>
        <w:t>;</w:t>
      </w:r>
    </w:p>
    <w:p w14:paraId="7B5D6608" w14:textId="5D9C1446" w:rsidR="008A3621" w:rsidRPr="009A2BD4" w:rsidRDefault="00B4341C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 w:eastAsia="bg-BG"/>
        </w:rPr>
      </w:pPr>
      <w:r>
        <w:rPr>
          <w:rFonts w:asciiTheme="minorHAnsi" w:hAnsiTheme="minorHAnsi" w:cstheme="minorHAnsi"/>
          <w:szCs w:val="24"/>
          <w:lang w:val="bg-BG" w:eastAsia="bg-BG"/>
        </w:rPr>
        <w:t>-</w:t>
      </w:r>
      <w:r w:rsidR="0028453A">
        <w:rPr>
          <w:rFonts w:asciiTheme="minorHAnsi" w:hAnsiTheme="minorHAnsi" w:cstheme="minorHAnsi"/>
          <w:szCs w:val="24"/>
          <w:lang w:val="bg-BG" w:eastAsia="bg-BG"/>
        </w:rPr>
        <w:t xml:space="preserve"> </w:t>
      </w:r>
      <w:r w:rsidR="008A3621" w:rsidRPr="009A2BD4">
        <w:rPr>
          <w:rFonts w:asciiTheme="minorHAnsi" w:hAnsiTheme="minorHAnsi" w:cstheme="minorHAnsi"/>
          <w:szCs w:val="24"/>
          <w:lang w:val="bg-BG" w:eastAsia="bg-BG"/>
        </w:rPr>
        <w:t>да предлож</w:t>
      </w:r>
      <w:r w:rsidR="001400A5" w:rsidRPr="009A2BD4">
        <w:rPr>
          <w:rFonts w:asciiTheme="minorHAnsi" w:hAnsiTheme="minorHAnsi" w:cstheme="minorHAnsi"/>
          <w:szCs w:val="24"/>
          <w:lang w:val="bg-BG" w:eastAsia="bg-BG"/>
        </w:rPr>
        <w:t>и</w:t>
      </w:r>
      <w:r w:rsidR="008A3621" w:rsidRPr="009A2BD4">
        <w:rPr>
          <w:rFonts w:asciiTheme="minorHAnsi" w:hAnsiTheme="minorHAnsi" w:cstheme="minorHAnsi"/>
          <w:szCs w:val="24"/>
          <w:lang w:val="bg-BG" w:eastAsia="bg-BG"/>
        </w:rPr>
        <w:t xml:space="preserve"> целесъобразни промени за </w:t>
      </w:r>
      <w:r w:rsidR="001400A5" w:rsidRPr="009A2BD4">
        <w:rPr>
          <w:rFonts w:asciiTheme="minorHAnsi" w:hAnsiTheme="minorHAnsi" w:cstheme="minorHAnsi"/>
          <w:szCs w:val="24"/>
          <w:lang w:val="bg-BG" w:eastAsia="bg-BG"/>
        </w:rPr>
        <w:t xml:space="preserve">постигане на </w:t>
      </w:r>
      <w:r w:rsidR="008A3621" w:rsidRPr="009A2BD4">
        <w:rPr>
          <w:rFonts w:asciiTheme="minorHAnsi" w:hAnsiTheme="minorHAnsi" w:cstheme="minorHAnsi"/>
          <w:szCs w:val="24"/>
          <w:lang w:val="bg-BG" w:eastAsia="bg-BG"/>
        </w:rPr>
        <w:t>по-ефективни резултати от политика</w:t>
      </w:r>
      <w:r w:rsidR="00571503" w:rsidRPr="009A2BD4">
        <w:rPr>
          <w:rFonts w:asciiTheme="minorHAnsi" w:hAnsiTheme="minorHAnsi" w:cstheme="minorHAnsi"/>
          <w:szCs w:val="24"/>
          <w:lang w:val="bg-BG" w:eastAsia="bg-BG"/>
        </w:rPr>
        <w:t>та, изпълнявана в тази област</w:t>
      </w:r>
      <w:r w:rsidR="008A3621" w:rsidRPr="009A2BD4">
        <w:rPr>
          <w:rFonts w:asciiTheme="minorHAnsi" w:hAnsiTheme="minorHAnsi" w:cstheme="minorHAnsi"/>
          <w:szCs w:val="24"/>
          <w:lang w:val="bg-BG" w:eastAsia="bg-BG"/>
        </w:rPr>
        <w:t xml:space="preserve">. </w:t>
      </w:r>
    </w:p>
    <w:p w14:paraId="76CD5123" w14:textId="47AFA674" w:rsidR="008A3621" w:rsidRPr="009A2BD4" w:rsidRDefault="008A3621" w:rsidP="003B537F">
      <w:pPr>
        <w:pStyle w:val="Heading2"/>
        <w:spacing w:before="0" w:after="160" w:line="276" w:lineRule="auto"/>
        <w:ind w:left="720"/>
        <w:jc w:val="both"/>
        <w:rPr>
          <w:rFonts w:asciiTheme="minorHAnsi" w:hAnsiTheme="minorHAnsi" w:cstheme="minorHAnsi"/>
          <w:b/>
          <w:bCs/>
          <w:lang w:val="bg-BG" w:eastAsia="bg-BG"/>
        </w:rPr>
      </w:pPr>
      <w:bookmarkStart w:id="19" w:name="_Toc130333807"/>
      <w:bookmarkStart w:id="20" w:name="_Toc135500659"/>
      <w:r w:rsidRPr="009A2BD4">
        <w:rPr>
          <w:rFonts w:asciiTheme="minorHAnsi" w:hAnsiTheme="minorHAnsi" w:cstheme="minorHAnsi"/>
          <w:b/>
          <w:bCs/>
          <w:lang w:val="bg-BG" w:eastAsia="bg-BG"/>
        </w:rPr>
        <w:t>1.4.</w:t>
      </w:r>
      <w:r w:rsidRPr="009A2BD4">
        <w:rPr>
          <w:rFonts w:asciiTheme="minorHAnsi" w:hAnsiTheme="minorHAnsi" w:cstheme="minorHAnsi"/>
          <w:b/>
          <w:bCs/>
          <w:lang w:val="bg-BG" w:eastAsia="bg-BG"/>
        </w:rPr>
        <w:tab/>
        <w:t>Задачи на проучването</w:t>
      </w:r>
      <w:bookmarkEnd w:id="19"/>
      <w:bookmarkEnd w:id="20"/>
    </w:p>
    <w:p w14:paraId="0A4F3FFA" w14:textId="759C3E2C" w:rsidR="00571503" w:rsidRPr="009A2BD4" w:rsidRDefault="00571503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 w:eastAsia="bg-BG"/>
        </w:rPr>
      </w:pPr>
      <w:r w:rsidRPr="009A2BD4">
        <w:rPr>
          <w:rFonts w:asciiTheme="minorHAnsi" w:hAnsiTheme="minorHAnsi" w:cstheme="minorHAnsi"/>
          <w:szCs w:val="24"/>
          <w:lang w:val="bg-BG" w:eastAsia="bg-BG"/>
        </w:rPr>
        <w:t>В съответствие с поставената цел основни</w:t>
      </w:r>
      <w:r w:rsidR="0090628D">
        <w:rPr>
          <w:rFonts w:asciiTheme="minorHAnsi" w:hAnsiTheme="minorHAnsi" w:cstheme="minorHAnsi"/>
          <w:szCs w:val="24"/>
          <w:lang w:val="bg-BG" w:eastAsia="bg-BG"/>
        </w:rPr>
        <w:t>те</w:t>
      </w:r>
      <w:r w:rsidRPr="009A2BD4">
        <w:rPr>
          <w:rFonts w:asciiTheme="minorHAnsi" w:hAnsiTheme="minorHAnsi" w:cstheme="minorHAnsi"/>
          <w:szCs w:val="24"/>
          <w:lang w:val="bg-BG" w:eastAsia="bg-BG"/>
        </w:rPr>
        <w:t xml:space="preserve"> задачи</w:t>
      </w:r>
      <w:r w:rsidR="0090628D">
        <w:rPr>
          <w:rFonts w:asciiTheme="minorHAnsi" w:hAnsiTheme="minorHAnsi" w:cstheme="minorHAnsi"/>
          <w:szCs w:val="24"/>
          <w:lang w:val="bg-BG" w:eastAsia="bg-BG"/>
        </w:rPr>
        <w:t xml:space="preserve"> са следните</w:t>
      </w:r>
      <w:r w:rsidRPr="009A2BD4">
        <w:rPr>
          <w:rFonts w:asciiTheme="minorHAnsi" w:hAnsiTheme="minorHAnsi" w:cstheme="minorHAnsi"/>
          <w:szCs w:val="24"/>
          <w:lang w:val="bg-BG" w:eastAsia="bg-BG"/>
        </w:rPr>
        <w:t>:</w:t>
      </w:r>
    </w:p>
    <w:p w14:paraId="3DAEAE64" w14:textId="303E7565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 w:eastAsia="bg-BG"/>
        </w:rPr>
      </w:pPr>
      <w:r w:rsidRPr="009A2BD4">
        <w:rPr>
          <w:rFonts w:asciiTheme="minorHAnsi" w:hAnsiTheme="minorHAnsi" w:cstheme="minorHAnsi"/>
          <w:szCs w:val="24"/>
          <w:lang w:val="bg-BG" w:eastAsia="bg-BG"/>
        </w:rPr>
        <w:t xml:space="preserve">1. </w:t>
      </w:r>
      <w:r w:rsidR="00571503" w:rsidRPr="009A2BD4">
        <w:rPr>
          <w:rFonts w:asciiTheme="minorHAnsi" w:hAnsiTheme="minorHAnsi" w:cstheme="minorHAnsi"/>
          <w:szCs w:val="24"/>
          <w:lang w:val="bg-BG" w:eastAsia="bg-BG"/>
        </w:rPr>
        <w:t>Да</w:t>
      </w:r>
      <w:r w:rsidR="0090628D">
        <w:rPr>
          <w:rFonts w:asciiTheme="minorHAnsi" w:hAnsiTheme="minorHAnsi" w:cstheme="minorHAnsi"/>
          <w:szCs w:val="24"/>
          <w:lang w:val="bg-BG" w:eastAsia="bg-BG"/>
        </w:rPr>
        <w:t xml:space="preserve"> се</w:t>
      </w:r>
      <w:r w:rsidR="00571503" w:rsidRPr="009A2BD4">
        <w:rPr>
          <w:rFonts w:asciiTheme="minorHAnsi" w:hAnsiTheme="minorHAnsi" w:cstheme="minorHAnsi"/>
          <w:szCs w:val="24"/>
          <w:lang w:val="bg-BG" w:eastAsia="bg-BG"/>
        </w:rPr>
        <w:t xml:space="preserve"> извърши а</w:t>
      </w:r>
      <w:r w:rsidRPr="009A2BD4">
        <w:rPr>
          <w:rFonts w:asciiTheme="minorHAnsi" w:hAnsiTheme="minorHAnsi" w:cstheme="minorHAnsi"/>
          <w:szCs w:val="24"/>
          <w:lang w:val="bg-BG" w:eastAsia="bg-BG"/>
        </w:rPr>
        <w:t>нализ и оценка на изпълнението и въздействието на Областна</w:t>
      </w:r>
      <w:r w:rsidR="00571503" w:rsidRPr="009A2BD4">
        <w:rPr>
          <w:rFonts w:asciiTheme="minorHAnsi" w:hAnsiTheme="minorHAnsi" w:cstheme="minorHAnsi"/>
          <w:szCs w:val="24"/>
          <w:lang w:val="bg-BG" w:eastAsia="bg-BG"/>
        </w:rPr>
        <w:t>та</w:t>
      </w:r>
      <w:r w:rsidRPr="009A2BD4">
        <w:rPr>
          <w:rFonts w:asciiTheme="minorHAnsi" w:hAnsiTheme="minorHAnsi" w:cstheme="minorHAnsi"/>
          <w:szCs w:val="24"/>
          <w:lang w:val="bg-BG" w:eastAsia="bg-BG"/>
        </w:rPr>
        <w:t xml:space="preserve"> стратегия за подкрепа за личностно развитие на децата и учениците от Софийска област (2020-2022)</w:t>
      </w:r>
    </w:p>
    <w:p w14:paraId="716503C6" w14:textId="7BA29351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 w:eastAsia="bg-BG"/>
        </w:rPr>
      </w:pPr>
      <w:r w:rsidRPr="009A2BD4">
        <w:rPr>
          <w:rFonts w:asciiTheme="minorHAnsi" w:hAnsiTheme="minorHAnsi" w:cstheme="minorHAnsi"/>
          <w:szCs w:val="24"/>
          <w:lang w:val="bg-BG" w:eastAsia="bg-BG"/>
        </w:rPr>
        <w:t xml:space="preserve">2. </w:t>
      </w:r>
      <w:r w:rsidR="00571503" w:rsidRPr="009A2BD4">
        <w:rPr>
          <w:rFonts w:asciiTheme="minorHAnsi" w:hAnsiTheme="minorHAnsi" w:cstheme="minorHAnsi"/>
          <w:szCs w:val="24"/>
          <w:lang w:val="bg-BG" w:eastAsia="bg-BG"/>
        </w:rPr>
        <w:t xml:space="preserve">Въз основа на направения анализ да </w:t>
      </w:r>
      <w:r w:rsidR="0090628D">
        <w:rPr>
          <w:rFonts w:asciiTheme="minorHAnsi" w:hAnsiTheme="minorHAnsi" w:cstheme="minorHAnsi"/>
          <w:szCs w:val="24"/>
          <w:lang w:val="bg-BG" w:eastAsia="bg-BG"/>
        </w:rPr>
        <w:t xml:space="preserve">бъдат </w:t>
      </w:r>
      <w:r w:rsidR="00571503" w:rsidRPr="009A2BD4">
        <w:rPr>
          <w:rFonts w:asciiTheme="minorHAnsi" w:hAnsiTheme="minorHAnsi" w:cstheme="minorHAnsi"/>
          <w:szCs w:val="24"/>
          <w:lang w:val="bg-BG" w:eastAsia="bg-BG"/>
        </w:rPr>
        <w:t>формулира</w:t>
      </w:r>
      <w:r w:rsidR="0090628D">
        <w:rPr>
          <w:rFonts w:asciiTheme="minorHAnsi" w:hAnsiTheme="minorHAnsi" w:cstheme="minorHAnsi"/>
          <w:szCs w:val="24"/>
          <w:lang w:val="bg-BG" w:eastAsia="bg-BG"/>
        </w:rPr>
        <w:t>ни</w:t>
      </w:r>
      <w:r w:rsidR="00571503" w:rsidRPr="009A2BD4">
        <w:rPr>
          <w:rFonts w:asciiTheme="minorHAnsi" w:hAnsiTheme="minorHAnsi" w:cstheme="minorHAnsi"/>
          <w:szCs w:val="24"/>
          <w:lang w:val="bg-BG" w:eastAsia="bg-BG"/>
        </w:rPr>
        <w:t xml:space="preserve"> конкретни п</w:t>
      </w:r>
      <w:r w:rsidRPr="009A2BD4">
        <w:rPr>
          <w:rFonts w:asciiTheme="minorHAnsi" w:hAnsiTheme="minorHAnsi" w:cstheme="minorHAnsi"/>
          <w:szCs w:val="24"/>
          <w:lang w:val="bg-BG" w:eastAsia="bg-BG"/>
        </w:rPr>
        <w:t>репоръки</w:t>
      </w:r>
      <w:r w:rsidR="00571503" w:rsidRPr="009A2BD4">
        <w:rPr>
          <w:rFonts w:asciiTheme="minorHAnsi" w:hAnsiTheme="minorHAnsi" w:cstheme="minorHAnsi"/>
          <w:szCs w:val="24"/>
          <w:lang w:val="bg-BG" w:eastAsia="bg-BG"/>
        </w:rPr>
        <w:t xml:space="preserve">, които биха довели до подобряване на </w:t>
      </w:r>
      <w:r w:rsidR="009A2422" w:rsidRPr="009A2BD4">
        <w:rPr>
          <w:rFonts w:asciiTheme="minorHAnsi" w:hAnsiTheme="minorHAnsi" w:cstheme="minorHAnsi"/>
          <w:szCs w:val="24"/>
          <w:lang w:val="bg-BG" w:eastAsia="bg-BG"/>
        </w:rPr>
        <w:t>ефектите от нейното прилагане</w:t>
      </w:r>
      <w:r w:rsidR="00571503" w:rsidRPr="009A2BD4">
        <w:rPr>
          <w:rFonts w:asciiTheme="minorHAnsi" w:hAnsiTheme="minorHAnsi" w:cstheme="minorHAnsi"/>
          <w:szCs w:val="24"/>
          <w:lang w:val="bg-BG" w:eastAsia="bg-BG"/>
        </w:rPr>
        <w:t>.</w:t>
      </w:r>
    </w:p>
    <w:p w14:paraId="4B4EADC7" w14:textId="44303F4B" w:rsidR="008A3621" w:rsidRPr="009A2BD4" w:rsidRDefault="008A3621" w:rsidP="003B537F">
      <w:pPr>
        <w:pStyle w:val="Heading2"/>
        <w:spacing w:before="0" w:after="160" w:line="276" w:lineRule="auto"/>
        <w:ind w:left="720"/>
        <w:jc w:val="both"/>
        <w:rPr>
          <w:rStyle w:val="markedcontent"/>
          <w:rFonts w:asciiTheme="minorHAnsi" w:hAnsiTheme="minorHAnsi" w:cstheme="minorHAnsi"/>
          <w:b/>
          <w:bCs/>
          <w:lang w:val="bg-BG"/>
        </w:rPr>
      </w:pPr>
      <w:bookmarkStart w:id="21" w:name="_Toc130333808"/>
      <w:bookmarkStart w:id="22" w:name="_Toc135500660"/>
      <w:r w:rsidRPr="009A2BD4">
        <w:rPr>
          <w:rStyle w:val="markedcontent"/>
          <w:rFonts w:asciiTheme="minorHAnsi" w:hAnsiTheme="minorHAnsi" w:cstheme="minorHAnsi"/>
          <w:b/>
          <w:bCs/>
          <w:lang w:val="bg-BG"/>
        </w:rPr>
        <w:lastRenderedPageBreak/>
        <w:t>1.5.</w:t>
      </w:r>
      <w:r w:rsidRPr="009A2BD4">
        <w:rPr>
          <w:rStyle w:val="markedcontent"/>
          <w:rFonts w:asciiTheme="minorHAnsi" w:hAnsiTheme="minorHAnsi" w:cstheme="minorHAnsi"/>
          <w:b/>
          <w:bCs/>
          <w:lang w:val="bg-BG"/>
        </w:rPr>
        <w:tab/>
        <w:t>Обект на изследването</w:t>
      </w:r>
      <w:bookmarkEnd w:id="21"/>
      <w:bookmarkEnd w:id="22"/>
      <w:r w:rsidRPr="009A2BD4">
        <w:rPr>
          <w:rStyle w:val="markedcontent"/>
          <w:rFonts w:asciiTheme="minorHAnsi" w:hAnsiTheme="minorHAnsi" w:cstheme="minorHAnsi"/>
          <w:b/>
          <w:bCs/>
          <w:lang w:val="bg-BG"/>
        </w:rPr>
        <w:t xml:space="preserve"> </w:t>
      </w:r>
    </w:p>
    <w:p w14:paraId="3E662E9A" w14:textId="77FE3817" w:rsidR="008A3621" w:rsidRPr="009A2BD4" w:rsidRDefault="008A3621" w:rsidP="00C234A6">
      <w:pPr>
        <w:spacing w:line="276" w:lineRule="auto"/>
        <w:jc w:val="both"/>
        <w:rPr>
          <w:rStyle w:val="markedcontent"/>
          <w:rFonts w:asciiTheme="minorHAnsi" w:hAnsiTheme="minorHAnsi" w:cstheme="minorHAnsi"/>
          <w:szCs w:val="24"/>
          <w:lang w:val="bg-BG"/>
        </w:rPr>
      </w:pPr>
      <w:r w:rsidRPr="009A2BD4">
        <w:rPr>
          <w:rStyle w:val="markedcontent"/>
          <w:rFonts w:asciiTheme="minorHAnsi" w:hAnsiTheme="minorHAnsi" w:cstheme="minorHAnsi"/>
          <w:szCs w:val="24"/>
          <w:lang w:val="bg-BG"/>
        </w:rPr>
        <w:t xml:space="preserve">Обект на изследването е </w:t>
      </w:r>
      <w:r w:rsidRPr="009A2BD4">
        <w:rPr>
          <w:rFonts w:asciiTheme="minorHAnsi" w:hAnsiTheme="minorHAnsi" w:cstheme="minorHAnsi"/>
          <w:i/>
          <w:iCs/>
          <w:szCs w:val="24"/>
          <w:lang w:val="bg-BG" w:eastAsia="bg-BG"/>
        </w:rPr>
        <w:t>Областна</w:t>
      </w:r>
      <w:r w:rsidR="00027D98" w:rsidRPr="009A2BD4">
        <w:rPr>
          <w:rFonts w:asciiTheme="minorHAnsi" w:hAnsiTheme="minorHAnsi" w:cstheme="minorHAnsi"/>
          <w:i/>
          <w:iCs/>
          <w:szCs w:val="24"/>
          <w:lang w:val="bg-BG" w:eastAsia="bg-BG"/>
        </w:rPr>
        <w:t>та</w:t>
      </w:r>
      <w:r w:rsidRPr="009A2BD4">
        <w:rPr>
          <w:rFonts w:asciiTheme="minorHAnsi" w:hAnsiTheme="minorHAnsi" w:cstheme="minorHAnsi"/>
          <w:i/>
          <w:iCs/>
          <w:szCs w:val="24"/>
          <w:lang w:val="bg-BG" w:eastAsia="bg-BG"/>
        </w:rPr>
        <w:t xml:space="preserve"> стратегия за подкрепа за личностно развитие на децата и учениците от Софийска област (2020-2022)</w:t>
      </w:r>
      <w:r w:rsidRPr="009A2BD4">
        <w:rPr>
          <w:rStyle w:val="markedcontent"/>
          <w:rFonts w:asciiTheme="minorHAnsi" w:hAnsiTheme="minorHAnsi" w:cstheme="minorHAnsi"/>
          <w:szCs w:val="24"/>
          <w:lang w:val="bg-BG"/>
        </w:rPr>
        <w:t xml:space="preserve"> като нормативна основа</w:t>
      </w:r>
      <w:r w:rsidR="00EA1745">
        <w:rPr>
          <w:rStyle w:val="markedcontent"/>
          <w:rFonts w:asciiTheme="minorHAnsi" w:hAnsiTheme="minorHAnsi" w:cstheme="minorHAnsi"/>
          <w:szCs w:val="24"/>
          <w:lang w:val="bg-BG"/>
        </w:rPr>
        <w:t xml:space="preserve"> за мерките и дейностите за </w:t>
      </w:r>
      <w:r w:rsidRPr="009A2BD4">
        <w:rPr>
          <w:rStyle w:val="markedcontent"/>
          <w:rFonts w:asciiTheme="minorHAnsi" w:hAnsiTheme="minorHAnsi" w:cstheme="minorHAnsi"/>
          <w:szCs w:val="24"/>
          <w:lang w:val="bg-BG"/>
        </w:rPr>
        <w:t xml:space="preserve"> личностното развитие на децата и учениците и въздействие</w:t>
      </w:r>
      <w:r w:rsidR="009A2422" w:rsidRPr="009A2BD4">
        <w:rPr>
          <w:rStyle w:val="markedcontent"/>
          <w:rFonts w:asciiTheme="minorHAnsi" w:hAnsiTheme="minorHAnsi" w:cstheme="minorHAnsi"/>
          <w:szCs w:val="24"/>
          <w:lang w:val="bg-BG"/>
        </w:rPr>
        <w:t>то ѝ</w:t>
      </w:r>
      <w:r w:rsidRPr="009A2BD4">
        <w:rPr>
          <w:rStyle w:val="markedcontent"/>
          <w:rFonts w:asciiTheme="minorHAnsi" w:hAnsiTheme="minorHAnsi" w:cstheme="minorHAnsi"/>
          <w:szCs w:val="24"/>
          <w:lang w:val="bg-BG"/>
        </w:rPr>
        <w:t xml:space="preserve"> върху образователната система в областта. </w:t>
      </w:r>
      <w:r w:rsidR="009A2422" w:rsidRPr="009A2BD4">
        <w:rPr>
          <w:rStyle w:val="markedcontent"/>
          <w:rFonts w:asciiTheme="minorHAnsi" w:hAnsiTheme="minorHAnsi" w:cstheme="minorHAnsi"/>
          <w:szCs w:val="24"/>
          <w:lang w:val="bg-BG"/>
        </w:rPr>
        <w:t xml:space="preserve">Във връзка с това са анализирани </w:t>
      </w:r>
      <w:r w:rsidRPr="009A2BD4">
        <w:rPr>
          <w:rStyle w:val="markedcontent"/>
          <w:rFonts w:asciiTheme="minorHAnsi" w:hAnsiTheme="minorHAnsi" w:cstheme="minorHAnsi"/>
          <w:szCs w:val="24"/>
          <w:lang w:val="bg-BG"/>
        </w:rPr>
        <w:t xml:space="preserve">и </w:t>
      </w:r>
      <w:r w:rsidR="009A2422" w:rsidRPr="009A2BD4">
        <w:rPr>
          <w:rStyle w:val="markedcontent"/>
          <w:rFonts w:asciiTheme="minorHAnsi" w:hAnsiTheme="minorHAnsi" w:cstheme="minorHAnsi"/>
          <w:szCs w:val="24"/>
          <w:lang w:val="bg-BG"/>
        </w:rPr>
        <w:t xml:space="preserve">оценени </w:t>
      </w:r>
      <w:r w:rsidRPr="009A2BD4">
        <w:rPr>
          <w:rStyle w:val="markedcontent"/>
          <w:rFonts w:asciiTheme="minorHAnsi" w:hAnsiTheme="minorHAnsi" w:cstheme="minorHAnsi"/>
          <w:szCs w:val="24"/>
          <w:lang w:val="bg-BG"/>
        </w:rPr>
        <w:t>структурата и съдържанието на Стратегията като основен документ</w:t>
      </w:r>
      <w:r w:rsidR="009A2422" w:rsidRPr="009A2BD4">
        <w:rPr>
          <w:rStyle w:val="markedcontent"/>
          <w:rFonts w:asciiTheme="minorHAnsi" w:hAnsiTheme="minorHAnsi" w:cstheme="minorHAnsi"/>
          <w:szCs w:val="24"/>
          <w:lang w:val="bg-BG"/>
        </w:rPr>
        <w:t xml:space="preserve"> </w:t>
      </w:r>
      <w:r w:rsidR="008061A8">
        <w:rPr>
          <w:rStyle w:val="markedcontent"/>
          <w:rFonts w:asciiTheme="minorHAnsi" w:hAnsiTheme="minorHAnsi" w:cstheme="minorHAnsi"/>
          <w:szCs w:val="24"/>
          <w:lang w:val="bg-BG"/>
        </w:rPr>
        <w:t>като са използвани</w:t>
      </w:r>
      <w:r w:rsidRPr="009A2BD4">
        <w:rPr>
          <w:rStyle w:val="markedcontent"/>
          <w:rFonts w:asciiTheme="minorHAnsi" w:hAnsiTheme="minorHAnsi" w:cstheme="minorHAnsi"/>
          <w:szCs w:val="24"/>
          <w:lang w:val="bg-BG"/>
        </w:rPr>
        <w:t xml:space="preserve"> данните за планирани/извършени дейности според </w:t>
      </w:r>
      <w:r w:rsidR="009A2422" w:rsidRPr="009A2BD4">
        <w:rPr>
          <w:rStyle w:val="markedcontent"/>
          <w:rFonts w:asciiTheme="minorHAnsi" w:hAnsiTheme="minorHAnsi" w:cstheme="minorHAnsi"/>
          <w:szCs w:val="24"/>
          <w:lang w:val="bg-BG"/>
        </w:rPr>
        <w:t xml:space="preserve">наличната до момента на изследването </w:t>
      </w:r>
      <w:r w:rsidRPr="009A2BD4">
        <w:rPr>
          <w:rStyle w:val="markedcontent"/>
          <w:rFonts w:asciiTheme="minorHAnsi" w:hAnsiTheme="minorHAnsi" w:cstheme="minorHAnsi"/>
          <w:szCs w:val="24"/>
          <w:lang w:val="bg-BG"/>
        </w:rPr>
        <w:t xml:space="preserve">документация на: </w:t>
      </w:r>
    </w:p>
    <w:p w14:paraId="0BC69854" w14:textId="414DDED2" w:rsidR="008A3621" w:rsidRPr="009A2BD4" w:rsidRDefault="009A2422" w:rsidP="003B537F">
      <w:pPr>
        <w:pStyle w:val="ListParagraph"/>
        <w:numPr>
          <w:ilvl w:val="0"/>
          <w:numId w:val="20"/>
        </w:numPr>
        <w:spacing w:line="276" w:lineRule="auto"/>
        <w:jc w:val="both"/>
        <w:rPr>
          <w:rStyle w:val="markedcontent"/>
          <w:rFonts w:asciiTheme="minorHAnsi" w:hAnsiTheme="minorHAnsi" w:cstheme="minorHAnsi"/>
          <w:szCs w:val="24"/>
          <w:lang w:val="bg-BG"/>
        </w:rPr>
      </w:pPr>
      <w:r w:rsidRPr="009A2BD4">
        <w:rPr>
          <w:rStyle w:val="markedcontent"/>
          <w:rFonts w:asciiTheme="minorHAnsi" w:hAnsiTheme="minorHAnsi" w:cstheme="minorHAnsi"/>
          <w:lang w:val="bg-BG"/>
        </w:rPr>
        <w:t xml:space="preserve">областната </w:t>
      </w:r>
      <w:r w:rsidR="008A3621" w:rsidRPr="009A2BD4">
        <w:rPr>
          <w:rStyle w:val="markedcontent"/>
          <w:rFonts w:asciiTheme="minorHAnsi" w:hAnsiTheme="minorHAnsi" w:cstheme="minorHAnsi"/>
          <w:lang w:val="bg-BG"/>
        </w:rPr>
        <w:t>администрация</w:t>
      </w:r>
      <w:r w:rsidRPr="009A2BD4">
        <w:rPr>
          <w:rStyle w:val="markedcontent"/>
          <w:rFonts w:asciiTheme="minorHAnsi" w:hAnsiTheme="minorHAnsi" w:cstheme="minorHAnsi"/>
          <w:lang w:val="bg-BG"/>
        </w:rPr>
        <w:t>;</w:t>
      </w:r>
    </w:p>
    <w:p w14:paraId="18BBB979" w14:textId="0B68AA7E" w:rsidR="008A3621" w:rsidRPr="009A2BD4" w:rsidRDefault="009A2422" w:rsidP="003B537F">
      <w:pPr>
        <w:pStyle w:val="NormalWeb"/>
        <w:numPr>
          <w:ilvl w:val="0"/>
          <w:numId w:val="20"/>
        </w:numPr>
        <w:spacing w:before="0" w:beforeAutospacing="0" w:after="160" w:afterAutospacing="0" w:line="276" w:lineRule="auto"/>
        <w:jc w:val="both"/>
        <w:rPr>
          <w:rStyle w:val="markedcontent"/>
          <w:rFonts w:asciiTheme="minorHAnsi" w:hAnsiTheme="minorHAnsi" w:cstheme="minorHAnsi"/>
          <w:lang w:val="bg-BG"/>
        </w:rPr>
      </w:pPr>
      <w:r w:rsidRPr="009A2BD4">
        <w:rPr>
          <w:rStyle w:val="markedcontent"/>
          <w:rFonts w:asciiTheme="minorHAnsi" w:hAnsiTheme="minorHAnsi" w:cstheme="minorHAnsi"/>
          <w:lang w:val="bg-BG"/>
        </w:rPr>
        <w:t>общините</w:t>
      </w:r>
      <w:r w:rsidR="00081F15">
        <w:rPr>
          <w:rStyle w:val="markedcontent"/>
          <w:rFonts w:asciiTheme="minorHAnsi" w:hAnsiTheme="minorHAnsi" w:cstheme="minorHAnsi"/>
          <w:lang w:val="bg-BG"/>
        </w:rPr>
        <w:t xml:space="preserve">: </w:t>
      </w:r>
      <w:r w:rsidR="008A3621" w:rsidRPr="009A2BD4">
        <w:rPr>
          <w:rStyle w:val="markedcontent"/>
          <w:rFonts w:asciiTheme="minorHAnsi" w:hAnsiTheme="minorHAnsi" w:cstheme="minorHAnsi"/>
          <w:lang w:val="bg-BG"/>
        </w:rPr>
        <w:t xml:space="preserve"> </w:t>
      </w:r>
      <w:r w:rsidRPr="009A2BD4">
        <w:rPr>
          <w:rStyle w:val="markedcontent"/>
          <w:rFonts w:asciiTheme="minorHAnsi" w:hAnsiTheme="minorHAnsi" w:cstheme="minorHAnsi"/>
          <w:lang w:val="bg-BG"/>
        </w:rPr>
        <w:t xml:space="preserve">общински </w:t>
      </w:r>
      <w:r w:rsidR="008A3621" w:rsidRPr="009A2BD4">
        <w:rPr>
          <w:rStyle w:val="markedcontent"/>
          <w:rFonts w:asciiTheme="minorHAnsi" w:hAnsiTheme="minorHAnsi" w:cstheme="minorHAnsi"/>
          <w:lang w:val="bg-BG"/>
        </w:rPr>
        <w:t>стратегии и тяхното съдържание</w:t>
      </w:r>
      <w:r w:rsidRPr="009A2BD4">
        <w:rPr>
          <w:rStyle w:val="markedcontent"/>
          <w:rFonts w:asciiTheme="minorHAnsi" w:hAnsiTheme="minorHAnsi" w:cstheme="minorHAnsi"/>
          <w:lang w:val="bg-BG"/>
        </w:rPr>
        <w:t>;</w:t>
      </w:r>
    </w:p>
    <w:p w14:paraId="6963C550" w14:textId="77777777" w:rsidR="00BC347F" w:rsidRDefault="008A3621" w:rsidP="003B537F">
      <w:pPr>
        <w:pStyle w:val="NormalWeb"/>
        <w:numPr>
          <w:ilvl w:val="0"/>
          <w:numId w:val="20"/>
        </w:numPr>
        <w:spacing w:before="0" w:beforeAutospacing="0" w:after="160" w:afterAutospacing="0" w:line="276" w:lineRule="auto"/>
        <w:jc w:val="both"/>
        <w:rPr>
          <w:rStyle w:val="markedcontent"/>
          <w:rFonts w:asciiTheme="minorHAnsi" w:hAnsiTheme="minorHAnsi" w:cstheme="minorHAnsi"/>
          <w:lang w:val="bg-BG"/>
        </w:rPr>
      </w:pPr>
      <w:r w:rsidRPr="009A2BD4">
        <w:rPr>
          <w:rStyle w:val="markedcontent"/>
          <w:rFonts w:asciiTheme="minorHAnsi" w:hAnsiTheme="minorHAnsi" w:cstheme="minorHAnsi"/>
          <w:lang w:val="bg-BG"/>
        </w:rPr>
        <w:t>детски градини и училища</w:t>
      </w:r>
      <w:r w:rsidR="00081F15">
        <w:rPr>
          <w:rStyle w:val="markedcontent"/>
          <w:rFonts w:asciiTheme="minorHAnsi" w:hAnsiTheme="minorHAnsi" w:cstheme="minorHAnsi"/>
          <w:lang w:val="bg-BG"/>
        </w:rPr>
        <w:t>:</w:t>
      </w:r>
      <w:r w:rsidRPr="009A2BD4">
        <w:rPr>
          <w:rStyle w:val="markedcontent"/>
          <w:rFonts w:asciiTheme="minorHAnsi" w:hAnsiTheme="minorHAnsi" w:cstheme="minorHAnsi"/>
          <w:lang w:val="bg-BG"/>
        </w:rPr>
        <w:t xml:space="preserve"> стратегии/механизми за личностно развитие и свързаната с тях документация (етичен кодекс, стратегия за развитие на училището, годишни планове, годишни отчети, мерки за повишаване </w:t>
      </w:r>
      <w:r w:rsidR="009A2422" w:rsidRPr="009A2BD4">
        <w:rPr>
          <w:rStyle w:val="markedcontent"/>
          <w:rFonts w:asciiTheme="minorHAnsi" w:hAnsiTheme="minorHAnsi" w:cstheme="minorHAnsi"/>
          <w:lang w:val="bg-BG"/>
        </w:rPr>
        <w:t xml:space="preserve">на </w:t>
      </w:r>
      <w:r w:rsidRPr="009A2BD4">
        <w:rPr>
          <w:rStyle w:val="markedcontent"/>
          <w:rFonts w:asciiTheme="minorHAnsi" w:hAnsiTheme="minorHAnsi" w:cstheme="minorHAnsi"/>
          <w:lang w:val="bg-BG"/>
        </w:rPr>
        <w:t>квалификацията на учителите, мерки за предотвратяване на ранното отпадане от образователната система, мерки за подобряване на дисциплината</w:t>
      </w:r>
      <w:r w:rsidR="00105FE7" w:rsidRPr="009A2BD4">
        <w:rPr>
          <w:rStyle w:val="markedcontent"/>
          <w:rFonts w:asciiTheme="minorHAnsi" w:hAnsiTheme="minorHAnsi" w:cstheme="minorHAnsi"/>
          <w:lang w:val="bg-BG"/>
        </w:rPr>
        <w:t>);</w:t>
      </w:r>
      <w:bookmarkStart w:id="23" w:name="_Hlk131239543"/>
    </w:p>
    <w:p w14:paraId="2F17CB73" w14:textId="77777777" w:rsidR="00BC347F" w:rsidRDefault="00105FE7" w:rsidP="003B537F">
      <w:pPr>
        <w:pStyle w:val="NormalWeb"/>
        <w:numPr>
          <w:ilvl w:val="0"/>
          <w:numId w:val="21"/>
        </w:numPr>
        <w:spacing w:before="0" w:beforeAutospacing="0" w:after="160" w:afterAutospacing="0" w:line="276" w:lineRule="auto"/>
        <w:jc w:val="both"/>
        <w:rPr>
          <w:rStyle w:val="markedcontent"/>
          <w:rFonts w:asciiTheme="minorHAnsi" w:hAnsiTheme="minorHAnsi" w:cstheme="minorHAnsi"/>
          <w:lang w:val="bg-BG"/>
        </w:rPr>
      </w:pPr>
      <w:r w:rsidRPr="00BC347F">
        <w:rPr>
          <w:rStyle w:val="markedcontent"/>
          <w:rFonts w:asciiTheme="minorHAnsi" w:hAnsiTheme="minorHAnsi" w:cstheme="minorHAnsi"/>
          <w:lang w:val="bg-BG"/>
        </w:rPr>
        <w:t xml:space="preserve">документи </w:t>
      </w:r>
      <w:r w:rsidR="008A3621" w:rsidRPr="00BC347F">
        <w:rPr>
          <w:rStyle w:val="markedcontent"/>
          <w:rFonts w:asciiTheme="minorHAnsi" w:hAnsiTheme="minorHAnsi" w:cstheme="minorHAnsi"/>
          <w:lang w:val="bg-BG"/>
        </w:rPr>
        <w:t xml:space="preserve">и дейности на </w:t>
      </w:r>
      <w:r w:rsidRPr="00BC347F">
        <w:rPr>
          <w:rStyle w:val="markedcontent"/>
          <w:rFonts w:asciiTheme="minorHAnsi" w:hAnsiTheme="minorHAnsi" w:cstheme="minorHAnsi"/>
          <w:lang w:val="bg-BG"/>
        </w:rPr>
        <w:t>центрове</w:t>
      </w:r>
      <w:r w:rsidR="007508C0" w:rsidRPr="00BC347F">
        <w:rPr>
          <w:rStyle w:val="markedcontent"/>
          <w:rFonts w:asciiTheme="minorHAnsi" w:hAnsiTheme="minorHAnsi" w:cstheme="minorHAnsi"/>
          <w:lang w:val="bg-BG"/>
        </w:rPr>
        <w:t>те</w:t>
      </w:r>
      <w:r w:rsidRPr="00BC347F">
        <w:rPr>
          <w:rStyle w:val="markedcontent"/>
          <w:rFonts w:asciiTheme="minorHAnsi" w:hAnsiTheme="minorHAnsi" w:cstheme="minorHAnsi"/>
          <w:lang w:val="bg-BG"/>
        </w:rPr>
        <w:t xml:space="preserve"> </w:t>
      </w:r>
      <w:r w:rsidR="008A3621" w:rsidRPr="00BC347F">
        <w:rPr>
          <w:rStyle w:val="markedcontent"/>
          <w:rFonts w:asciiTheme="minorHAnsi" w:hAnsiTheme="minorHAnsi" w:cstheme="minorHAnsi"/>
          <w:lang w:val="bg-BG"/>
        </w:rPr>
        <w:t xml:space="preserve">за личностно развитие, свързани с работата по Стратегията на областно и </w:t>
      </w:r>
      <w:r w:rsidRPr="00BC347F">
        <w:rPr>
          <w:rStyle w:val="markedcontent"/>
          <w:rFonts w:asciiTheme="minorHAnsi" w:hAnsiTheme="minorHAnsi" w:cstheme="minorHAnsi"/>
          <w:lang w:val="bg-BG"/>
        </w:rPr>
        <w:t xml:space="preserve">на </w:t>
      </w:r>
      <w:r w:rsidR="008A3621" w:rsidRPr="00BC347F">
        <w:rPr>
          <w:rStyle w:val="markedcontent"/>
          <w:rFonts w:asciiTheme="minorHAnsi" w:hAnsiTheme="minorHAnsi" w:cstheme="minorHAnsi"/>
          <w:lang w:val="bg-BG"/>
        </w:rPr>
        <w:t>общинско ниво</w:t>
      </w:r>
      <w:r w:rsidRPr="00BC347F">
        <w:rPr>
          <w:rStyle w:val="markedcontent"/>
          <w:rFonts w:asciiTheme="minorHAnsi" w:hAnsiTheme="minorHAnsi" w:cstheme="minorHAnsi"/>
          <w:lang w:val="bg-BG"/>
        </w:rPr>
        <w:t>;</w:t>
      </w:r>
      <w:r w:rsidR="008A3621" w:rsidRPr="00BC347F">
        <w:rPr>
          <w:rStyle w:val="markedcontent"/>
          <w:rFonts w:asciiTheme="minorHAnsi" w:hAnsiTheme="minorHAnsi" w:cstheme="minorHAnsi"/>
          <w:lang w:val="bg-BG"/>
        </w:rPr>
        <w:t xml:space="preserve"> </w:t>
      </w:r>
      <w:bookmarkEnd w:id="23"/>
    </w:p>
    <w:p w14:paraId="2318C5E3" w14:textId="760814ED" w:rsidR="008A3621" w:rsidRPr="00BC347F" w:rsidRDefault="00105FE7" w:rsidP="003B537F">
      <w:pPr>
        <w:pStyle w:val="NormalWeb"/>
        <w:numPr>
          <w:ilvl w:val="0"/>
          <w:numId w:val="21"/>
        </w:numPr>
        <w:spacing w:before="0" w:beforeAutospacing="0" w:after="160" w:afterAutospacing="0" w:line="276" w:lineRule="auto"/>
        <w:jc w:val="both"/>
        <w:rPr>
          <w:rStyle w:val="markedcontent"/>
          <w:rFonts w:asciiTheme="minorHAnsi" w:hAnsiTheme="minorHAnsi" w:cstheme="minorHAnsi"/>
          <w:lang w:val="bg-BG"/>
        </w:rPr>
      </w:pPr>
      <w:r w:rsidRPr="00BC347F">
        <w:rPr>
          <w:rStyle w:val="markedcontent"/>
          <w:rFonts w:asciiTheme="minorHAnsi" w:hAnsiTheme="minorHAnsi" w:cstheme="minorHAnsi"/>
          <w:lang w:val="bg-BG"/>
        </w:rPr>
        <w:t xml:space="preserve">документи </w:t>
      </w:r>
      <w:r w:rsidR="008A3621" w:rsidRPr="00BC347F">
        <w:rPr>
          <w:rStyle w:val="markedcontent"/>
          <w:rFonts w:asciiTheme="minorHAnsi" w:hAnsiTheme="minorHAnsi" w:cstheme="minorHAnsi"/>
          <w:lang w:val="bg-BG"/>
        </w:rPr>
        <w:t xml:space="preserve">и дейности на </w:t>
      </w:r>
      <w:r w:rsidRPr="00BC347F">
        <w:rPr>
          <w:rStyle w:val="markedcontent"/>
          <w:rFonts w:asciiTheme="minorHAnsi" w:hAnsiTheme="minorHAnsi" w:cstheme="minorHAnsi"/>
          <w:lang w:val="bg-BG"/>
        </w:rPr>
        <w:t xml:space="preserve">Регионалния център </w:t>
      </w:r>
      <w:r w:rsidR="008A3621" w:rsidRPr="00BC347F">
        <w:rPr>
          <w:rStyle w:val="markedcontent"/>
          <w:rFonts w:asciiTheme="minorHAnsi" w:hAnsiTheme="minorHAnsi" w:cstheme="minorHAnsi"/>
          <w:lang w:val="bg-BG"/>
        </w:rPr>
        <w:t xml:space="preserve">за подкрепа на приобщаващото образование и Регионалното </w:t>
      </w:r>
      <w:r w:rsidRPr="00BC347F">
        <w:rPr>
          <w:rStyle w:val="markedcontent"/>
          <w:rFonts w:asciiTheme="minorHAnsi" w:hAnsiTheme="minorHAnsi" w:cstheme="minorHAnsi"/>
          <w:lang w:val="bg-BG"/>
        </w:rPr>
        <w:t xml:space="preserve">управление </w:t>
      </w:r>
      <w:r w:rsidR="008A3621" w:rsidRPr="00BC347F">
        <w:rPr>
          <w:rStyle w:val="markedcontent"/>
          <w:rFonts w:asciiTheme="minorHAnsi" w:hAnsiTheme="minorHAnsi" w:cstheme="minorHAnsi"/>
          <w:lang w:val="bg-BG"/>
        </w:rPr>
        <w:t xml:space="preserve">на образованието – София област, свързани с работата по Стратегията на областно и </w:t>
      </w:r>
      <w:r w:rsidRPr="00BC347F">
        <w:rPr>
          <w:rStyle w:val="markedcontent"/>
          <w:rFonts w:asciiTheme="minorHAnsi" w:hAnsiTheme="minorHAnsi" w:cstheme="minorHAnsi"/>
          <w:lang w:val="bg-BG"/>
        </w:rPr>
        <w:t xml:space="preserve">на </w:t>
      </w:r>
      <w:r w:rsidR="008A3621" w:rsidRPr="00BC347F">
        <w:rPr>
          <w:rStyle w:val="markedcontent"/>
          <w:rFonts w:asciiTheme="minorHAnsi" w:hAnsiTheme="minorHAnsi" w:cstheme="minorHAnsi"/>
          <w:lang w:val="bg-BG"/>
        </w:rPr>
        <w:t xml:space="preserve">общинско ниво. </w:t>
      </w:r>
    </w:p>
    <w:p w14:paraId="086C505D" w14:textId="28DA7683" w:rsidR="008A3621" w:rsidRPr="009A2BD4" w:rsidRDefault="008A3621" w:rsidP="003B537F">
      <w:pPr>
        <w:spacing w:line="276" w:lineRule="auto"/>
        <w:jc w:val="both"/>
        <w:rPr>
          <w:rStyle w:val="markedcontent"/>
          <w:rFonts w:asciiTheme="minorHAnsi" w:hAnsiTheme="minorHAnsi" w:cstheme="minorHAnsi"/>
          <w:lang w:val="bg-BG"/>
        </w:rPr>
      </w:pPr>
      <w:r w:rsidRPr="009A2BD4">
        <w:rPr>
          <w:rStyle w:val="markedcontent"/>
          <w:rFonts w:asciiTheme="minorHAnsi" w:hAnsiTheme="minorHAnsi" w:cstheme="minorHAnsi"/>
          <w:lang w:val="bg-BG"/>
        </w:rPr>
        <w:t>.</w:t>
      </w:r>
    </w:p>
    <w:p w14:paraId="3E53AA6B" w14:textId="2F17D5BE" w:rsidR="008A3621" w:rsidRPr="009A2BD4" w:rsidRDefault="008A3621" w:rsidP="003B537F">
      <w:pPr>
        <w:pStyle w:val="Heading2"/>
        <w:numPr>
          <w:ilvl w:val="1"/>
          <w:numId w:val="37"/>
        </w:numPr>
        <w:spacing w:before="0" w:after="160" w:line="276" w:lineRule="auto"/>
        <w:jc w:val="both"/>
        <w:rPr>
          <w:rStyle w:val="markedcontent"/>
          <w:rFonts w:asciiTheme="minorHAnsi" w:hAnsiTheme="minorHAnsi" w:cstheme="minorHAnsi"/>
          <w:b/>
          <w:bCs/>
          <w:lang w:val="bg-BG"/>
        </w:rPr>
      </w:pPr>
      <w:bookmarkStart w:id="24" w:name="_Toc130333809"/>
      <w:bookmarkStart w:id="25" w:name="_Toc135500661"/>
      <w:r w:rsidRPr="009A2BD4">
        <w:rPr>
          <w:rStyle w:val="markedcontent"/>
          <w:rFonts w:asciiTheme="minorHAnsi" w:hAnsiTheme="minorHAnsi" w:cstheme="minorHAnsi"/>
          <w:b/>
          <w:bCs/>
          <w:lang w:val="bg-BG"/>
        </w:rPr>
        <w:t>Използвани методи</w:t>
      </w:r>
      <w:bookmarkEnd w:id="24"/>
      <w:bookmarkEnd w:id="25"/>
    </w:p>
    <w:p w14:paraId="2ABDB246" w14:textId="7DF72E6D" w:rsidR="008A3621" w:rsidRPr="009A2BD4" w:rsidRDefault="00613117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>
        <w:rPr>
          <w:rFonts w:asciiTheme="minorHAnsi" w:hAnsiTheme="minorHAnsi" w:cstheme="minorHAnsi"/>
          <w:szCs w:val="24"/>
          <w:lang w:val="bg-BG"/>
        </w:rPr>
        <w:t>О</w:t>
      </w:r>
      <w:r w:rsidR="00582056">
        <w:rPr>
          <w:rFonts w:asciiTheme="minorHAnsi" w:hAnsiTheme="minorHAnsi" w:cstheme="minorHAnsi"/>
          <w:szCs w:val="24"/>
          <w:lang w:val="bg-BG"/>
        </w:rPr>
        <w:t xml:space="preserve">сновният използван метод е т.н. </w:t>
      </w:r>
      <w:r w:rsidR="008A3621" w:rsidRPr="009A2BD4">
        <w:rPr>
          <w:rStyle w:val="markedcontent"/>
          <w:rFonts w:asciiTheme="minorHAnsi" w:hAnsiTheme="minorHAnsi" w:cstheme="minorHAnsi"/>
          <w:lang w:val="bg-BG"/>
        </w:rPr>
        <w:t xml:space="preserve"> „</w:t>
      </w:r>
      <w:r w:rsidR="008A3621" w:rsidRPr="009A2BD4">
        <w:rPr>
          <w:rStyle w:val="markedcontent"/>
          <w:rFonts w:asciiTheme="minorHAnsi" w:hAnsiTheme="minorHAnsi" w:cstheme="minorHAnsi"/>
          <w:b/>
          <w:lang w:val="bg-BG"/>
        </w:rPr>
        <w:t>к</w:t>
      </w:r>
      <w:r w:rsidR="008A3621" w:rsidRPr="009A2BD4">
        <w:rPr>
          <w:rFonts w:asciiTheme="minorHAnsi" w:hAnsiTheme="minorHAnsi" w:cstheme="minorHAnsi"/>
          <w:b/>
          <w:lang w:val="bg-BG"/>
        </w:rPr>
        <w:t>абинетен“ анализ – анализ по документи</w:t>
      </w:r>
      <w:r w:rsidR="008A3621" w:rsidRPr="009A2BD4">
        <w:rPr>
          <w:rFonts w:asciiTheme="minorHAnsi" w:hAnsiTheme="minorHAnsi" w:cstheme="minorHAnsi"/>
          <w:lang w:val="bg-BG"/>
        </w:rPr>
        <w:t xml:space="preserve"> чрез онлайн достигане до възможно </w:t>
      </w:r>
      <w:r w:rsidR="00011C7A" w:rsidRPr="009A2BD4">
        <w:rPr>
          <w:rFonts w:asciiTheme="minorHAnsi" w:hAnsiTheme="minorHAnsi" w:cstheme="minorHAnsi"/>
          <w:lang w:val="bg-BG"/>
        </w:rPr>
        <w:t>най-</w:t>
      </w:r>
      <w:r w:rsidR="008A3621" w:rsidRPr="009A2BD4">
        <w:rPr>
          <w:rFonts w:asciiTheme="minorHAnsi" w:hAnsiTheme="minorHAnsi" w:cstheme="minorHAnsi"/>
          <w:lang w:val="bg-BG"/>
        </w:rPr>
        <w:t>пълната достъпна официална информация. Това включва</w:t>
      </w:r>
      <w:r w:rsidR="00FA3742" w:rsidRPr="009A2BD4">
        <w:rPr>
          <w:rFonts w:asciiTheme="minorHAnsi" w:hAnsiTheme="minorHAnsi" w:cstheme="minorHAnsi"/>
          <w:lang w:val="bg-BG"/>
        </w:rPr>
        <w:t xml:space="preserve"> проучване на</w:t>
      </w:r>
      <w:r w:rsidR="008A3621" w:rsidRPr="009A2BD4">
        <w:rPr>
          <w:rFonts w:asciiTheme="minorHAnsi" w:hAnsiTheme="minorHAnsi" w:cstheme="minorHAnsi"/>
          <w:lang w:val="bg-BG"/>
        </w:rPr>
        <w:t xml:space="preserve"> съответните уеб-сайтове (област, общини, училища, детски градини</w:t>
      </w:r>
      <w:r w:rsidR="00BC347F">
        <w:rPr>
          <w:rFonts w:asciiTheme="minorHAnsi" w:hAnsiTheme="minorHAnsi" w:cstheme="minorHAnsi"/>
          <w:lang w:val="bg-BG"/>
        </w:rPr>
        <w:t xml:space="preserve"> и други институции, имащи отношение към Стратегията</w:t>
      </w:r>
      <w:r w:rsidR="00FA3742" w:rsidRPr="009A2BD4">
        <w:rPr>
          <w:rFonts w:asciiTheme="minorHAnsi" w:hAnsiTheme="minorHAnsi" w:cstheme="minorHAnsi"/>
          <w:lang w:val="bg-BG"/>
        </w:rPr>
        <w:t xml:space="preserve">), а също и на </w:t>
      </w:r>
      <w:r w:rsidR="008A3621" w:rsidRPr="009A2BD4">
        <w:rPr>
          <w:rFonts w:asciiTheme="minorHAnsi" w:hAnsiTheme="minorHAnsi" w:cstheme="minorHAnsi"/>
          <w:lang w:val="bg-BG"/>
        </w:rPr>
        <w:t>публикувани матер</w:t>
      </w:r>
      <w:r w:rsidR="00FA3742" w:rsidRPr="009A2BD4">
        <w:rPr>
          <w:rFonts w:asciiTheme="minorHAnsi" w:hAnsiTheme="minorHAnsi" w:cstheme="minorHAnsi"/>
          <w:lang w:val="bg-BG"/>
        </w:rPr>
        <w:t>и</w:t>
      </w:r>
      <w:r w:rsidR="008A3621" w:rsidRPr="009A2BD4">
        <w:rPr>
          <w:rFonts w:asciiTheme="minorHAnsi" w:hAnsiTheme="minorHAnsi" w:cstheme="minorHAnsi"/>
          <w:lang w:val="bg-BG"/>
        </w:rPr>
        <w:t xml:space="preserve">али </w:t>
      </w:r>
      <w:r w:rsidR="00FA3742" w:rsidRPr="009A2BD4">
        <w:rPr>
          <w:rFonts w:asciiTheme="minorHAnsi" w:hAnsiTheme="minorHAnsi" w:cstheme="minorHAnsi"/>
          <w:lang w:val="bg-BG"/>
        </w:rPr>
        <w:t>(</w:t>
      </w:r>
      <w:r w:rsidR="008A3621" w:rsidRPr="009A2BD4">
        <w:rPr>
          <w:rFonts w:asciiTheme="minorHAnsi" w:hAnsiTheme="minorHAnsi" w:cstheme="minorHAnsi"/>
          <w:lang w:val="bg-BG"/>
        </w:rPr>
        <w:t>стратегии, отчети, презентации, публикации, документи</w:t>
      </w:r>
      <w:r w:rsidR="00FA3742" w:rsidRPr="009A2BD4">
        <w:rPr>
          <w:rFonts w:asciiTheme="minorHAnsi" w:hAnsiTheme="minorHAnsi" w:cstheme="minorHAnsi"/>
          <w:lang w:val="bg-BG"/>
        </w:rPr>
        <w:t>)</w:t>
      </w:r>
      <w:r w:rsidR="008A3621" w:rsidRPr="009A2BD4">
        <w:rPr>
          <w:rFonts w:asciiTheme="minorHAnsi" w:hAnsiTheme="minorHAnsi" w:cstheme="minorHAnsi"/>
          <w:lang w:val="bg-BG"/>
        </w:rPr>
        <w:t xml:space="preserve">, очертаващи правната, социалната и техническата рамка на политиките в областта на образованието </w:t>
      </w:r>
      <w:r w:rsidR="00FA3742" w:rsidRPr="009A2BD4">
        <w:rPr>
          <w:rFonts w:asciiTheme="minorHAnsi" w:hAnsiTheme="minorHAnsi" w:cstheme="minorHAnsi"/>
          <w:lang w:val="bg-BG"/>
        </w:rPr>
        <w:t>(</w:t>
      </w:r>
      <w:r w:rsidR="008A3621" w:rsidRPr="009A2BD4">
        <w:rPr>
          <w:rFonts w:asciiTheme="minorHAnsi" w:hAnsiTheme="minorHAnsi" w:cstheme="minorHAnsi"/>
          <w:lang w:val="bg-BG"/>
        </w:rPr>
        <w:t>национални, областни и общински стратегии</w:t>
      </w:r>
      <w:r w:rsidR="00FA3742" w:rsidRPr="009A2BD4">
        <w:rPr>
          <w:rFonts w:asciiTheme="minorHAnsi" w:hAnsiTheme="minorHAnsi" w:cstheme="minorHAnsi"/>
          <w:lang w:val="bg-BG"/>
        </w:rPr>
        <w:t xml:space="preserve">; </w:t>
      </w:r>
      <w:r w:rsidR="008A3621" w:rsidRPr="009A2BD4">
        <w:rPr>
          <w:rFonts w:asciiTheme="minorHAnsi" w:hAnsiTheme="minorHAnsi" w:cstheme="minorHAnsi"/>
          <w:lang w:val="bg-BG"/>
        </w:rPr>
        <w:t>планове и програми</w:t>
      </w:r>
      <w:r w:rsidR="00FA3742" w:rsidRPr="009A2BD4">
        <w:rPr>
          <w:rFonts w:asciiTheme="minorHAnsi" w:hAnsiTheme="minorHAnsi" w:cstheme="minorHAnsi"/>
          <w:lang w:val="bg-BG"/>
        </w:rPr>
        <w:t xml:space="preserve">; </w:t>
      </w:r>
      <w:r w:rsidR="008A3621" w:rsidRPr="009A2BD4">
        <w:rPr>
          <w:rFonts w:asciiTheme="minorHAnsi" w:hAnsiTheme="minorHAnsi" w:cstheme="minorHAnsi"/>
          <w:lang w:val="bg-BG"/>
        </w:rPr>
        <w:t xml:space="preserve">училищни документи, </w:t>
      </w:r>
      <w:r w:rsidR="00FA3742" w:rsidRPr="009A2BD4">
        <w:rPr>
          <w:rFonts w:asciiTheme="minorHAnsi" w:hAnsiTheme="minorHAnsi" w:cstheme="minorHAnsi"/>
          <w:lang w:val="bg-BG"/>
        </w:rPr>
        <w:t xml:space="preserve">които засягат </w:t>
      </w:r>
      <w:r w:rsidR="008A3621" w:rsidRPr="009A2BD4">
        <w:rPr>
          <w:rFonts w:asciiTheme="minorHAnsi" w:hAnsiTheme="minorHAnsi" w:cstheme="minorHAnsi"/>
          <w:lang w:val="bg-BG"/>
        </w:rPr>
        <w:t>образованието</w:t>
      </w:r>
      <w:r w:rsidR="00FA3742" w:rsidRPr="009A2BD4">
        <w:rPr>
          <w:rFonts w:asciiTheme="minorHAnsi" w:hAnsiTheme="minorHAnsi" w:cstheme="minorHAnsi"/>
          <w:lang w:val="bg-BG"/>
        </w:rPr>
        <w:t xml:space="preserve">; </w:t>
      </w:r>
      <w:r w:rsidR="008A3621" w:rsidRPr="009A2BD4">
        <w:rPr>
          <w:rFonts w:asciiTheme="minorHAnsi" w:hAnsiTheme="minorHAnsi" w:cstheme="minorHAnsi"/>
          <w:lang w:val="bg-BG"/>
        </w:rPr>
        <w:t>наредби</w:t>
      </w:r>
      <w:r w:rsidR="00FA3742" w:rsidRPr="009A2BD4">
        <w:rPr>
          <w:rFonts w:asciiTheme="minorHAnsi" w:hAnsiTheme="minorHAnsi" w:cstheme="minorHAnsi"/>
          <w:lang w:val="bg-BG"/>
        </w:rPr>
        <w:t xml:space="preserve">; </w:t>
      </w:r>
      <w:r w:rsidR="008A3621" w:rsidRPr="009A2BD4">
        <w:rPr>
          <w:rFonts w:asciiTheme="minorHAnsi" w:hAnsiTheme="minorHAnsi" w:cstheme="minorHAnsi"/>
          <w:lang w:val="bg-BG"/>
        </w:rPr>
        <w:t>планове за работа</w:t>
      </w:r>
      <w:r w:rsidR="00FA3742" w:rsidRPr="009A2BD4">
        <w:rPr>
          <w:rFonts w:asciiTheme="minorHAnsi" w:hAnsiTheme="minorHAnsi" w:cstheme="minorHAnsi"/>
          <w:lang w:val="bg-BG"/>
        </w:rPr>
        <w:t xml:space="preserve"> и др.)</w:t>
      </w:r>
      <w:r w:rsidR="008A3621" w:rsidRPr="009A2BD4">
        <w:rPr>
          <w:rFonts w:asciiTheme="minorHAnsi" w:hAnsiTheme="minorHAnsi" w:cstheme="minorHAnsi"/>
          <w:lang w:val="bg-BG"/>
        </w:rPr>
        <w:t>. Използвани са и нормативни документи в областта на образованието, стратегически документи на национално и местно ниво, анализи на гражданския сектор и на образованието, материали от интернет (вж</w:t>
      </w:r>
      <w:r w:rsidR="00FA3742" w:rsidRPr="009A2BD4">
        <w:rPr>
          <w:rFonts w:asciiTheme="minorHAnsi" w:hAnsiTheme="minorHAnsi" w:cstheme="minorHAnsi"/>
          <w:lang w:val="bg-BG"/>
        </w:rPr>
        <w:t>.</w:t>
      </w:r>
      <w:r w:rsidR="008A3621" w:rsidRPr="009A2BD4">
        <w:rPr>
          <w:rFonts w:asciiTheme="minorHAnsi" w:hAnsiTheme="minorHAnsi" w:cstheme="minorHAnsi"/>
          <w:lang w:val="bg-BG"/>
        </w:rPr>
        <w:t xml:space="preserve"> раздел </w:t>
      </w:r>
      <w:r w:rsidR="007B4613" w:rsidRPr="009A2BD4">
        <w:rPr>
          <w:rFonts w:asciiTheme="minorHAnsi" w:hAnsiTheme="minorHAnsi" w:cstheme="minorHAnsi"/>
          <w:lang w:val="bg-BG"/>
        </w:rPr>
        <w:t>„</w:t>
      </w:r>
      <w:r w:rsidR="008A3621" w:rsidRPr="009A2BD4">
        <w:rPr>
          <w:rFonts w:asciiTheme="minorHAnsi" w:hAnsiTheme="minorHAnsi" w:cstheme="minorHAnsi"/>
          <w:lang w:val="bg-BG"/>
        </w:rPr>
        <w:t>Източници</w:t>
      </w:r>
      <w:r w:rsidR="007B4613" w:rsidRPr="009A2BD4">
        <w:rPr>
          <w:rFonts w:asciiTheme="minorHAnsi" w:hAnsiTheme="minorHAnsi" w:cstheme="minorHAnsi"/>
          <w:lang w:val="bg-BG"/>
        </w:rPr>
        <w:t>“</w:t>
      </w:r>
      <w:r w:rsidR="008A3621" w:rsidRPr="009A2BD4">
        <w:rPr>
          <w:rFonts w:asciiTheme="minorHAnsi" w:hAnsiTheme="minorHAnsi" w:cstheme="minorHAnsi"/>
          <w:lang w:val="bg-BG"/>
        </w:rPr>
        <w:t>).</w:t>
      </w:r>
    </w:p>
    <w:p w14:paraId="611A0F57" w14:textId="00D220E2" w:rsidR="008A3621" w:rsidRPr="009A2BD4" w:rsidRDefault="008A3621" w:rsidP="003B537F">
      <w:pPr>
        <w:pStyle w:val="NormalWeb"/>
        <w:spacing w:before="0" w:beforeAutospacing="0" w:after="160" w:afterAutospacing="0" w:line="276" w:lineRule="auto"/>
        <w:jc w:val="both"/>
        <w:rPr>
          <w:rStyle w:val="markedcontent"/>
          <w:rFonts w:asciiTheme="minorHAnsi" w:hAnsiTheme="minorHAnsi" w:cstheme="minorHAnsi"/>
          <w:lang w:val="bg-BG"/>
        </w:rPr>
      </w:pPr>
      <w:r w:rsidRPr="009A2BD4">
        <w:rPr>
          <w:rStyle w:val="markedcontent"/>
          <w:rFonts w:asciiTheme="minorHAnsi" w:hAnsiTheme="minorHAnsi" w:cstheme="minorHAnsi"/>
          <w:lang w:val="bg-BG"/>
        </w:rPr>
        <w:lastRenderedPageBreak/>
        <w:t>От гледна точка на нуждите на реалната педагогическа практика данните</w:t>
      </w:r>
      <w:r w:rsidR="007B4613" w:rsidRPr="009A2BD4">
        <w:rPr>
          <w:rStyle w:val="markedcontent"/>
          <w:rFonts w:asciiTheme="minorHAnsi" w:hAnsiTheme="minorHAnsi" w:cstheme="minorHAnsi"/>
          <w:lang w:val="bg-BG"/>
        </w:rPr>
        <w:t>,</w:t>
      </w:r>
      <w:r w:rsidRPr="009A2BD4">
        <w:rPr>
          <w:rStyle w:val="markedcontent"/>
          <w:rFonts w:asciiTheme="minorHAnsi" w:hAnsiTheme="minorHAnsi" w:cstheme="minorHAnsi"/>
          <w:lang w:val="bg-BG"/>
        </w:rPr>
        <w:t xml:space="preserve"> отнасящи се до различни страни от образователния процес и в частност училища, детски градини, РЦЛП, ученици, учители, разгледани в документите</w:t>
      </w:r>
      <w:r w:rsidR="007B4613" w:rsidRPr="009A2BD4">
        <w:rPr>
          <w:rStyle w:val="markedcontent"/>
          <w:rFonts w:asciiTheme="minorHAnsi" w:hAnsiTheme="minorHAnsi" w:cstheme="minorHAnsi"/>
          <w:lang w:val="bg-BG"/>
        </w:rPr>
        <w:t>,</w:t>
      </w:r>
      <w:r w:rsidRPr="009A2BD4">
        <w:rPr>
          <w:rStyle w:val="markedcontent"/>
          <w:rFonts w:asciiTheme="minorHAnsi" w:hAnsiTheme="minorHAnsi" w:cstheme="minorHAnsi"/>
          <w:lang w:val="bg-BG"/>
        </w:rPr>
        <w:t xml:space="preserve"> могат да се използват </w:t>
      </w:r>
      <w:r w:rsidR="007B4613" w:rsidRPr="009A2BD4">
        <w:rPr>
          <w:rStyle w:val="markedcontent"/>
          <w:rFonts w:asciiTheme="minorHAnsi" w:hAnsiTheme="minorHAnsi" w:cstheme="minorHAnsi"/>
          <w:lang w:val="bg-BG"/>
        </w:rPr>
        <w:t xml:space="preserve">при </w:t>
      </w:r>
      <w:r w:rsidRPr="009A2BD4">
        <w:rPr>
          <w:rStyle w:val="markedcontent"/>
          <w:rFonts w:asciiTheme="minorHAnsi" w:hAnsiTheme="minorHAnsi" w:cstheme="minorHAnsi"/>
          <w:lang w:val="bg-BG"/>
        </w:rPr>
        <w:t>решаването на конкретни изследователски проблеми.</w:t>
      </w:r>
      <w:r w:rsidRPr="009A2BD4">
        <w:rPr>
          <w:rStyle w:val="FootnoteReference"/>
          <w:rFonts w:asciiTheme="minorHAnsi" w:hAnsiTheme="minorHAnsi" w:cstheme="minorHAnsi"/>
          <w:lang w:val="bg-BG"/>
        </w:rPr>
        <w:footnoteReference w:id="2"/>
      </w:r>
    </w:p>
    <w:p w14:paraId="005D4AF7" w14:textId="0DD65A55" w:rsidR="008A3621" w:rsidRPr="009A2BD4" w:rsidRDefault="00E054DB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E054DB">
        <w:rPr>
          <w:rFonts w:asciiTheme="minorHAnsi" w:hAnsiTheme="minorHAnsi" w:cstheme="minorHAnsi"/>
          <w:szCs w:val="24"/>
          <w:lang w:val="bg-BG"/>
        </w:rPr>
        <w:t>Анализът на изпълнението на Стратегията е ограничено до п</w:t>
      </w:r>
      <w:r w:rsidR="006B5CD6">
        <w:rPr>
          <w:rFonts w:asciiTheme="minorHAnsi" w:hAnsiTheme="minorHAnsi" w:cstheme="minorHAnsi"/>
          <w:szCs w:val="24"/>
          <w:lang w:val="bg-BG"/>
        </w:rPr>
        <w:t xml:space="preserve">редходния </w:t>
      </w:r>
      <w:r w:rsidRPr="00E054DB">
        <w:rPr>
          <w:rFonts w:asciiTheme="minorHAnsi" w:hAnsiTheme="minorHAnsi" w:cstheme="minorHAnsi"/>
          <w:szCs w:val="24"/>
          <w:lang w:val="bg-BG"/>
        </w:rPr>
        <w:t>двугодишен период, тъй като по време на работата на екипа беше налична само тези информация</w:t>
      </w:r>
      <w:r w:rsidR="006B5CD6">
        <w:rPr>
          <w:rFonts w:asciiTheme="minorHAnsi" w:hAnsiTheme="minorHAnsi" w:cstheme="minorHAnsi"/>
          <w:szCs w:val="24"/>
          <w:lang w:val="bg-BG"/>
        </w:rPr>
        <w:t>.</w:t>
      </w:r>
      <w:r w:rsidRPr="00E054DB">
        <w:rPr>
          <w:rFonts w:asciiTheme="minorHAnsi" w:hAnsiTheme="minorHAnsi" w:cstheme="minorHAnsi"/>
          <w:szCs w:val="24"/>
          <w:lang w:val="bg-BG"/>
        </w:rPr>
        <w:t xml:space="preserve"> Официални резултати данни за 2020 -– 2022 </w:t>
      </w:r>
      <w:r w:rsidR="000F2F4B">
        <w:rPr>
          <w:rFonts w:asciiTheme="minorHAnsi" w:hAnsiTheme="minorHAnsi" w:cstheme="minorHAnsi"/>
          <w:szCs w:val="24"/>
          <w:lang w:val="bg-BG"/>
        </w:rPr>
        <w:t>бя</w:t>
      </w:r>
      <w:r w:rsidR="001E7CCE">
        <w:rPr>
          <w:rFonts w:asciiTheme="minorHAnsi" w:hAnsiTheme="minorHAnsi" w:cstheme="minorHAnsi"/>
          <w:szCs w:val="24"/>
          <w:lang w:val="bg-BG"/>
        </w:rPr>
        <w:t>ха поискани писмено</w:t>
      </w:r>
      <w:r w:rsidR="00BC347F">
        <w:rPr>
          <w:rFonts w:asciiTheme="minorHAnsi" w:hAnsiTheme="minorHAnsi" w:cstheme="minorHAnsi"/>
          <w:szCs w:val="24"/>
          <w:lang w:val="bg-BG"/>
        </w:rPr>
        <w:t xml:space="preserve"> от</w:t>
      </w:r>
      <w:r w:rsidR="000F2F4B" w:rsidRPr="000F2F4B">
        <w:rPr>
          <w:rFonts w:asciiTheme="minorHAnsi" w:hAnsiTheme="minorHAnsi" w:cstheme="minorHAnsi"/>
          <w:szCs w:val="24"/>
          <w:lang w:val="bg-BG"/>
        </w:rPr>
        <w:t xml:space="preserve"> </w:t>
      </w:r>
      <w:r w:rsidR="000F2F4B" w:rsidRPr="009A2BD4">
        <w:rPr>
          <w:rFonts w:asciiTheme="minorHAnsi" w:hAnsiTheme="minorHAnsi" w:cstheme="minorHAnsi"/>
          <w:szCs w:val="24"/>
          <w:lang w:val="bg-BG"/>
        </w:rPr>
        <w:t xml:space="preserve">Областната </w:t>
      </w:r>
      <w:r w:rsidR="00BC347F">
        <w:rPr>
          <w:rFonts w:asciiTheme="minorHAnsi" w:hAnsiTheme="minorHAnsi" w:cstheme="minorHAnsi"/>
          <w:szCs w:val="24"/>
          <w:lang w:val="bg-BG"/>
        </w:rPr>
        <w:t>администрация</w:t>
      </w:r>
      <w:r w:rsidR="000F2F4B" w:rsidRPr="009A2BD4">
        <w:rPr>
          <w:rFonts w:asciiTheme="minorHAnsi" w:hAnsiTheme="minorHAnsi" w:cstheme="minorHAnsi"/>
          <w:szCs w:val="24"/>
          <w:lang w:val="bg-BG"/>
        </w:rPr>
        <w:t xml:space="preserve"> на област София</w:t>
      </w:r>
      <w:r w:rsidR="000F2F4B" w:rsidRPr="000F2F4B">
        <w:rPr>
          <w:rFonts w:asciiTheme="minorHAnsi" w:hAnsiTheme="minorHAnsi" w:cstheme="minorHAnsi"/>
          <w:szCs w:val="24"/>
          <w:lang w:val="bg-BG"/>
        </w:rPr>
        <w:t xml:space="preserve"> </w:t>
      </w:r>
      <w:r w:rsidR="000F2F4B" w:rsidRPr="009A2BD4">
        <w:rPr>
          <w:rFonts w:asciiTheme="minorHAnsi" w:hAnsiTheme="minorHAnsi" w:cstheme="minorHAnsi"/>
          <w:szCs w:val="24"/>
          <w:lang w:val="bg-BG"/>
        </w:rPr>
        <w:t>и от РУО - София област</w:t>
      </w:r>
      <w:r w:rsidR="000F2F4B">
        <w:rPr>
          <w:rFonts w:asciiTheme="minorHAnsi" w:hAnsiTheme="minorHAnsi" w:cstheme="minorHAnsi"/>
          <w:szCs w:val="24"/>
          <w:lang w:val="bg-BG"/>
        </w:rPr>
        <w:t>, но</w:t>
      </w:r>
      <w:r w:rsidR="001E7CCE">
        <w:rPr>
          <w:rFonts w:asciiTheme="minorHAnsi" w:hAnsiTheme="minorHAnsi" w:cstheme="minorHAnsi"/>
          <w:szCs w:val="24"/>
          <w:lang w:val="bg-BG"/>
        </w:rPr>
        <w:t xml:space="preserve"> </w:t>
      </w:r>
      <w:r w:rsidRPr="00E054DB">
        <w:rPr>
          <w:rFonts w:asciiTheme="minorHAnsi" w:hAnsiTheme="minorHAnsi" w:cstheme="minorHAnsi"/>
          <w:szCs w:val="24"/>
          <w:lang w:val="bg-BG"/>
        </w:rPr>
        <w:t>не ни бяха предоставени, тъй като предвиденият в Закона период на отчитане приключва до март 2022, т.е. той съвпада с приключването на</w:t>
      </w:r>
      <w:r w:rsidR="00BC347F">
        <w:rPr>
          <w:rFonts w:asciiTheme="minorHAnsi" w:hAnsiTheme="minorHAnsi" w:cstheme="minorHAnsi"/>
          <w:szCs w:val="24"/>
          <w:lang w:val="bg-BG"/>
        </w:rPr>
        <w:t xml:space="preserve">  този етап </w:t>
      </w:r>
      <w:r w:rsidRPr="00E054DB">
        <w:rPr>
          <w:rFonts w:asciiTheme="minorHAnsi" w:hAnsiTheme="minorHAnsi" w:cstheme="minorHAnsi"/>
          <w:szCs w:val="24"/>
          <w:lang w:val="bg-BG"/>
        </w:rPr>
        <w:t xml:space="preserve"> </w:t>
      </w:r>
      <w:r w:rsidR="00BC347F">
        <w:rPr>
          <w:rFonts w:asciiTheme="minorHAnsi" w:hAnsiTheme="minorHAnsi" w:cstheme="minorHAnsi"/>
          <w:szCs w:val="24"/>
          <w:lang w:val="bg-BG"/>
        </w:rPr>
        <w:t xml:space="preserve">от работата по </w:t>
      </w:r>
      <w:r w:rsidR="004456EF">
        <w:rPr>
          <w:rFonts w:asciiTheme="minorHAnsi" w:hAnsiTheme="minorHAnsi" w:cstheme="minorHAnsi"/>
          <w:szCs w:val="24"/>
          <w:lang w:val="bg-BG"/>
        </w:rPr>
        <w:t>проект</w:t>
      </w:r>
      <w:r w:rsidR="00BC347F">
        <w:rPr>
          <w:rFonts w:asciiTheme="minorHAnsi" w:hAnsiTheme="minorHAnsi" w:cstheme="minorHAnsi"/>
          <w:szCs w:val="24"/>
          <w:lang w:val="bg-BG"/>
        </w:rPr>
        <w:t>а</w:t>
      </w:r>
      <w:r w:rsidR="0041732C">
        <w:rPr>
          <w:rFonts w:asciiTheme="minorHAnsi" w:hAnsiTheme="minorHAnsi" w:cstheme="minorHAnsi"/>
          <w:szCs w:val="24"/>
          <w:lang w:val="bg-BG"/>
        </w:rPr>
        <w:t xml:space="preserve">. </w:t>
      </w:r>
      <w:r w:rsidR="00BC347F">
        <w:rPr>
          <w:rFonts w:asciiTheme="minorHAnsi" w:hAnsiTheme="minorHAnsi" w:cstheme="minorHAnsi"/>
          <w:lang w:val="bg-BG"/>
        </w:rPr>
        <w:t>С</w:t>
      </w:r>
      <w:r w:rsidR="008A3621" w:rsidRPr="009A2BD4">
        <w:rPr>
          <w:rFonts w:asciiTheme="minorHAnsi" w:hAnsiTheme="minorHAnsi" w:cstheme="minorHAnsi"/>
          <w:lang w:val="bg-BG"/>
        </w:rPr>
        <w:t xml:space="preserve">лед прегледа на цялата документация </w:t>
      </w:r>
      <w:r w:rsidR="007B4613" w:rsidRPr="009A2BD4">
        <w:rPr>
          <w:rFonts w:asciiTheme="minorHAnsi" w:hAnsiTheme="minorHAnsi" w:cstheme="minorHAnsi"/>
          <w:lang w:val="bg-BG"/>
        </w:rPr>
        <w:t>с</w:t>
      </w:r>
      <w:r w:rsidR="00BC347F">
        <w:rPr>
          <w:rFonts w:asciiTheme="minorHAnsi" w:hAnsiTheme="minorHAnsi" w:cstheme="minorHAnsi"/>
          <w:lang w:val="bg-BG"/>
        </w:rPr>
        <w:t>читаме</w:t>
      </w:r>
      <w:r w:rsidR="008A3621" w:rsidRPr="009A2BD4">
        <w:rPr>
          <w:rFonts w:asciiTheme="minorHAnsi" w:hAnsiTheme="minorHAnsi" w:cstheme="minorHAnsi"/>
          <w:lang w:val="bg-BG"/>
        </w:rPr>
        <w:t xml:space="preserve">, че </w:t>
      </w:r>
      <w:r w:rsidR="00BC347F">
        <w:rPr>
          <w:rFonts w:asciiTheme="minorHAnsi" w:hAnsiTheme="minorHAnsi" w:cstheme="minorHAnsi"/>
          <w:lang w:val="bg-BG"/>
        </w:rPr>
        <w:t xml:space="preserve">отчетите </w:t>
      </w:r>
      <w:r w:rsidR="008A3621" w:rsidRPr="009A2BD4">
        <w:rPr>
          <w:rFonts w:asciiTheme="minorHAnsi" w:hAnsiTheme="minorHAnsi" w:cstheme="minorHAnsi"/>
          <w:lang w:val="bg-BG"/>
        </w:rPr>
        <w:t xml:space="preserve">биха имали по-скоро </w:t>
      </w:r>
      <w:r w:rsidR="007B4613" w:rsidRPr="009A2BD4">
        <w:rPr>
          <w:rFonts w:asciiTheme="minorHAnsi" w:hAnsiTheme="minorHAnsi" w:cstheme="minorHAnsi"/>
          <w:lang w:val="bg-BG"/>
        </w:rPr>
        <w:t>формално значение</w:t>
      </w:r>
      <w:r w:rsidR="007641C4">
        <w:rPr>
          <w:rFonts w:asciiTheme="minorHAnsi" w:hAnsiTheme="minorHAnsi" w:cstheme="minorHAnsi"/>
          <w:lang w:val="bg-BG"/>
        </w:rPr>
        <w:t xml:space="preserve"> </w:t>
      </w:r>
      <w:r w:rsidR="00C234A6">
        <w:rPr>
          <w:rFonts w:asciiTheme="minorHAnsi" w:hAnsiTheme="minorHAnsi" w:cstheme="minorHAnsi"/>
          <w:lang w:val="bg-BG"/>
        </w:rPr>
        <w:t>з</w:t>
      </w:r>
      <w:r w:rsidR="007641C4">
        <w:rPr>
          <w:rFonts w:asciiTheme="minorHAnsi" w:hAnsiTheme="minorHAnsi" w:cstheme="minorHAnsi"/>
          <w:lang w:val="bg-BG"/>
        </w:rPr>
        <w:t>а изследването</w:t>
      </w:r>
      <w:r w:rsidR="007B4613" w:rsidRPr="009A2BD4">
        <w:rPr>
          <w:rFonts w:asciiTheme="minorHAnsi" w:hAnsiTheme="minorHAnsi" w:cstheme="minorHAnsi"/>
          <w:lang w:val="bg-BG"/>
        </w:rPr>
        <w:t xml:space="preserve"> </w:t>
      </w:r>
      <w:r w:rsidR="008A3621" w:rsidRPr="009A2BD4">
        <w:rPr>
          <w:rFonts w:asciiTheme="minorHAnsi" w:hAnsiTheme="minorHAnsi" w:cstheme="minorHAnsi"/>
          <w:lang w:val="bg-BG"/>
        </w:rPr>
        <w:t xml:space="preserve">и не биха допринесли </w:t>
      </w:r>
      <w:r w:rsidR="00BC347F">
        <w:rPr>
          <w:rFonts w:asciiTheme="minorHAnsi" w:hAnsiTheme="minorHAnsi" w:cstheme="minorHAnsi"/>
          <w:lang w:val="bg-BG"/>
        </w:rPr>
        <w:t>значително</w:t>
      </w:r>
      <w:r w:rsidR="007B4613" w:rsidRPr="009A2BD4">
        <w:rPr>
          <w:rFonts w:asciiTheme="minorHAnsi" w:hAnsiTheme="minorHAnsi" w:cstheme="minorHAnsi"/>
          <w:lang w:val="bg-BG"/>
        </w:rPr>
        <w:t xml:space="preserve"> </w:t>
      </w:r>
      <w:r w:rsidR="008A3621" w:rsidRPr="009A2BD4">
        <w:rPr>
          <w:rFonts w:asciiTheme="minorHAnsi" w:hAnsiTheme="minorHAnsi" w:cstheme="minorHAnsi"/>
          <w:lang w:val="bg-BG"/>
        </w:rPr>
        <w:t>за проследяване</w:t>
      </w:r>
      <w:r w:rsidR="00BC347F">
        <w:rPr>
          <w:rFonts w:asciiTheme="minorHAnsi" w:hAnsiTheme="minorHAnsi" w:cstheme="minorHAnsi"/>
          <w:lang w:val="bg-BG"/>
        </w:rPr>
        <w:t>то</w:t>
      </w:r>
      <w:r w:rsidR="008A3621" w:rsidRPr="009A2BD4">
        <w:rPr>
          <w:rFonts w:asciiTheme="minorHAnsi" w:hAnsiTheme="minorHAnsi" w:cstheme="minorHAnsi"/>
          <w:lang w:val="bg-BG"/>
        </w:rPr>
        <w:t xml:space="preserve"> и обективна</w:t>
      </w:r>
      <w:r w:rsidR="00BC347F">
        <w:rPr>
          <w:rFonts w:asciiTheme="minorHAnsi" w:hAnsiTheme="minorHAnsi" w:cstheme="minorHAnsi"/>
          <w:lang w:val="bg-BG"/>
        </w:rPr>
        <w:t>та</w:t>
      </w:r>
      <w:r w:rsidR="008A3621" w:rsidRPr="009A2BD4">
        <w:rPr>
          <w:rFonts w:asciiTheme="minorHAnsi" w:hAnsiTheme="minorHAnsi" w:cstheme="minorHAnsi"/>
          <w:lang w:val="bg-BG"/>
        </w:rPr>
        <w:t xml:space="preserve"> оценка на въздействието на Стратегията. За да се </w:t>
      </w:r>
      <w:r w:rsidR="007B4613" w:rsidRPr="009A2BD4">
        <w:rPr>
          <w:rFonts w:asciiTheme="minorHAnsi" w:hAnsiTheme="minorHAnsi" w:cstheme="minorHAnsi"/>
          <w:lang w:val="bg-BG"/>
        </w:rPr>
        <w:t xml:space="preserve">изготви </w:t>
      </w:r>
      <w:r w:rsidR="008A3621" w:rsidRPr="009A2BD4">
        <w:rPr>
          <w:rFonts w:asciiTheme="minorHAnsi" w:hAnsiTheme="minorHAnsi" w:cstheme="minorHAnsi"/>
          <w:lang w:val="bg-BG"/>
        </w:rPr>
        <w:t xml:space="preserve">такава според нас е необходимо да </w:t>
      </w:r>
      <w:r w:rsidR="007B4613" w:rsidRPr="009A2BD4">
        <w:rPr>
          <w:rFonts w:asciiTheme="minorHAnsi" w:hAnsiTheme="minorHAnsi" w:cstheme="minorHAnsi"/>
          <w:lang w:val="bg-BG"/>
        </w:rPr>
        <w:t xml:space="preserve">се </w:t>
      </w:r>
      <w:r w:rsidR="008A3621" w:rsidRPr="009A2BD4">
        <w:rPr>
          <w:rFonts w:asciiTheme="minorHAnsi" w:hAnsiTheme="minorHAnsi" w:cstheme="minorHAnsi"/>
          <w:lang w:val="bg-BG"/>
        </w:rPr>
        <w:t>проучат не само отчетите, но и съпътстващите документи за няколко поредни двугодишни етапа от прилагането на политиките</w:t>
      </w:r>
      <w:r w:rsidR="007B4613" w:rsidRPr="009A2BD4">
        <w:rPr>
          <w:rFonts w:asciiTheme="minorHAnsi" w:hAnsiTheme="minorHAnsi" w:cstheme="minorHAnsi"/>
          <w:lang w:val="bg-BG"/>
        </w:rPr>
        <w:t>,</w:t>
      </w:r>
      <w:r w:rsidR="008A3621" w:rsidRPr="009A2BD4">
        <w:rPr>
          <w:rFonts w:asciiTheme="minorHAnsi" w:hAnsiTheme="minorHAnsi" w:cstheme="minorHAnsi"/>
          <w:lang w:val="bg-BG"/>
        </w:rPr>
        <w:t xml:space="preserve"> свързани с личностното развитие на децата и </w:t>
      </w:r>
      <w:r w:rsidR="007B4613" w:rsidRPr="009A2BD4">
        <w:rPr>
          <w:rFonts w:asciiTheme="minorHAnsi" w:hAnsiTheme="minorHAnsi" w:cstheme="minorHAnsi"/>
          <w:lang w:val="bg-BG"/>
        </w:rPr>
        <w:t xml:space="preserve">на </w:t>
      </w:r>
      <w:r w:rsidR="008A3621" w:rsidRPr="009A2BD4">
        <w:rPr>
          <w:rFonts w:asciiTheme="minorHAnsi" w:hAnsiTheme="minorHAnsi" w:cstheme="minorHAnsi"/>
          <w:lang w:val="bg-BG"/>
        </w:rPr>
        <w:t xml:space="preserve">учениците, но </w:t>
      </w:r>
      <w:r w:rsidR="007B4613" w:rsidRPr="009A2BD4">
        <w:rPr>
          <w:rFonts w:asciiTheme="minorHAnsi" w:hAnsiTheme="minorHAnsi" w:cstheme="minorHAnsi"/>
          <w:lang w:val="bg-BG"/>
        </w:rPr>
        <w:t>най-</w:t>
      </w:r>
      <w:r w:rsidR="008A3621" w:rsidRPr="009A2BD4">
        <w:rPr>
          <w:rFonts w:asciiTheme="minorHAnsi" w:hAnsiTheme="minorHAnsi" w:cstheme="minorHAnsi"/>
          <w:lang w:val="bg-BG"/>
        </w:rPr>
        <w:t>вече</w:t>
      </w:r>
      <w:r w:rsidR="00BC347F">
        <w:rPr>
          <w:rFonts w:asciiTheme="minorHAnsi" w:hAnsiTheme="minorHAnsi" w:cstheme="minorHAnsi"/>
          <w:lang w:val="bg-BG"/>
        </w:rPr>
        <w:t xml:space="preserve"> - </w:t>
      </w:r>
      <w:r w:rsidR="008A3621" w:rsidRPr="009A2BD4">
        <w:rPr>
          <w:rFonts w:asciiTheme="minorHAnsi" w:hAnsiTheme="minorHAnsi" w:cstheme="minorHAnsi"/>
          <w:lang w:val="bg-BG"/>
        </w:rPr>
        <w:t xml:space="preserve"> </w:t>
      </w:r>
      <w:r w:rsidR="00865645" w:rsidRPr="009A2BD4">
        <w:rPr>
          <w:rFonts w:asciiTheme="minorHAnsi" w:hAnsiTheme="minorHAnsi" w:cstheme="minorHAnsi"/>
          <w:lang w:val="bg-BG"/>
        </w:rPr>
        <w:t xml:space="preserve">да се направи </w:t>
      </w:r>
      <w:r w:rsidR="008A3621" w:rsidRPr="009A2BD4">
        <w:rPr>
          <w:rFonts w:asciiTheme="minorHAnsi" w:hAnsiTheme="minorHAnsi" w:cstheme="minorHAnsi"/>
          <w:lang w:val="bg-BG"/>
        </w:rPr>
        <w:t xml:space="preserve">подбор на такива индикатори за отчитане, които </w:t>
      </w:r>
      <w:r w:rsidR="00BC347F">
        <w:rPr>
          <w:rFonts w:asciiTheme="minorHAnsi" w:hAnsiTheme="minorHAnsi" w:cstheme="minorHAnsi"/>
          <w:lang w:val="bg-BG"/>
        </w:rPr>
        <w:t xml:space="preserve"> да </w:t>
      </w:r>
      <w:r w:rsidR="008A3621" w:rsidRPr="009A2BD4">
        <w:rPr>
          <w:rFonts w:asciiTheme="minorHAnsi" w:hAnsiTheme="minorHAnsi" w:cstheme="minorHAnsi"/>
          <w:lang w:val="bg-BG"/>
        </w:rPr>
        <w:t xml:space="preserve">дават </w:t>
      </w:r>
      <w:r w:rsidR="007B4613" w:rsidRPr="009A2BD4">
        <w:rPr>
          <w:rFonts w:asciiTheme="minorHAnsi" w:hAnsiTheme="minorHAnsi" w:cstheme="minorHAnsi"/>
          <w:lang w:val="bg-BG"/>
        </w:rPr>
        <w:t>реална</w:t>
      </w:r>
      <w:r w:rsidR="008A3621" w:rsidRPr="009A2BD4">
        <w:rPr>
          <w:rFonts w:asciiTheme="minorHAnsi" w:hAnsiTheme="minorHAnsi" w:cstheme="minorHAnsi"/>
          <w:lang w:val="bg-BG"/>
        </w:rPr>
        <w:t xml:space="preserve">, а не формална представа за резултата от дейностите по Стратегията. </w:t>
      </w:r>
    </w:p>
    <w:p w14:paraId="352D51FD" w14:textId="7DA6D7FA" w:rsidR="006557F2" w:rsidRDefault="00C234A6" w:rsidP="00536B6C">
      <w:pPr>
        <w:pStyle w:val="NormalWeb"/>
        <w:spacing w:before="0" w:beforeAutospacing="0" w:after="160" w:afterAutospacing="0" w:line="276" w:lineRule="auto"/>
        <w:jc w:val="both"/>
        <w:rPr>
          <w:lang w:val="bg-BG"/>
        </w:rPr>
      </w:pPr>
      <w:r>
        <w:rPr>
          <w:rFonts w:asciiTheme="minorHAnsi" w:hAnsiTheme="minorHAnsi" w:cstheme="minorHAnsi"/>
          <w:lang w:val="bg-BG"/>
        </w:rPr>
        <w:t>О</w:t>
      </w:r>
      <w:r w:rsidR="003B6FC3" w:rsidRPr="003B6FC3">
        <w:rPr>
          <w:rFonts w:asciiTheme="minorHAnsi" w:hAnsiTheme="minorHAnsi" w:cstheme="minorHAnsi"/>
          <w:lang w:val="bg-BG"/>
        </w:rPr>
        <w:t>ценката на Стратегията</w:t>
      </w:r>
      <w:r>
        <w:rPr>
          <w:rFonts w:asciiTheme="minorHAnsi" w:hAnsiTheme="minorHAnsi" w:cstheme="minorHAnsi"/>
          <w:lang w:val="bg-BG"/>
        </w:rPr>
        <w:t xml:space="preserve">, на </w:t>
      </w:r>
      <w:r w:rsidR="003B6FC3" w:rsidRPr="003B6FC3">
        <w:rPr>
          <w:rFonts w:asciiTheme="minorHAnsi" w:hAnsiTheme="minorHAnsi" w:cstheme="minorHAnsi"/>
          <w:lang w:val="bg-BG"/>
        </w:rPr>
        <w:t>целите и мерките, изложени в нея, както и</w:t>
      </w:r>
      <w:r>
        <w:rPr>
          <w:rFonts w:asciiTheme="minorHAnsi" w:hAnsiTheme="minorHAnsi" w:cstheme="minorHAnsi"/>
          <w:lang w:val="bg-BG"/>
        </w:rPr>
        <w:t xml:space="preserve"> на</w:t>
      </w:r>
      <w:r w:rsidR="003B6FC3" w:rsidRPr="003B6FC3">
        <w:rPr>
          <w:rFonts w:asciiTheme="minorHAnsi" w:hAnsiTheme="minorHAnsi" w:cstheme="minorHAnsi"/>
          <w:lang w:val="bg-BG"/>
        </w:rPr>
        <w:t xml:space="preserve"> цялата документирана планирана и извършена дейност</w:t>
      </w:r>
      <w:r>
        <w:rPr>
          <w:rFonts w:asciiTheme="minorHAnsi" w:hAnsiTheme="minorHAnsi" w:cstheme="minorHAnsi"/>
          <w:lang w:val="bg-BG"/>
        </w:rPr>
        <w:t xml:space="preserve"> е направена като са </w:t>
      </w:r>
      <w:r w:rsidR="00613117">
        <w:rPr>
          <w:rStyle w:val="markedcontent"/>
          <w:rFonts w:asciiTheme="minorHAnsi" w:hAnsiTheme="minorHAnsi" w:cstheme="minorHAnsi"/>
          <w:lang w:val="bg-BG"/>
        </w:rPr>
        <w:t xml:space="preserve"> </w:t>
      </w:r>
      <w:r w:rsidR="008A3621" w:rsidRPr="009A2BD4">
        <w:rPr>
          <w:rStyle w:val="markedcontent"/>
          <w:rFonts w:asciiTheme="minorHAnsi" w:hAnsiTheme="minorHAnsi" w:cstheme="minorHAnsi"/>
          <w:lang w:val="bg-BG"/>
        </w:rPr>
        <w:t xml:space="preserve">приложени методите на </w:t>
      </w:r>
      <w:r w:rsidR="008A3621" w:rsidRPr="009A2BD4">
        <w:rPr>
          <w:rStyle w:val="markedcontent"/>
          <w:rFonts w:asciiTheme="minorHAnsi" w:hAnsiTheme="minorHAnsi" w:cstheme="minorHAnsi"/>
          <w:b/>
          <w:lang w:val="bg-BG"/>
        </w:rPr>
        <w:t>SW</w:t>
      </w:r>
      <w:r w:rsidR="001C2F5B" w:rsidRPr="009A2BD4">
        <w:rPr>
          <w:rStyle w:val="markedcontent"/>
          <w:rFonts w:asciiTheme="minorHAnsi" w:hAnsiTheme="minorHAnsi" w:cstheme="minorHAnsi"/>
          <w:b/>
          <w:lang w:val="bg-BG"/>
        </w:rPr>
        <w:t>О</w:t>
      </w:r>
      <w:r w:rsidR="008A3621" w:rsidRPr="009A2BD4">
        <w:rPr>
          <w:rStyle w:val="markedcontent"/>
          <w:rFonts w:asciiTheme="minorHAnsi" w:hAnsiTheme="minorHAnsi" w:cstheme="minorHAnsi"/>
          <w:b/>
          <w:lang w:val="bg-BG"/>
        </w:rPr>
        <w:t xml:space="preserve">T </w:t>
      </w:r>
      <w:r w:rsidR="008A3621" w:rsidRPr="00DF2D3B">
        <w:rPr>
          <w:rStyle w:val="markedcontent"/>
          <w:rFonts w:asciiTheme="minorHAnsi" w:hAnsiTheme="minorHAnsi" w:cstheme="minorHAnsi"/>
          <w:bCs/>
          <w:lang w:val="bg-BG"/>
        </w:rPr>
        <w:t xml:space="preserve">и </w:t>
      </w:r>
      <w:r w:rsidR="00865645" w:rsidRPr="009A2BD4">
        <w:rPr>
          <w:rStyle w:val="markedcontent"/>
          <w:rFonts w:asciiTheme="minorHAnsi" w:hAnsiTheme="minorHAnsi" w:cstheme="minorHAnsi"/>
          <w:b/>
          <w:lang w:val="bg-BG"/>
        </w:rPr>
        <w:t xml:space="preserve"> GAP анализ</w:t>
      </w:r>
      <w:r w:rsidR="007641C4">
        <w:rPr>
          <w:rStyle w:val="markedcontent"/>
          <w:rFonts w:asciiTheme="minorHAnsi" w:hAnsiTheme="minorHAnsi" w:cstheme="minorHAnsi"/>
          <w:b/>
          <w:lang w:val="bg-BG"/>
        </w:rPr>
        <w:t>ите</w:t>
      </w:r>
      <w:r w:rsidR="008A3621" w:rsidRPr="006557F2">
        <w:rPr>
          <w:rStyle w:val="markedcontent"/>
          <w:rFonts w:asciiTheme="minorHAnsi" w:hAnsiTheme="minorHAnsi" w:cstheme="minorHAnsi"/>
          <w:lang w:val="bg-BG"/>
        </w:rPr>
        <w:t>.</w:t>
      </w:r>
      <w:r w:rsidR="008A3621" w:rsidRPr="009A2BD4">
        <w:rPr>
          <w:rStyle w:val="markedcontent"/>
          <w:rFonts w:asciiTheme="minorHAnsi" w:hAnsiTheme="minorHAnsi" w:cstheme="minorHAnsi"/>
          <w:b/>
          <w:lang w:val="bg-BG"/>
        </w:rPr>
        <w:t xml:space="preserve"> </w:t>
      </w:r>
      <w:r w:rsidR="00865645" w:rsidRPr="009A2BD4">
        <w:rPr>
          <w:rStyle w:val="markedcontent"/>
          <w:rFonts w:asciiTheme="minorHAnsi" w:hAnsiTheme="minorHAnsi" w:cstheme="minorHAnsi"/>
          <w:bCs/>
          <w:lang w:val="bg-BG"/>
        </w:rPr>
        <w:t>SW</w:t>
      </w:r>
      <w:r w:rsidR="001C2F5B" w:rsidRPr="009A2BD4">
        <w:rPr>
          <w:rStyle w:val="markedcontent"/>
          <w:rFonts w:asciiTheme="minorHAnsi" w:hAnsiTheme="minorHAnsi" w:cstheme="minorHAnsi"/>
          <w:bCs/>
          <w:lang w:val="bg-BG"/>
        </w:rPr>
        <w:t>О</w:t>
      </w:r>
      <w:r w:rsidR="00865645" w:rsidRPr="009A2BD4">
        <w:rPr>
          <w:rStyle w:val="markedcontent"/>
          <w:rFonts w:asciiTheme="minorHAnsi" w:hAnsiTheme="minorHAnsi" w:cstheme="minorHAnsi"/>
          <w:bCs/>
          <w:lang w:val="bg-BG"/>
        </w:rPr>
        <w:t>T</w:t>
      </w:r>
      <w:r w:rsidR="00865645" w:rsidRPr="009A2BD4" w:rsidDel="00865645">
        <w:rPr>
          <w:rStyle w:val="markedcontent"/>
          <w:rFonts w:asciiTheme="minorHAnsi" w:hAnsiTheme="minorHAnsi" w:cstheme="minorHAnsi"/>
          <w:bCs/>
          <w:lang w:val="bg-BG"/>
        </w:rPr>
        <w:t xml:space="preserve"> </w:t>
      </w:r>
      <w:r w:rsidR="008A3621" w:rsidRPr="009A2BD4">
        <w:rPr>
          <w:rStyle w:val="markedcontent"/>
          <w:rFonts w:asciiTheme="minorHAnsi" w:hAnsiTheme="minorHAnsi" w:cstheme="minorHAnsi"/>
          <w:bCs/>
          <w:lang w:val="bg-BG"/>
        </w:rPr>
        <w:t>анализ</w:t>
      </w:r>
      <w:r w:rsidR="00865645" w:rsidRPr="009A2BD4">
        <w:rPr>
          <w:rStyle w:val="markedcontent"/>
          <w:rFonts w:asciiTheme="minorHAnsi" w:hAnsiTheme="minorHAnsi" w:cstheme="minorHAnsi"/>
          <w:bCs/>
          <w:lang w:val="bg-BG"/>
        </w:rPr>
        <w:t>ът</w:t>
      </w:r>
      <w:r w:rsidR="008A3621" w:rsidRPr="009A2BD4">
        <w:rPr>
          <w:rStyle w:val="markedcontent"/>
          <w:rFonts w:asciiTheme="minorHAnsi" w:hAnsiTheme="minorHAnsi" w:cstheme="minorHAnsi"/>
          <w:lang w:val="bg-BG"/>
        </w:rPr>
        <w:t xml:space="preserve"> разглежда и оценява последователно </w:t>
      </w:r>
      <w:r w:rsidR="001C2F5B" w:rsidRPr="006557F2">
        <w:rPr>
          <w:rStyle w:val="markedcontent"/>
          <w:rFonts w:asciiTheme="minorHAnsi" w:hAnsiTheme="minorHAnsi" w:cstheme="minorHAnsi"/>
          <w:bCs/>
          <w:lang w:val="bg-BG"/>
        </w:rPr>
        <w:t xml:space="preserve">следните елементи на вътрешната и външната среда </w:t>
      </w:r>
      <w:r w:rsidR="00536B6C" w:rsidRPr="009A2BD4">
        <w:rPr>
          <w:rStyle w:val="markedcontent"/>
          <w:rFonts w:asciiTheme="minorHAnsi" w:hAnsiTheme="minorHAnsi" w:cstheme="minorHAnsi"/>
          <w:lang w:val="bg-BG"/>
        </w:rPr>
        <w:t>при извършване на дадена дейност</w:t>
      </w:r>
      <w:r w:rsidR="00536B6C">
        <w:rPr>
          <w:rStyle w:val="markedcontent"/>
          <w:rFonts w:asciiTheme="minorHAnsi" w:hAnsiTheme="minorHAnsi" w:cstheme="minorHAnsi"/>
          <w:lang w:val="bg-BG"/>
        </w:rPr>
        <w:t>/</w:t>
      </w:r>
      <w:r w:rsidR="00536B6C" w:rsidRPr="009A2BD4">
        <w:rPr>
          <w:rStyle w:val="markedcontent"/>
          <w:rFonts w:asciiTheme="minorHAnsi" w:hAnsiTheme="minorHAnsi" w:cstheme="minorHAnsi"/>
          <w:lang w:val="bg-BG"/>
        </w:rPr>
        <w:t>политика</w:t>
      </w:r>
      <w:r w:rsidR="00536B6C">
        <w:rPr>
          <w:rStyle w:val="markedcontent"/>
          <w:rFonts w:asciiTheme="minorHAnsi" w:hAnsiTheme="minorHAnsi" w:cstheme="minorHAnsi"/>
          <w:lang w:val="bg-BG"/>
        </w:rPr>
        <w:t>/</w:t>
      </w:r>
      <w:r w:rsidR="00536B6C">
        <w:rPr>
          <w:rStyle w:val="markedcontent"/>
          <w:rFonts w:asciiTheme="minorHAnsi" w:hAnsiTheme="minorHAnsi" w:cstheme="minorHAnsi"/>
          <w:b/>
          <w:bCs/>
          <w:lang w:val="bg-BG"/>
        </w:rPr>
        <w:t xml:space="preserve">: </w:t>
      </w:r>
      <w:r w:rsidR="001C2F5B" w:rsidRPr="009A2BD4">
        <w:rPr>
          <w:rStyle w:val="markedcontent"/>
          <w:rFonts w:asciiTheme="minorHAnsi" w:hAnsiTheme="minorHAnsi" w:cstheme="minorHAnsi"/>
          <w:b/>
          <w:bCs/>
          <w:lang w:val="bg-BG"/>
        </w:rPr>
        <w:t>силни страни (</w:t>
      </w:r>
      <w:r w:rsidR="001C2F5B" w:rsidRPr="009E646D">
        <w:rPr>
          <w:rStyle w:val="markedcontent"/>
          <w:rFonts w:asciiTheme="minorHAnsi" w:hAnsiTheme="minorHAnsi" w:cstheme="minorHAnsi"/>
          <w:b/>
          <w:bCs/>
          <w:lang w:val="en-GB"/>
        </w:rPr>
        <w:t>Strengths</w:t>
      </w:r>
      <w:r w:rsidR="001C2F5B" w:rsidRPr="009A2BD4">
        <w:rPr>
          <w:rStyle w:val="markedcontent"/>
          <w:rFonts w:asciiTheme="minorHAnsi" w:hAnsiTheme="minorHAnsi" w:cstheme="minorHAnsi"/>
          <w:b/>
          <w:bCs/>
          <w:lang w:val="bg-BG"/>
        </w:rPr>
        <w:t>)</w:t>
      </w:r>
      <w:r w:rsidR="00536B6C">
        <w:rPr>
          <w:rStyle w:val="markedcontent"/>
          <w:rFonts w:asciiTheme="minorHAnsi" w:hAnsiTheme="minorHAnsi" w:cstheme="minorHAnsi"/>
          <w:b/>
          <w:bCs/>
          <w:lang w:val="bg-BG"/>
        </w:rPr>
        <w:t>,</w:t>
      </w:r>
      <w:r w:rsidR="001C2F5B" w:rsidRPr="009A2BD4">
        <w:rPr>
          <w:rStyle w:val="markedcontent"/>
          <w:rFonts w:asciiTheme="minorHAnsi" w:hAnsiTheme="minorHAnsi" w:cstheme="minorHAnsi"/>
          <w:b/>
          <w:bCs/>
          <w:lang w:val="bg-BG"/>
        </w:rPr>
        <w:t xml:space="preserve"> слаби страни (</w:t>
      </w:r>
      <w:r w:rsidR="001C2F5B" w:rsidRPr="009E646D">
        <w:rPr>
          <w:rStyle w:val="markedcontent"/>
          <w:rFonts w:asciiTheme="minorHAnsi" w:hAnsiTheme="minorHAnsi" w:cstheme="minorHAnsi"/>
          <w:b/>
          <w:bCs/>
          <w:lang w:val="en-GB"/>
        </w:rPr>
        <w:t>Weaknesses</w:t>
      </w:r>
      <w:r w:rsidR="001C2F5B" w:rsidRPr="009A2BD4">
        <w:rPr>
          <w:rStyle w:val="markedcontent"/>
          <w:rFonts w:asciiTheme="minorHAnsi" w:hAnsiTheme="minorHAnsi" w:cstheme="minorHAnsi"/>
          <w:b/>
          <w:bCs/>
          <w:lang w:val="bg-BG"/>
        </w:rPr>
        <w:t>)</w:t>
      </w:r>
      <w:r w:rsidR="00536B6C">
        <w:rPr>
          <w:rStyle w:val="markedcontent"/>
          <w:rFonts w:asciiTheme="minorHAnsi" w:hAnsiTheme="minorHAnsi" w:cstheme="minorHAnsi"/>
          <w:b/>
          <w:bCs/>
          <w:lang w:val="bg-BG"/>
        </w:rPr>
        <w:t xml:space="preserve">, </w:t>
      </w:r>
      <w:r w:rsidR="001C2F5B" w:rsidRPr="009A2BD4">
        <w:rPr>
          <w:rStyle w:val="markedcontent"/>
          <w:rFonts w:asciiTheme="minorHAnsi" w:hAnsiTheme="minorHAnsi" w:cstheme="minorHAnsi"/>
          <w:b/>
          <w:bCs/>
          <w:lang w:val="bg-BG"/>
        </w:rPr>
        <w:t>възможности (</w:t>
      </w:r>
      <w:r w:rsidR="001C2F5B" w:rsidRPr="006557F2">
        <w:rPr>
          <w:rStyle w:val="markedcontent"/>
          <w:rFonts w:asciiTheme="minorHAnsi" w:hAnsiTheme="minorHAnsi" w:cstheme="minorHAnsi"/>
          <w:b/>
          <w:bCs/>
          <w:lang w:val="en-GB"/>
        </w:rPr>
        <w:t>Opportunities</w:t>
      </w:r>
      <w:r w:rsidR="001C2F5B" w:rsidRPr="009A2BD4">
        <w:rPr>
          <w:rStyle w:val="markedcontent"/>
          <w:rFonts w:asciiTheme="minorHAnsi" w:hAnsiTheme="minorHAnsi" w:cstheme="minorHAnsi"/>
          <w:b/>
          <w:bCs/>
          <w:lang w:val="bg-BG"/>
        </w:rPr>
        <w:t>)</w:t>
      </w:r>
      <w:r w:rsidR="00536B6C">
        <w:rPr>
          <w:rStyle w:val="markedcontent"/>
          <w:rFonts w:asciiTheme="minorHAnsi" w:hAnsiTheme="minorHAnsi" w:cstheme="minorHAnsi"/>
          <w:b/>
          <w:bCs/>
          <w:lang w:val="bg-BG"/>
        </w:rPr>
        <w:t>,</w:t>
      </w:r>
      <w:r w:rsidR="001C2F5B" w:rsidRPr="009A2BD4">
        <w:rPr>
          <w:rStyle w:val="markedcontent"/>
          <w:rFonts w:asciiTheme="minorHAnsi" w:hAnsiTheme="minorHAnsi" w:cstheme="minorHAnsi"/>
          <w:b/>
          <w:bCs/>
          <w:lang w:val="bg-BG"/>
        </w:rPr>
        <w:t xml:space="preserve"> заплахи (</w:t>
      </w:r>
      <w:r w:rsidR="001C2F5B" w:rsidRPr="006557F2">
        <w:rPr>
          <w:rStyle w:val="markedcontent"/>
          <w:rFonts w:asciiTheme="minorHAnsi" w:hAnsiTheme="minorHAnsi" w:cstheme="minorHAnsi"/>
          <w:b/>
          <w:bCs/>
          <w:lang w:val="en-GB"/>
        </w:rPr>
        <w:t>Threats</w:t>
      </w:r>
      <w:r w:rsidR="001C2F5B" w:rsidRPr="009A2BD4">
        <w:rPr>
          <w:rStyle w:val="markedcontent"/>
          <w:rFonts w:asciiTheme="minorHAnsi" w:hAnsiTheme="minorHAnsi" w:cstheme="minorHAnsi"/>
          <w:b/>
          <w:bCs/>
          <w:lang w:val="bg-BG"/>
        </w:rPr>
        <w:t>)</w:t>
      </w:r>
      <w:r w:rsidR="001C2F5B" w:rsidRPr="009A2BD4">
        <w:rPr>
          <w:rStyle w:val="markedcontent"/>
          <w:rFonts w:asciiTheme="minorHAnsi" w:hAnsiTheme="minorHAnsi" w:cstheme="minorHAnsi"/>
          <w:lang w:val="bg-BG"/>
        </w:rPr>
        <w:t>.</w:t>
      </w:r>
      <w:r w:rsidR="00865645" w:rsidRPr="009A2BD4">
        <w:rPr>
          <w:rStyle w:val="markedcontent"/>
          <w:rFonts w:asciiTheme="minorHAnsi" w:hAnsiTheme="minorHAnsi" w:cstheme="minorHAnsi"/>
          <w:lang w:val="bg-BG"/>
        </w:rPr>
        <w:t xml:space="preserve"> </w:t>
      </w:r>
      <w:r w:rsidR="008A3621" w:rsidRPr="009A2BD4">
        <w:rPr>
          <w:rStyle w:val="markedcontent"/>
          <w:rFonts w:asciiTheme="minorHAnsi" w:hAnsiTheme="minorHAnsi" w:cstheme="minorHAnsi"/>
          <w:lang w:val="bg-BG"/>
        </w:rPr>
        <w:t>GAP анализът</w:t>
      </w:r>
      <w:r w:rsidR="00CD12F3">
        <w:rPr>
          <w:rStyle w:val="markedcontent"/>
          <w:rFonts w:asciiTheme="minorHAnsi" w:hAnsiTheme="minorHAnsi" w:cstheme="minorHAnsi"/>
          <w:lang w:val="bg-BG"/>
        </w:rPr>
        <w:t xml:space="preserve"> </w:t>
      </w:r>
      <w:r w:rsidR="00CD12F3" w:rsidRPr="00CD12F3">
        <w:rPr>
          <w:rFonts w:asciiTheme="minorHAnsi" w:hAnsiTheme="minorHAnsi" w:cstheme="minorHAnsi"/>
          <w:lang w:val="bg-BG"/>
        </w:rPr>
        <w:t xml:space="preserve">(т.нар. </w:t>
      </w:r>
      <w:r w:rsidR="00CD12F3" w:rsidRPr="00CD12F3">
        <w:rPr>
          <w:rFonts w:asciiTheme="minorHAnsi" w:hAnsiTheme="minorHAnsi" w:cstheme="minorHAnsi"/>
          <w:bCs/>
          <w:lang w:val="bg-BG"/>
        </w:rPr>
        <w:t>анализ на липсите)</w:t>
      </w:r>
      <w:r w:rsidR="00CD12F3">
        <w:rPr>
          <w:rFonts w:asciiTheme="minorHAnsi" w:hAnsiTheme="minorHAnsi" w:cstheme="minorHAnsi"/>
          <w:lang w:val="bg-BG"/>
        </w:rPr>
        <w:t xml:space="preserve"> </w:t>
      </w:r>
      <w:r w:rsidR="001C2F5B" w:rsidRPr="009A2BD4">
        <w:rPr>
          <w:rStyle w:val="markedcontent"/>
          <w:rFonts w:asciiTheme="minorHAnsi" w:hAnsiTheme="minorHAnsi" w:cstheme="minorHAnsi"/>
          <w:lang w:val="bg-BG"/>
        </w:rPr>
        <w:t>от своя страна</w:t>
      </w:r>
      <w:r w:rsidR="008A3621" w:rsidRPr="009A2BD4">
        <w:rPr>
          <w:rStyle w:val="markedcontent"/>
          <w:rFonts w:asciiTheme="minorHAnsi" w:hAnsiTheme="minorHAnsi" w:cstheme="minorHAnsi"/>
          <w:lang w:val="bg-BG"/>
        </w:rPr>
        <w:t xml:space="preserve"> </w:t>
      </w:r>
      <w:r w:rsidR="008A3621" w:rsidRPr="009A2BD4">
        <w:rPr>
          <w:rStyle w:val="markedcontent"/>
          <w:rFonts w:asciiTheme="minorHAnsi" w:hAnsiTheme="minorHAnsi" w:cstheme="minorHAnsi"/>
          <w:b/>
          <w:lang w:val="bg-BG"/>
        </w:rPr>
        <w:t>сравнява характеристики</w:t>
      </w:r>
      <w:r w:rsidR="008A3621" w:rsidRPr="009A2BD4">
        <w:rPr>
          <w:rStyle w:val="markedcontent"/>
          <w:rFonts w:asciiTheme="minorHAnsi" w:hAnsiTheme="minorHAnsi" w:cstheme="minorHAnsi"/>
          <w:lang w:val="bg-BG"/>
        </w:rPr>
        <w:t xml:space="preserve"> на </w:t>
      </w:r>
      <w:r w:rsidR="00536B6C">
        <w:rPr>
          <w:rStyle w:val="markedcontent"/>
          <w:rFonts w:asciiTheme="minorHAnsi" w:hAnsiTheme="minorHAnsi" w:cstheme="minorHAnsi"/>
          <w:lang w:val="bg-BG"/>
        </w:rPr>
        <w:t>с с</w:t>
      </w:r>
      <w:r w:rsidR="008A3621" w:rsidRPr="009A2BD4">
        <w:rPr>
          <w:rStyle w:val="markedcontent"/>
          <w:rFonts w:asciiTheme="minorHAnsi" w:hAnsiTheme="minorHAnsi" w:cstheme="minorHAnsi"/>
          <w:lang w:val="bg-BG"/>
        </w:rPr>
        <w:t xml:space="preserve">ъществуваща/настояща </w:t>
      </w:r>
      <w:bookmarkStart w:id="26" w:name="_Hlk132718067"/>
      <w:r w:rsidR="008A3621" w:rsidRPr="009A2BD4">
        <w:rPr>
          <w:rStyle w:val="markedcontent"/>
          <w:rFonts w:asciiTheme="minorHAnsi" w:hAnsiTheme="minorHAnsi" w:cstheme="minorHAnsi"/>
          <w:lang w:val="bg-BG"/>
        </w:rPr>
        <w:t>система/дейност/политика/решение</w:t>
      </w:r>
      <w:bookmarkEnd w:id="26"/>
      <w:r w:rsidR="00536B6C">
        <w:rPr>
          <w:rStyle w:val="markedcontent"/>
          <w:rFonts w:asciiTheme="minorHAnsi" w:hAnsiTheme="minorHAnsi" w:cstheme="minorHAnsi"/>
          <w:lang w:val="bg-BG"/>
        </w:rPr>
        <w:t xml:space="preserve"> </w:t>
      </w:r>
      <w:r w:rsidR="008A3621" w:rsidRPr="009A2BD4">
        <w:rPr>
          <w:rStyle w:val="markedcontent"/>
          <w:rFonts w:asciiTheme="minorHAnsi" w:hAnsiTheme="minorHAnsi" w:cstheme="minorHAnsi"/>
          <w:lang w:val="bg-BG"/>
        </w:rPr>
        <w:t xml:space="preserve">с </w:t>
      </w:r>
      <w:r w:rsidR="00536B6C">
        <w:rPr>
          <w:rStyle w:val="markedcontent"/>
          <w:rFonts w:asciiTheme="minorHAnsi" w:hAnsiTheme="minorHAnsi" w:cstheme="minorHAnsi"/>
          <w:lang w:val="bg-BG"/>
        </w:rPr>
        <w:t xml:space="preserve"> </w:t>
      </w:r>
      <w:r w:rsidR="008A3621" w:rsidRPr="009A2BD4">
        <w:rPr>
          <w:rStyle w:val="markedcontent"/>
          <w:rFonts w:asciiTheme="minorHAnsi" w:hAnsiTheme="minorHAnsi" w:cstheme="minorHAnsi"/>
          <w:lang w:val="bg-BG"/>
        </w:rPr>
        <w:t>тези на очаквана/желана</w:t>
      </w:r>
      <w:r w:rsidR="008A3621" w:rsidRPr="009A2BD4">
        <w:rPr>
          <w:lang w:val="bg-BG"/>
        </w:rPr>
        <w:t xml:space="preserve"> </w:t>
      </w:r>
      <w:r w:rsidR="008A3621" w:rsidRPr="009A2BD4">
        <w:rPr>
          <w:rStyle w:val="markedcontent"/>
          <w:rFonts w:asciiTheme="minorHAnsi" w:hAnsiTheme="minorHAnsi" w:cstheme="minorHAnsi"/>
          <w:lang w:val="bg-BG"/>
        </w:rPr>
        <w:t>система/дейност/политика/решение, като посочва какви елементи липсват в съществуващата. И двата подхода спомагат за оформяне на по-ефективни решения/подходи за промяна в желаната посока. Тъй като а</w:t>
      </w:r>
      <w:r w:rsidR="008A3621" w:rsidRPr="009A2BD4">
        <w:rPr>
          <w:rFonts w:asciiTheme="minorHAnsi" w:hAnsiTheme="minorHAnsi" w:cstheme="minorHAnsi"/>
          <w:lang w:val="bg-BG"/>
        </w:rPr>
        <w:t>нализите са изготвени въз основа на достъпната публична информация и документация, възможно е да има известно отклонение от реалното състояние на нещата.</w:t>
      </w:r>
      <w:r w:rsidR="003B6FC3" w:rsidRPr="00FF353E">
        <w:rPr>
          <w:lang w:val="bg-BG"/>
        </w:rPr>
        <w:t xml:space="preserve"> </w:t>
      </w:r>
      <w:bookmarkStart w:id="27" w:name="_Toc130333810"/>
    </w:p>
    <w:p w14:paraId="34430A7B" w14:textId="77777777" w:rsidR="00536B6C" w:rsidRDefault="00536B6C" w:rsidP="00536B6C">
      <w:pPr>
        <w:pStyle w:val="NormalWeb"/>
        <w:spacing w:before="0" w:beforeAutospacing="0" w:after="160" w:afterAutospacing="0" w:line="276" w:lineRule="auto"/>
        <w:jc w:val="both"/>
        <w:rPr>
          <w:lang w:val="bg-BG"/>
        </w:rPr>
      </w:pPr>
    </w:p>
    <w:p w14:paraId="738657DA" w14:textId="3872465E" w:rsidR="008A3621" w:rsidRPr="009A2BD4" w:rsidRDefault="00C15733" w:rsidP="003B537F">
      <w:pPr>
        <w:pStyle w:val="NormalWeb"/>
        <w:spacing w:before="0" w:beforeAutospacing="0" w:after="160" w:afterAutospacing="0" w:line="276" w:lineRule="auto"/>
        <w:jc w:val="both"/>
        <w:rPr>
          <w:rStyle w:val="Heading1Char"/>
          <w:rFonts w:asciiTheme="minorHAnsi" w:hAnsiTheme="minorHAnsi" w:cstheme="minorHAnsi"/>
          <w:b/>
          <w:bCs/>
          <w:lang w:val="bg-BG"/>
        </w:rPr>
      </w:pPr>
      <w:bookmarkStart w:id="28" w:name="_Toc135500662"/>
      <w:r>
        <w:rPr>
          <w:rStyle w:val="Heading1Char"/>
          <w:rFonts w:asciiTheme="minorHAnsi" w:hAnsiTheme="minorHAnsi" w:cstheme="minorHAnsi"/>
          <w:b/>
          <w:bCs/>
          <w:lang w:val="en-GB"/>
        </w:rPr>
        <w:lastRenderedPageBreak/>
        <w:t xml:space="preserve">II. </w:t>
      </w:r>
      <w:r w:rsidR="008A3621" w:rsidRPr="009A2BD4">
        <w:rPr>
          <w:rStyle w:val="Heading1Char"/>
          <w:rFonts w:asciiTheme="minorHAnsi" w:hAnsiTheme="minorHAnsi" w:cstheme="minorHAnsi"/>
          <w:b/>
          <w:bCs/>
          <w:lang w:val="bg-BG"/>
        </w:rPr>
        <w:t>Анализ на Областна</w:t>
      </w:r>
      <w:r w:rsidR="0077033F" w:rsidRPr="009A2BD4">
        <w:rPr>
          <w:rStyle w:val="Heading1Char"/>
          <w:rFonts w:asciiTheme="minorHAnsi" w:hAnsiTheme="minorHAnsi" w:cstheme="minorHAnsi"/>
          <w:b/>
          <w:bCs/>
          <w:lang w:val="bg-BG"/>
        </w:rPr>
        <w:t>та</w:t>
      </w:r>
      <w:r w:rsidR="008A3621" w:rsidRPr="009A2BD4">
        <w:rPr>
          <w:rStyle w:val="Heading1Char"/>
          <w:rFonts w:asciiTheme="minorHAnsi" w:hAnsiTheme="minorHAnsi" w:cstheme="minorHAnsi"/>
          <w:b/>
          <w:bCs/>
          <w:lang w:val="bg-BG"/>
        </w:rPr>
        <w:t xml:space="preserve"> стратегия за подкрепа за личностно развитие на децата и учениците от Софийска област (2020-2022)</w:t>
      </w:r>
      <w:bookmarkEnd w:id="27"/>
      <w:bookmarkEnd w:id="28"/>
    </w:p>
    <w:p w14:paraId="03E54713" w14:textId="58E4F45A" w:rsidR="008A3621" w:rsidRPr="009A2BD4" w:rsidRDefault="008A3621" w:rsidP="003B537F">
      <w:pPr>
        <w:pStyle w:val="Heading2"/>
        <w:spacing w:before="0" w:after="160" w:line="276" w:lineRule="auto"/>
        <w:jc w:val="both"/>
        <w:rPr>
          <w:rStyle w:val="markedcontent"/>
          <w:rFonts w:asciiTheme="minorHAnsi" w:hAnsiTheme="minorHAnsi" w:cstheme="minorHAnsi"/>
          <w:lang w:val="bg-BG"/>
        </w:rPr>
      </w:pPr>
      <w:bookmarkStart w:id="29" w:name="_Toc135500663"/>
      <w:r w:rsidRPr="009A2BD4">
        <w:rPr>
          <w:rFonts w:asciiTheme="minorHAnsi" w:hAnsiTheme="minorHAnsi" w:cstheme="minorHAnsi"/>
          <w:lang w:val="bg-BG" w:eastAsia="bg-BG"/>
        </w:rPr>
        <w:t>2.1</w:t>
      </w:r>
      <w:r w:rsidRPr="009A2BD4">
        <w:rPr>
          <w:rFonts w:asciiTheme="minorHAnsi" w:hAnsiTheme="minorHAnsi" w:cstheme="minorHAnsi"/>
          <w:b/>
          <w:bCs/>
          <w:lang w:val="bg-BG" w:eastAsia="bg-BG"/>
        </w:rPr>
        <w:t xml:space="preserve">. </w:t>
      </w:r>
      <w:bookmarkStart w:id="30" w:name="_Toc130333811"/>
      <w:r w:rsidRPr="009A2BD4">
        <w:rPr>
          <w:rFonts w:asciiTheme="minorHAnsi" w:eastAsia="Times New Roman" w:hAnsiTheme="minorHAnsi" w:cstheme="minorHAnsi"/>
          <w:b/>
          <w:bCs/>
          <w:lang w:val="bg-BG" w:eastAsia="bg-BG"/>
        </w:rPr>
        <w:t>Областните стратегии за подкрепа за личностно развитие</w:t>
      </w:r>
      <w:r w:rsidRPr="009A2BD4">
        <w:rPr>
          <w:rStyle w:val="markedcontent"/>
          <w:rFonts w:asciiTheme="minorHAnsi" w:hAnsiTheme="minorHAnsi" w:cstheme="minorHAnsi"/>
          <w:b/>
          <w:bCs/>
          <w:lang w:val="bg-BG"/>
        </w:rPr>
        <w:t xml:space="preserve"> 2020 – 2022</w:t>
      </w:r>
      <w:bookmarkEnd w:id="29"/>
      <w:bookmarkEnd w:id="30"/>
    </w:p>
    <w:p w14:paraId="0522899A" w14:textId="7603BE04" w:rsidR="008A3621" w:rsidRPr="009A2BD4" w:rsidRDefault="005E3A30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 xml:space="preserve">Както беше посочено в началото на анализа (вж. част 1.1. и 1.2.), областните 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стратегии за личностно развитие на децата и учениците са изработени в отговор на два документа на Министерството на образованието и науката: </w:t>
      </w:r>
    </w:p>
    <w:p w14:paraId="19058215" w14:textId="089D8BBA" w:rsidR="008A3621" w:rsidRPr="009A2BD4" w:rsidRDefault="008A3621" w:rsidP="003B537F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 xml:space="preserve">приетия през </w:t>
      </w:r>
      <w:r w:rsidR="005E3A30" w:rsidRPr="009A2BD4">
        <w:rPr>
          <w:rFonts w:asciiTheme="minorHAnsi" w:hAnsiTheme="minorHAnsi" w:cstheme="minorHAnsi"/>
          <w:szCs w:val="24"/>
          <w:lang w:val="bg-BG"/>
        </w:rPr>
        <w:t xml:space="preserve">2016 </w:t>
      </w:r>
      <w:r w:rsidRPr="009A2BD4">
        <w:rPr>
          <w:rFonts w:asciiTheme="minorHAnsi" w:hAnsiTheme="minorHAnsi" w:cstheme="minorHAnsi"/>
          <w:szCs w:val="24"/>
          <w:lang w:val="bg-BG"/>
        </w:rPr>
        <w:t>г. Закон за предучилищното и училищното образование (Обн. ДВ, бр. 79 от 13.10.2015 г., в сила от 01.08.2016 г .</w:t>
      </w:r>
    </w:p>
    <w:p w14:paraId="035C2EC2" w14:textId="65463351" w:rsidR="008A3621" w:rsidRPr="009A2BD4" w:rsidRDefault="008A3621" w:rsidP="003B537F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>Наредбата за приобщаващо образование (</w:t>
      </w:r>
      <w:r w:rsidR="008E655E" w:rsidRPr="009A2BD4">
        <w:rPr>
          <w:rFonts w:asciiTheme="minorHAnsi" w:hAnsiTheme="minorHAnsi" w:cstheme="minorHAnsi"/>
          <w:szCs w:val="24"/>
          <w:lang w:val="bg-BG"/>
        </w:rPr>
        <w:t xml:space="preserve">приета с ПСМ </w:t>
      </w:r>
      <w:r w:rsidR="00DF2D3B">
        <w:rPr>
          <w:rFonts w:asciiTheme="minorHAnsi" w:hAnsiTheme="minorHAnsi" w:cstheme="minorHAnsi"/>
          <w:szCs w:val="24"/>
          <w:lang w:val="bg-BG"/>
        </w:rPr>
        <w:t>№</w:t>
      </w:r>
      <w:r w:rsidR="008E655E" w:rsidRPr="009A2BD4">
        <w:rPr>
          <w:rFonts w:asciiTheme="minorHAnsi" w:hAnsiTheme="minorHAnsi" w:cstheme="minorHAnsi"/>
          <w:szCs w:val="24"/>
          <w:lang w:val="bg-BG"/>
        </w:rPr>
        <w:t xml:space="preserve"> 232, </w:t>
      </w:r>
      <w:r w:rsidRPr="009A2BD4">
        <w:rPr>
          <w:rFonts w:asciiTheme="minorHAnsi" w:hAnsiTheme="minorHAnsi" w:cstheme="minorHAnsi"/>
          <w:szCs w:val="24"/>
          <w:lang w:val="bg-BG"/>
        </w:rPr>
        <w:t>в сила от 27.10.2017 г.)</w:t>
      </w:r>
    </w:p>
    <w:p w14:paraId="4DD461C6" w14:textId="34F93AE8" w:rsidR="008A3621" w:rsidRPr="009A2BD4" w:rsidRDefault="005E3A30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>Необходимо е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 да се подчертае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 отново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, че тези два документа са толкова детайлни, че стратегиите неизбежно повтарят донякъде структурата на съответните раздели в Закона и Наредбата, включително мерките и изискванията съобразно нуждите и възможностите на всяка област. Това се </w:t>
      </w:r>
      <w:r w:rsidR="00945F46" w:rsidRPr="009A2BD4">
        <w:rPr>
          <w:rFonts w:asciiTheme="minorHAnsi" w:hAnsiTheme="minorHAnsi" w:cstheme="minorHAnsi"/>
          <w:szCs w:val="24"/>
          <w:lang w:val="bg-BG"/>
        </w:rPr>
        <w:t xml:space="preserve">потвърждава 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и от направеното сравнение между областните стратегии. С </w:t>
      </w:r>
      <w:r w:rsidR="00A510B1" w:rsidRPr="009A2BD4">
        <w:rPr>
          <w:rFonts w:asciiTheme="minorHAnsi" w:hAnsiTheme="minorHAnsi" w:cstheme="minorHAnsi"/>
          <w:szCs w:val="24"/>
          <w:lang w:val="bg-BG"/>
        </w:rPr>
        <w:t xml:space="preserve">обясними </w:t>
      </w:r>
      <w:r w:rsidR="008A3621" w:rsidRPr="009A2BD4">
        <w:rPr>
          <w:rFonts w:asciiTheme="minorHAnsi" w:hAnsiTheme="minorHAnsi" w:cstheme="minorHAnsi"/>
          <w:szCs w:val="24"/>
          <w:lang w:val="bg-BG"/>
        </w:rPr>
        <w:t>разлики в съдържание</w:t>
      </w:r>
      <w:r w:rsidR="00945F46" w:rsidRPr="009A2BD4">
        <w:rPr>
          <w:rFonts w:asciiTheme="minorHAnsi" w:hAnsiTheme="minorHAnsi" w:cstheme="minorHAnsi"/>
          <w:szCs w:val="24"/>
          <w:lang w:val="bg-BG"/>
        </w:rPr>
        <w:t>то</w:t>
      </w:r>
      <w:r w:rsidR="00A510B1" w:rsidRPr="009A2BD4">
        <w:rPr>
          <w:rFonts w:asciiTheme="minorHAnsi" w:hAnsiTheme="minorHAnsi" w:cstheme="minorHAnsi"/>
          <w:szCs w:val="24"/>
          <w:lang w:val="bg-BG"/>
        </w:rPr>
        <w:t>,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 </w:t>
      </w:r>
      <w:r w:rsidR="0077033F" w:rsidRPr="009A2BD4">
        <w:rPr>
          <w:rFonts w:asciiTheme="minorHAnsi" w:hAnsiTheme="minorHAnsi" w:cstheme="minorHAnsi"/>
          <w:szCs w:val="24"/>
          <w:lang w:val="bg-BG"/>
        </w:rPr>
        <w:t xml:space="preserve">произтичащи от 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спецификите на </w:t>
      </w:r>
      <w:r w:rsidR="0077033F" w:rsidRPr="009A2BD4">
        <w:rPr>
          <w:rFonts w:asciiTheme="minorHAnsi" w:hAnsiTheme="minorHAnsi" w:cstheme="minorHAnsi"/>
          <w:szCs w:val="24"/>
          <w:lang w:val="bg-BG"/>
        </w:rPr>
        <w:t xml:space="preserve">конкретната </w:t>
      </w:r>
      <w:r w:rsidR="008A3621" w:rsidRPr="009A2BD4">
        <w:rPr>
          <w:rFonts w:asciiTheme="minorHAnsi" w:hAnsiTheme="minorHAnsi" w:cstheme="minorHAnsi"/>
          <w:szCs w:val="24"/>
          <w:lang w:val="bg-BG"/>
        </w:rPr>
        <w:t>област</w:t>
      </w:r>
      <w:r w:rsidR="00A510B1" w:rsidRPr="009A2BD4">
        <w:rPr>
          <w:rFonts w:asciiTheme="minorHAnsi" w:hAnsiTheme="minorHAnsi" w:cstheme="minorHAnsi"/>
          <w:szCs w:val="24"/>
          <w:lang w:val="bg-BG"/>
        </w:rPr>
        <w:t>,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 и </w:t>
      </w:r>
      <w:r w:rsidR="0077033F" w:rsidRPr="009A2BD4">
        <w:rPr>
          <w:rFonts w:asciiTheme="minorHAnsi" w:hAnsiTheme="minorHAnsi" w:cstheme="minorHAnsi"/>
          <w:szCs w:val="24"/>
          <w:lang w:val="bg-BG"/>
        </w:rPr>
        <w:t xml:space="preserve">в </w:t>
      </w:r>
      <w:r w:rsidR="008A3621" w:rsidRPr="009A2BD4">
        <w:rPr>
          <w:rFonts w:asciiTheme="minorHAnsi" w:hAnsiTheme="minorHAnsi" w:cstheme="minorHAnsi"/>
          <w:szCs w:val="24"/>
          <w:lang w:val="bg-BG"/>
        </w:rPr>
        <w:t>оформление</w:t>
      </w:r>
      <w:r w:rsidR="00945F46" w:rsidRPr="009A2BD4">
        <w:rPr>
          <w:rFonts w:asciiTheme="minorHAnsi" w:hAnsiTheme="minorHAnsi" w:cstheme="minorHAnsi"/>
          <w:szCs w:val="24"/>
          <w:lang w:val="bg-BG"/>
        </w:rPr>
        <w:t xml:space="preserve">то си 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стратегиите имат почти еднаква структура, </w:t>
      </w:r>
      <w:r w:rsidR="00945F46" w:rsidRPr="009A2BD4">
        <w:rPr>
          <w:rFonts w:asciiTheme="minorHAnsi" w:hAnsiTheme="minorHAnsi" w:cstheme="minorHAnsi"/>
          <w:szCs w:val="24"/>
          <w:lang w:val="bg-BG"/>
        </w:rPr>
        <w:t xml:space="preserve">включват 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подобни цели и мерки, </w:t>
      </w:r>
      <w:r w:rsidR="00945F46" w:rsidRPr="009A2BD4">
        <w:rPr>
          <w:rFonts w:asciiTheme="minorHAnsi" w:hAnsiTheme="minorHAnsi" w:cstheme="minorHAnsi"/>
          <w:szCs w:val="24"/>
          <w:lang w:val="bg-BG"/>
        </w:rPr>
        <w:t xml:space="preserve">сходни 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начини за контрол и на практика </w:t>
      </w:r>
      <w:r w:rsidR="00945F46" w:rsidRPr="009A2BD4">
        <w:rPr>
          <w:rFonts w:asciiTheme="minorHAnsi" w:hAnsiTheme="minorHAnsi" w:cstheme="minorHAnsi"/>
          <w:szCs w:val="24"/>
          <w:lang w:val="bg-BG"/>
        </w:rPr>
        <w:t xml:space="preserve">използват 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подобни или дословно едни и същи индикатори. </w:t>
      </w:r>
    </w:p>
    <w:p w14:paraId="176CE1EA" w14:textId="77777777" w:rsidR="00DF2D3B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В официалния сайт на Областната управа е публикувана Стратегия за личностно развитие на децата и учениците от Софийска област за двугодишния период 2020 – 2022 г. </w:t>
      </w:r>
      <w:r w:rsidR="007479DE" w:rsidRPr="009A2BD4">
        <w:rPr>
          <w:rFonts w:asciiTheme="minorHAnsi" w:hAnsiTheme="minorHAnsi" w:cstheme="minorHAnsi"/>
          <w:lang w:val="bg-BG"/>
        </w:rPr>
        <w:t>Към 30 март 2023 г. обаче все още л</w:t>
      </w:r>
      <w:r w:rsidRPr="009A2BD4">
        <w:rPr>
          <w:rFonts w:asciiTheme="minorHAnsi" w:hAnsiTheme="minorHAnsi" w:cstheme="minorHAnsi"/>
          <w:lang w:val="bg-BG"/>
        </w:rPr>
        <w:t>ипсва обобщен отчет за изпълнение</w:t>
      </w:r>
      <w:r w:rsidR="007479DE" w:rsidRPr="009A2BD4">
        <w:rPr>
          <w:rFonts w:asciiTheme="minorHAnsi" w:hAnsiTheme="minorHAnsi" w:cstheme="minorHAnsi"/>
          <w:lang w:val="bg-BG"/>
        </w:rPr>
        <w:t>то</w:t>
      </w:r>
      <w:r w:rsidRPr="009A2BD4">
        <w:rPr>
          <w:rFonts w:asciiTheme="minorHAnsi" w:hAnsiTheme="minorHAnsi" w:cstheme="minorHAnsi"/>
          <w:lang w:val="bg-BG"/>
        </w:rPr>
        <w:t xml:space="preserve"> на набелязаните </w:t>
      </w:r>
      <w:r w:rsidR="007479DE" w:rsidRPr="009A2BD4">
        <w:rPr>
          <w:rFonts w:asciiTheme="minorHAnsi" w:hAnsiTheme="minorHAnsi" w:cstheme="minorHAnsi"/>
          <w:lang w:val="bg-BG"/>
        </w:rPr>
        <w:t xml:space="preserve">в нея </w:t>
      </w:r>
      <w:r w:rsidRPr="009A2BD4">
        <w:rPr>
          <w:rFonts w:asciiTheme="minorHAnsi" w:hAnsiTheme="minorHAnsi" w:cstheme="minorHAnsi"/>
          <w:lang w:val="bg-BG"/>
        </w:rPr>
        <w:t>цели</w:t>
      </w:r>
      <w:r w:rsidR="00725CB5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725CB5" w:rsidRPr="009A2BD4">
        <w:rPr>
          <w:rFonts w:asciiTheme="minorHAnsi" w:hAnsiTheme="minorHAnsi" w:cstheme="minorHAnsi"/>
          <w:lang w:val="bg-BG"/>
        </w:rPr>
        <w:t>п</w:t>
      </w:r>
      <w:r w:rsidRPr="009A2BD4">
        <w:rPr>
          <w:rFonts w:asciiTheme="minorHAnsi" w:hAnsiTheme="minorHAnsi" w:cstheme="minorHAnsi"/>
          <w:lang w:val="bg-BG"/>
        </w:rPr>
        <w:t xml:space="preserve">оради </w:t>
      </w:r>
      <w:r w:rsidR="00725CB5" w:rsidRPr="009A2BD4">
        <w:rPr>
          <w:rFonts w:asciiTheme="minorHAnsi" w:hAnsiTheme="minorHAnsi" w:cstheme="minorHAnsi"/>
          <w:lang w:val="bg-BG"/>
        </w:rPr>
        <w:t xml:space="preserve">което </w:t>
      </w:r>
      <w:r w:rsidRPr="009A2BD4">
        <w:rPr>
          <w:rFonts w:asciiTheme="minorHAnsi" w:hAnsiTheme="minorHAnsi" w:cstheme="minorHAnsi"/>
          <w:lang w:val="bg-BG"/>
        </w:rPr>
        <w:t xml:space="preserve">тук </w:t>
      </w:r>
      <w:r w:rsidR="00725CB5" w:rsidRPr="009A2BD4">
        <w:rPr>
          <w:rFonts w:asciiTheme="minorHAnsi" w:hAnsiTheme="minorHAnsi" w:cstheme="minorHAnsi"/>
          <w:lang w:val="bg-BG"/>
        </w:rPr>
        <w:t>накратко ще посочим някои от резултатите</w:t>
      </w:r>
      <w:r w:rsidR="007479DE" w:rsidRPr="009A2BD4">
        <w:rPr>
          <w:rFonts w:asciiTheme="minorHAnsi" w:hAnsiTheme="minorHAnsi" w:cstheme="minorHAnsi"/>
          <w:lang w:val="bg-BG"/>
        </w:rPr>
        <w:t xml:space="preserve"> </w:t>
      </w:r>
      <w:r w:rsidR="00725CB5" w:rsidRPr="009A2BD4">
        <w:rPr>
          <w:rFonts w:asciiTheme="minorHAnsi" w:hAnsiTheme="minorHAnsi" w:cstheme="minorHAnsi"/>
          <w:lang w:val="bg-BG"/>
        </w:rPr>
        <w:t>от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bookmarkStart w:id="31" w:name="_Toc128219171"/>
      <w:r w:rsidRPr="009A2BD4">
        <w:rPr>
          <w:rFonts w:asciiTheme="minorHAnsi" w:hAnsiTheme="minorHAnsi" w:cstheme="minorHAnsi"/>
          <w:lang w:val="bg-BG"/>
        </w:rPr>
        <w:t xml:space="preserve">изпълнението на първата областна стратегия (2017 </w:t>
      </w:r>
      <w:r w:rsidR="007479DE" w:rsidRPr="009A2BD4">
        <w:rPr>
          <w:rFonts w:asciiTheme="minorHAnsi" w:hAnsiTheme="minorHAnsi" w:cstheme="minorHAnsi"/>
          <w:lang w:val="bg-BG"/>
        </w:rPr>
        <w:t xml:space="preserve">– </w:t>
      </w:r>
      <w:r w:rsidRPr="009A2BD4">
        <w:rPr>
          <w:rFonts w:asciiTheme="minorHAnsi" w:hAnsiTheme="minorHAnsi" w:cstheme="minorHAnsi"/>
          <w:lang w:val="bg-BG"/>
        </w:rPr>
        <w:t>2018</w:t>
      </w:r>
      <w:bookmarkEnd w:id="31"/>
      <w:r w:rsidR="00725CB5" w:rsidRPr="009A2BD4">
        <w:rPr>
          <w:rFonts w:asciiTheme="minorHAnsi" w:hAnsiTheme="minorHAnsi" w:cstheme="minorHAnsi"/>
          <w:lang w:val="bg-BG"/>
        </w:rPr>
        <w:t xml:space="preserve">). </w:t>
      </w:r>
    </w:p>
    <w:p w14:paraId="11CAE5DF" w14:textId="5842D832" w:rsidR="008A3621" w:rsidRPr="009A2BD4" w:rsidRDefault="00DF2D3B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>
        <w:rPr>
          <w:rFonts w:asciiTheme="minorHAnsi" w:hAnsiTheme="minorHAnsi" w:cstheme="minorHAnsi"/>
          <w:lang w:val="bg-BG"/>
        </w:rPr>
        <w:t>В документа е н</w:t>
      </w:r>
      <w:r w:rsidR="008A3621" w:rsidRPr="009A2BD4">
        <w:rPr>
          <w:rFonts w:asciiTheme="minorHAnsi" w:hAnsiTheme="minorHAnsi" w:cstheme="minorHAnsi"/>
          <w:lang w:val="bg-BG"/>
        </w:rPr>
        <w:t xml:space="preserve">аправен е много кратък преглед на изпълнението на индикаторите от предходната </w:t>
      </w:r>
      <w:r w:rsidR="00725CB5" w:rsidRPr="009A2BD4">
        <w:rPr>
          <w:rFonts w:asciiTheme="minorHAnsi" w:hAnsiTheme="minorHAnsi" w:cstheme="minorHAnsi"/>
          <w:lang w:val="bg-BG"/>
        </w:rPr>
        <w:t>стратегия,</w:t>
      </w:r>
      <w:r w:rsidR="008A3621" w:rsidRPr="009A2BD4">
        <w:rPr>
          <w:rFonts w:asciiTheme="minorHAnsi" w:hAnsiTheme="minorHAnsi" w:cstheme="minorHAnsi"/>
          <w:lang w:val="bg-BG"/>
        </w:rPr>
        <w:t xml:space="preserve"> като са изброени: преобразувани</w:t>
      </w:r>
      <w:r w:rsidR="0083534F" w:rsidRPr="009A2BD4">
        <w:rPr>
          <w:rFonts w:asciiTheme="minorHAnsi" w:hAnsiTheme="minorHAnsi" w:cstheme="minorHAnsi"/>
          <w:lang w:val="bg-BG"/>
        </w:rPr>
        <w:t>те</w:t>
      </w:r>
      <w:r w:rsidR="008A3621" w:rsidRPr="009A2BD4">
        <w:rPr>
          <w:rFonts w:asciiTheme="minorHAnsi" w:hAnsiTheme="minorHAnsi" w:cstheme="minorHAnsi"/>
          <w:lang w:val="bg-BG"/>
        </w:rPr>
        <w:t xml:space="preserve"> институции</w:t>
      </w:r>
      <w:r w:rsidR="0083534F" w:rsidRPr="009A2BD4">
        <w:rPr>
          <w:rFonts w:asciiTheme="minorHAnsi" w:hAnsiTheme="minorHAnsi" w:cstheme="minorHAnsi"/>
          <w:lang w:val="bg-BG"/>
        </w:rPr>
        <w:t xml:space="preserve">; </w:t>
      </w:r>
      <w:r w:rsidR="008A3621" w:rsidRPr="009A2BD4">
        <w:rPr>
          <w:rFonts w:asciiTheme="minorHAnsi" w:hAnsiTheme="minorHAnsi" w:cstheme="minorHAnsi"/>
          <w:lang w:val="bg-BG"/>
        </w:rPr>
        <w:t>детските градини и училищата, които са в състояние самостоятелно да осъществяват т.н</w:t>
      </w:r>
      <w:r w:rsidR="0083534F" w:rsidRPr="009A2BD4">
        <w:rPr>
          <w:rFonts w:asciiTheme="minorHAnsi" w:hAnsiTheme="minorHAnsi" w:cstheme="minorHAnsi"/>
          <w:lang w:val="bg-BG"/>
        </w:rPr>
        <w:t>ар</w:t>
      </w:r>
      <w:r w:rsidR="008A3621" w:rsidRPr="009A2BD4">
        <w:rPr>
          <w:rFonts w:asciiTheme="minorHAnsi" w:hAnsiTheme="minorHAnsi" w:cstheme="minorHAnsi"/>
          <w:lang w:val="bg-BG"/>
        </w:rPr>
        <w:t>. ресурсно подпомагане на децата и учениците, вкл</w:t>
      </w:r>
      <w:r w:rsidR="00896F61" w:rsidRPr="009A2BD4">
        <w:rPr>
          <w:rFonts w:asciiTheme="minorHAnsi" w:hAnsiTheme="minorHAnsi" w:cstheme="minorHAnsi"/>
          <w:lang w:val="bg-BG"/>
        </w:rPr>
        <w:t>.</w:t>
      </w:r>
      <w:r w:rsidR="008A3621" w:rsidRPr="009A2BD4">
        <w:rPr>
          <w:rFonts w:asciiTheme="minorHAnsi" w:hAnsiTheme="minorHAnsi" w:cstheme="minorHAnsi"/>
          <w:lang w:val="bg-BG"/>
        </w:rPr>
        <w:t xml:space="preserve"> назначаване на ресурсни учители, помощник учители, психолози; направените подобрения в архитектурната среда, които да улесняват </w:t>
      </w:r>
      <w:r w:rsidR="0083534F" w:rsidRPr="009A2BD4">
        <w:rPr>
          <w:rFonts w:asciiTheme="minorHAnsi" w:hAnsiTheme="minorHAnsi" w:cstheme="minorHAnsi"/>
          <w:lang w:val="bg-BG"/>
        </w:rPr>
        <w:t xml:space="preserve">достъпа </w:t>
      </w:r>
      <w:r w:rsidR="008A3621" w:rsidRPr="009A2BD4">
        <w:rPr>
          <w:rFonts w:asciiTheme="minorHAnsi" w:hAnsiTheme="minorHAnsi" w:cstheme="minorHAnsi"/>
          <w:lang w:val="bg-BG"/>
        </w:rPr>
        <w:t xml:space="preserve">и удобното пребиваване на децата и </w:t>
      </w:r>
      <w:r w:rsidR="0083534F" w:rsidRPr="009A2BD4">
        <w:rPr>
          <w:rFonts w:asciiTheme="minorHAnsi" w:hAnsiTheme="minorHAnsi" w:cstheme="minorHAnsi"/>
          <w:lang w:val="bg-BG"/>
        </w:rPr>
        <w:t xml:space="preserve">на </w:t>
      </w:r>
      <w:r w:rsidR="008A3621" w:rsidRPr="009A2BD4">
        <w:rPr>
          <w:rFonts w:asciiTheme="minorHAnsi" w:hAnsiTheme="minorHAnsi" w:cstheme="minorHAnsi"/>
          <w:lang w:val="bg-BG"/>
        </w:rPr>
        <w:t xml:space="preserve">учениците със СОП (пътеки за колички, специални тоалетни). </w:t>
      </w:r>
      <w:r w:rsidR="0083534F" w:rsidRPr="009A2BD4">
        <w:rPr>
          <w:rFonts w:asciiTheme="minorHAnsi" w:hAnsiTheme="minorHAnsi" w:cstheme="minorHAnsi"/>
          <w:lang w:val="bg-BG"/>
        </w:rPr>
        <w:t>Резултатите показват, че м</w:t>
      </w:r>
      <w:r w:rsidR="008A3621" w:rsidRPr="009A2BD4">
        <w:rPr>
          <w:rFonts w:asciiTheme="minorHAnsi" w:hAnsiTheme="minorHAnsi" w:cstheme="minorHAnsi"/>
          <w:lang w:val="bg-BG"/>
        </w:rPr>
        <w:t xml:space="preserve">акар числата да са скромни на фона на големия брой учебни заведения, очевиден е стремежът да се работи за създаване на подходяща среда за учениците, особено на тези със СОП. </w:t>
      </w:r>
    </w:p>
    <w:p w14:paraId="5F35ECED" w14:textId="02710C9D" w:rsidR="00725CB5" w:rsidRPr="009A2BD4" w:rsidRDefault="00725CB5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По-нататък</w:t>
      </w:r>
      <w:r w:rsidRPr="009A2BD4">
        <w:rPr>
          <w:rFonts w:asciiTheme="minorHAnsi" w:hAnsiTheme="minorHAnsi" w:cstheme="minorHAnsi"/>
          <w:b/>
          <w:lang w:val="bg-BG"/>
        </w:rPr>
        <w:t xml:space="preserve"> </w:t>
      </w:r>
      <w:r w:rsidR="00DF2D3B">
        <w:rPr>
          <w:rFonts w:asciiTheme="minorHAnsi" w:hAnsiTheme="minorHAnsi" w:cstheme="minorHAnsi"/>
          <w:lang w:val="bg-BG"/>
        </w:rPr>
        <w:t>е направен</w:t>
      </w:r>
      <w:r w:rsidRPr="009A2BD4">
        <w:rPr>
          <w:rFonts w:asciiTheme="minorHAnsi" w:hAnsiTheme="minorHAnsi" w:cstheme="minorHAnsi"/>
          <w:lang w:val="bg-BG"/>
        </w:rPr>
        <w:t xml:space="preserve"> преглед на планираните цели и мерките за изпълнението на стратегията за 2020-2022 г., но </w:t>
      </w:r>
      <w:r w:rsidR="00F61985" w:rsidRPr="009A2BD4">
        <w:rPr>
          <w:rFonts w:asciiTheme="minorHAnsi" w:hAnsiTheme="minorHAnsi" w:cstheme="minorHAnsi"/>
          <w:lang w:val="bg-BG"/>
        </w:rPr>
        <w:t xml:space="preserve">поради посочените проблеми, свързани с липсата на достъп до съответните данни, </w:t>
      </w:r>
      <w:r w:rsidRPr="009A2BD4">
        <w:rPr>
          <w:rFonts w:asciiTheme="minorHAnsi" w:hAnsiTheme="minorHAnsi" w:cstheme="minorHAnsi"/>
          <w:lang w:val="bg-BG"/>
        </w:rPr>
        <w:t>резултати</w:t>
      </w:r>
      <w:r w:rsidR="00DF2D3B" w:rsidRPr="00DF2D3B">
        <w:rPr>
          <w:rFonts w:asciiTheme="minorHAnsi" w:hAnsiTheme="minorHAnsi" w:cstheme="minorHAnsi"/>
          <w:lang w:val="bg-BG"/>
        </w:rPr>
        <w:t xml:space="preserve"> </w:t>
      </w:r>
      <w:r w:rsidR="00DF2D3B" w:rsidRPr="009A2BD4">
        <w:rPr>
          <w:rFonts w:asciiTheme="minorHAnsi" w:hAnsiTheme="minorHAnsi" w:cstheme="minorHAnsi"/>
          <w:lang w:val="bg-BG"/>
        </w:rPr>
        <w:t>не</w:t>
      </w:r>
      <w:r w:rsidR="00DF2D3B">
        <w:rPr>
          <w:rFonts w:asciiTheme="minorHAnsi" w:hAnsiTheme="minorHAnsi" w:cstheme="minorHAnsi"/>
          <w:lang w:val="bg-BG"/>
        </w:rPr>
        <w:t xml:space="preserve"> се</w:t>
      </w:r>
      <w:r w:rsidR="00DF2D3B" w:rsidRPr="009A2BD4">
        <w:rPr>
          <w:rFonts w:asciiTheme="minorHAnsi" w:hAnsiTheme="minorHAnsi" w:cstheme="minorHAnsi"/>
          <w:lang w:val="bg-BG"/>
        </w:rPr>
        <w:t xml:space="preserve"> разглежда</w:t>
      </w:r>
      <w:r w:rsidR="00DF2D3B">
        <w:rPr>
          <w:rFonts w:asciiTheme="minorHAnsi" w:hAnsiTheme="minorHAnsi" w:cstheme="minorHAnsi"/>
          <w:lang w:val="bg-BG"/>
        </w:rPr>
        <w:t>т</w:t>
      </w:r>
      <w:r w:rsidRPr="009A2BD4">
        <w:rPr>
          <w:rFonts w:asciiTheme="minorHAnsi" w:hAnsiTheme="minorHAnsi" w:cstheme="minorHAnsi"/>
          <w:lang w:val="bg-BG"/>
        </w:rPr>
        <w:t>.</w:t>
      </w:r>
    </w:p>
    <w:p w14:paraId="2FE148F8" w14:textId="5B166AFA" w:rsidR="008A3621" w:rsidRPr="009A2BD4" w:rsidRDefault="008A3621" w:rsidP="003B537F">
      <w:pPr>
        <w:pStyle w:val="Heading2"/>
        <w:spacing w:before="0" w:after="160" w:line="276" w:lineRule="auto"/>
        <w:jc w:val="both"/>
        <w:rPr>
          <w:rFonts w:asciiTheme="minorHAnsi" w:hAnsiTheme="minorHAnsi" w:cstheme="minorHAnsi"/>
          <w:b/>
          <w:bCs/>
          <w:lang w:val="bg-BG"/>
        </w:rPr>
      </w:pPr>
      <w:bookmarkStart w:id="32" w:name="_Toc128217815"/>
      <w:bookmarkStart w:id="33" w:name="_Toc128219169"/>
      <w:bookmarkStart w:id="34" w:name="_Toc130333812"/>
      <w:bookmarkStart w:id="35" w:name="_Toc135500664"/>
      <w:r w:rsidRPr="009A2BD4">
        <w:rPr>
          <w:rStyle w:val="Heading2Char"/>
          <w:rFonts w:asciiTheme="minorHAnsi" w:hAnsiTheme="minorHAnsi" w:cstheme="minorHAnsi"/>
          <w:b/>
          <w:bCs/>
          <w:lang w:val="bg-BG"/>
        </w:rPr>
        <w:lastRenderedPageBreak/>
        <w:t>2.2. Стратегията на Софийска област</w:t>
      </w:r>
      <w:bookmarkEnd w:id="32"/>
      <w:bookmarkEnd w:id="33"/>
      <w:bookmarkEnd w:id="34"/>
      <w:r w:rsidRPr="009A2BD4">
        <w:rPr>
          <w:rStyle w:val="Heading2Char"/>
          <w:rFonts w:asciiTheme="minorHAnsi" w:hAnsiTheme="minorHAnsi" w:cstheme="minorHAnsi"/>
          <w:b/>
          <w:bCs/>
          <w:lang w:val="bg-BG"/>
        </w:rPr>
        <w:t xml:space="preserve"> 2020 – 2022 г.</w:t>
      </w:r>
      <w:r w:rsidR="00F61985" w:rsidRPr="009A2BD4">
        <w:rPr>
          <w:rStyle w:val="Heading2Char"/>
          <w:rFonts w:asciiTheme="minorHAnsi" w:hAnsiTheme="minorHAnsi" w:cstheme="minorHAnsi"/>
          <w:b/>
          <w:bCs/>
          <w:lang w:val="bg-BG"/>
        </w:rPr>
        <w:t>:</w:t>
      </w:r>
      <w:r w:rsidRPr="009A2BD4">
        <w:rPr>
          <w:rStyle w:val="Heading2Char"/>
          <w:rFonts w:asciiTheme="minorHAnsi" w:hAnsiTheme="minorHAnsi" w:cstheme="minorHAnsi"/>
          <w:b/>
          <w:bCs/>
          <w:lang w:val="bg-BG"/>
        </w:rPr>
        <w:t xml:space="preserve"> структура и съдържание</w:t>
      </w:r>
      <w:bookmarkEnd w:id="35"/>
    </w:p>
    <w:p w14:paraId="70B92B55" w14:textId="52EC2DDB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>Стратегията съдържа отчет</w:t>
      </w:r>
      <w:r w:rsidR="00F61985" w:rsidRPr="009A2BD4">
        <w:rPr>
          <w:rFonts w:asciiTheme="minorHAnsi" w:hAnsiTheme="minorHAnsi" w:cstheme="minorHAnsi"/>
          <w:szCs w:val="24"/>
          <w:lang w:val="bg-BG"/>
        </w:rPr>
        <w:t xml:space="preserve"> и описание на </w:t>
      </w:r>
      <w:r w:rsidRPr="009A2BD4">
        <w:rPr>
          <w:rFonts w:asciiTheme="minorHAnsi" w:hAnsiTheme="minorHAnsi" w:cstheme="minorHAnsi"/>
          <w:szCs w:val="24"/>
          <w:lang w:val="bg-BG"/>
        </w:rPr>
        <w:t>цели</w:t>
      </w:r>
      <w:r w:rsidR="00F61985" w:rsidRPr="009A2BD4">
        <w:rPr>
          <w:rFonts w:asciiTheme="minorHAnsi" w:hAnsiTheme="minorHAnsi" w:cstheme="minorHAnsi"/>
          <w:szCs w:val="24"/>
          <w:lang w:val="bg-BG"/>
        </w:rPr>
        <w:t>те</w:t>
      </w:r>
      <w:r w:rsidRPr="009A2BD4">
        <w:rPr>
          <w:rFonts w:asciiTheme="minorHAnsi" w:hAnsiTheme="minorHAnsi" w:cstheme="minorHAnsi"/>
          <w:szCs w:val="24"/>
          <w:lang w:val="bg-BG"/>
        </w:rPr>
        <w:t>, мерки</w:t>
      </w:r>
      <w:r w:rsidR="00F61985" w:rsidRPr="009A2BD4">
        <w:rPr>
          <w:rFonts w:asciiTheme="minorHAnsi" w:hAnsiTheme="minorHAnsi" w:cstheme="minorHAnsi"/>
          <w:szCs w:val="24"/>
          <w:lang w:val="bg-BG"/>
        </w:rPr>
        <w:t>те</w:t>
      </w:r>
      <w:r w:rsidRPr="009A2BD4">
        <w:rPr>
          <w:rFonts w:asciiTheme="minorHAnsi" w:hAnsiTheme="minorHAnsi" w:cstheme="minorHAnsi"/>
          <w:szCs w:val="24"/>
          <w:lang w:val="bg-BG"/>
        </w:rPr>
        <w:t>, задачи</w:t>
      </w:r>
      <w:r w:rsidR="00F61985" w:rsidRPr="009A2BD4">
        <w:rPr>
          <w:rFonts w:asciiTheme="minorHAnsi" w:hAnsiTheme="minorHAnsi" w:cstheme="minorHAnsi"/>
          <w:szCs w:val="24"/>
          <w:lang w:val="bg-BG"/>
        </w:rPr>
        <w:t>те</w:t>
      </w:r>
      <w:r w:rsidRPr="009A2BD4">
        <w:rPr>
          <w:rFonts w:asciiTheme="minorHAnsi" w:hAnsiTheme="minorHAnsi" w:cstheme="minorHAnsi"/>
          <w:szCs w:val="24"/>
          <w:lang w:val="bg-BG"/>
        </w:rPr>
        <w:t>, планове</w:t>
      </w:r>
      <w:r w:rsidR="00F61985" w:rsidRPr="009A2BD4">
        <w:rPr>
          <w:rFonts w:asciiTheme="minorHAnsi" w:hAnsiTheme="minorHAnsi" w:cstheme="minorHAnsi"/>
          <w:szCs w:val="24"/>
          <w:lang w:val="bg-BG"/>
        </w:rPr>
        <w:t>те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 и дейности</w:t>
      </w:r>
      <w:r w:rsidR="00F61985" w:rsidRPr="009A2BD4">
        <w:rPr>
          <w:rFonts w:asciiTheme="minorHAnsi" w:hAnsiTheme="minorHAnsi" w:cstheme="minorHAnsi"/>
          <w:szCs w:val="24"/>
          <w:lang w:val="bg-BG"/>
        </w:rPr>
        <w:t>те,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 отнасящи се до 73 детски градини, 97 училища и 3 </w:t>
      </w:r>
      <w:r w:rsidR="00F61985" w:rsidRPr="009A2BD4">
        <w:rPr>
          <w:rFonts w:asciiTheme="minorHAnsi" w:hAnsiTheme="minorHAnsi" w:cstheme="minorHAnsi"/>
          <w:szCs w:val="24"/>
          <w:lang w:val="bg-BG"/>
        </w:rPr>
        <w:t xml:space="preserve">центъра 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за подкрепа на личностното развитие в 22 общини на </w:t>
      </w:r>
      <w:r w:rsidR="00F61985" w:rsidRPr="009A2BD4">
        <w:rPr>
          <w:rFonts w:asciiTheme="minorHAnsi" w:hAnsiTheme="minorHAnsi" w:cstheme="minorHAnsi"/>
          <w:szCs w:val="24"/>
          <w:lang w:val="bg-BG"/>
        </w:rPr>
        <w:t xml:space="preserve">Софийска </w:t>
      </w:r>
      <w:r w:rsidRPr="009A2BD4">
        <w:rPr>
          <w:rFonts w:asciiTheme="minorHAnsi" w:hAnsiTheme="minorHAnsi" w:cstheme="minorHAnsi"/>
          <w:szCs w:val="24"/>
          <w:lang w:val="bg-BG"/>
        </w:rPr>
        <w:t>област</w:t>
      </w:r>
      <w:r w:rsidR="00F61985" w:rsidRPr="009A2BD4">
        <w:rPr>
          <w:rFonts w:asciiTheme="minorHAnsi" w:hAnsiTheme="minorHAnsi" w:cstheme="minorHAnsi"/>
          <w:szCs w:val="24"/>
          <w:lang w:val="bg-BG"/>
        </w:rPr>
        <w:t>,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 </w:t>
      </w:r>
      <w:r w:rsidR="00F61985" w:rsidRPr="009A2BD4">
        <w:rPr>
          <w:rFonts w:asciiTheme="minorHAnsi" w:hAnsiTheme="minorHAnsi" w:cstheme="minorHAnsi"/>
          <w:szCs w:val="24"/>
          <w:lang w:val="bg-BG"/>
        </w:rPr>
        <w:t xml:space="preserve">която е </w:t>
      </w:r>
      <w:r w:rsidR="0077033F" w:rsidRPr="009A2BD4">
        <w:rPr>
          <w:rFonts w:asciiTheme="minorHAnsi" w:hAnsiTheme="minorHAnsi" w:cstheme="minorHAnsi"/>
          <w:szCs w:val="24"/>
          <w:lang w:val="bg-BG"/>
        </w:rPr>
        <w:t xml:space="preserve">една от най-големите в България – 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на първо място по </w:t>
      </w:r>
      <w:r w:rsidR="0077033F" w:rsidRPr="009A2BD4">
        <w:rPr>
          <w:rFonts w:asciiTheme="minorHAnsi" w:hAnsiTheme="minorHAnsi" w:cstheme="minorHAnsi"/>
          <w:szCs w:val="24"/>
          <w:lang w:val="bg-BG"/>
        </w:rPr>
        <w:t xml:space="preserve">брой </w:t>
      </w:r>
      <w:r w:rsidRPr="009A2BD4">
        <w:rPr>
          <w:rFonts w:asciiTheme="minorHAnsi" w:hAnsiTheme="minorHAnsi" w:cstheme="minorHAnsi"/>
          <w:szCs w:val="24"/>
          <w:lang w:val="bg-BG"/>
        </w:rPr>
        <w:t>на общините и на второ по площ. Това е обемен, професионално изготвен документ, изработен въз основа на отчетите на отделните общини за първия етап на действие на политиката</w:t>
      </w:r>
      <w:r w:rsidR="00A510B1" w:rsidRPr="009A2BD4">
        <w:rPr>
          <w:rFonts w:asciiTheme="minorHAnsi" w:hAnsiTheme="minorHAnsi" w:cstheme="minorHAnsi"/>
          <w:szCs w:val="24"/>
          <w:lang w:val="bg-BG"/>
        </w:rPr>
        <w:t xml:space="preserve"> в тази сфера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. Представена е много подробна и конкретна информация (включително статистическа) за състоянието на </w:t>
      </w:r>
      <w:r w:rsidR="00C762AA" w:rsidRPr="009A2BD4">
        <w:rPr>
          <w:rFonts w:asciiTheme="minorHAnsi" w:hAnsiTheme="minorHAnsi" w:cstheme="minorHAnsi"/>
          <w:szCs w:val="24"/>
          <w:lang w:val="bg-BG"/>
        </w:rPr>
        <w:t xml:space="preserve">обхванатата </w:t>
      </w:r>
      <w:r w:rsidRPr="009A2BD4">
        <w:rPr>
          <w:rFonts w:asciiTheme="minorHAnsi" w:hAnsiTheme="minorHAnsi" w:cstheme="minorHAnsi"/>
          <w:szCs w:val="24"/>
          <w:lang w:val="bg-BG"/>
        </w:rPr>
        <w:t>обширна система от учебни заведения. Поставени</w:t>
      </w:r>
      <w:r w:rsidR="00F61985" w:rsidRPr="009A2BD4">
        <w:rPr>
          <w:rFonts w:asciiTheme="minorHAnsi" w:hAnsiTheme="minorHAnsi" w:cstheme="minorHAnsi"/>
          <w:szCs w:val="24"/>
          <w:lang w:val="bg-BG"/>
        </w:rPr>
        <w:t xml:space="preserve"> са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 и са коментирани обстойно </w:t>
      </w:r>
      <w:r w:rsidRPr="009A2BD4">
        <w:rPr>
          <w:rFonts w:asciiTheme="minorHAnsi" w:hAnsiTheme="minorHAnsi" w:cstheme="minorHAnsi"/>
          <w:lang w:val="bg-BG"/>
        </w:rPr>
        <w:t>стратегическите и оперативните цели</w:t>
      </w:r>
      <w:r w:rsidR="00F61985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свързани с изпълненията на изискванията на Закона и Наредбата</w:t>
      </w:r>
      <w:bookmarkStart w:id="36" w:name="_Hlk127973279"/>
      <w:r w:rsidRPr="009A2BD4">
        <w:rPr>
          <w:rFonts w:asciiTheme="minorHAnsi" w:hAnsiTheme="minorHAnsi" w:cstheme="minorHAnsi"/>
          <w:lang w:val="bg-BG"/>
        </w:rPr>
        <w:t xml:space="preserve"> за личностното развитие на децата и </w:t>
      </w:r>
      <w:r w:rsidR="00F61985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 xml:space="preserve">учениците с оглед да бъдат отразени специфичните проблеми и нужди на общините. Разгледани са </w:t>
      </w:r>
      <w:r w:rsidR="00C762AA" w:rsidRPr="009A2BD4">
        <w:rPr>
          <w:rFonts w:asciiTheme="minorHAnsi" w:hAnsiTheme="minorHAnsi" w:cstheme="minorHAnsi"/>
          <w:lang w:val="bg-BG"/>
        </w:rPr>
        <w:t xml:space="preserve">и са анализирани </w:t>
      </w:r>
      <w:r w:rsidRPr="009A2BD4">
        <w:rPr>
          <w:rFonts w:asciiTheme="minorHAnsi" w:hAnsiTheme="minorHAnsi" w:cstheme="minorHAnsi"/>
          <w:lang w:val="bg-BG"/>
        </w:rPr>
        <w:t>последователно:</w:t>
      </w:r>
    </w:p>
    <w:p w14:paraId="0AC04289" w14:textId="77BD4039" w:rsidR="008A3621" w:rsidRPr="009A2BD4" w:rsidRDefault="00A510B1" w:rsidP="003B537F">
      <w:pPr>
        <w:pStyle w:val="ListParagraph"/>
        <w:numPr>
          <w:ilvl w:val="0"/>
          <w:numId w:val="23"/>
        </w:numPr>
        <w:spacing w:line="276" w:lineRule="auto"/>
        <w:jc w:val="both"/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</w:pPr>
      <w:r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>изпълнението на първата областна стратегия (2017 – 2018);</w:t>
      </w:r>
    </w:p>
    <w:bookmarkEnd w:id="36"/>
    <w:p w14:paraId="0CC52F8E" w14:textId="49A81F39" w:rsidR="008A3621" w:rsidRPr="009A2BD4" w:rsidRDefault="00A510B1" w:rsidP="003B537F">
      <w:pPr>
        <w:pStyle w:val="ListParagraph"/>
        <w:numPr>
          <w:ilvl w:val="0"/>
          <w:numId w:val="23"/>
        </w:numPr>
        <w:spacing w:line="276" w:lineRule="auto"/>
        <w:jc w:val="both"/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</w:pPr>
      <w:r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>нуждите на децата и учениците в областта;</w:t>
      </w:r>
    </w:p>
    <w:p w14:paraId="2D146EA6" w14:textId="3EFFD63F" w:rsidR="008A3621" w:rsidRPr="009A2BD4" w:rsidRDefault="00A510B1" w:rsidP="003B537F">
      <w:pPr>
        <w:pStyle w:val="ListParagraph"/>
        <w:numPr>
          <w:ilvl w:val="0"/>
          <w:numId w:val="23"/>
        </w:numPr>
        <w:spacing w:line="276" w:lineRule="auto"/>
        <w:jc w:val="both"/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</w:pPr>
      <w:r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>предизвикателствата, стратегическите и оперативните цели</w:t>
      </w:r>
      <w:r w:rsidR="00C762AA"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 xml:space="preserve"> и </w:t>
      </w:r>
      <w:r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 xml:space="preserve">мерките за </w:t>
      </w:r>
      <w:r w:rsidR="00C762AA"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 xml:space="preserve">тяхното </w:t>
      </w:r>
      <w:r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>постигане</w:t>
      </w:r>
      <w:r w:rsidR="00C762AA"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>;</w:t>
      </w:r>
      <w:r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 xml:space="preserve"> </w:t>
      </w:r>
    </w:p>
    <w:p w14:paraId="03E5AE6D" w14:textId="4006FCAE" w:rsidR="008A3621" w:rsidRPr="009A2BD4" w:rsidRDefault="00C762AA" w:rsidP="003B537F">
      <w:pPr>
        <w:pStyle w:val="ListParagraph"/>
        <w:numPr>
          <w:ilvl w:val="0"/>
          <w:numId w:val="23"/>
        </w:numPr>
        <w:spacing w:line="276" w:lineRule="auto"/>
        <w:jc w:val="both"/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</w:pPr>
      <w:r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>използваните</w:t>
      </w:r>
      <w:r w:rsidR="00A510B1"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 xml:space="preserve"> индикатори;</w:t>
      </w:r>
    </w:p>
    <w:p w14:paraId="1D613017" w14:textId="38F4421F" w:rsidR="008A3621" w:rsidRPr="009A2BD4" w:rsidRDefault="00A510B1" w:rsidP="003B537F">
      <w:pPr>
        <w:pStyle w:val="ListParagraph"/>
        <w:numPr>
          <w:ilvl w:val="0"/>
          <w:numId w:val="23"/>
        </w:numPr>
        <w:spacing w:line="276" w:lineRule="auto"/>
        <w:jc w:val="both"/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</w:pPr>
      <w:r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>мерките за координиране;</w:t>
      </w:r>
    </w:p>
    <w:p w14:paraId="347EA771" w14:textId="52520B51" w:rsidR="008A3621" w:rsidRPr="009A2BD4" w:rsidRDefault="00A510B1" w:rsidP="003B537F">
      <w:pPr>
        <w:pStyle w:val="ListParagraph"/>
        <w:numPr>
          <w:ilvl w:val="0"/>
          <w:numId w:val="23"/>
        </w:numPr>
        <w:spacing w:line="276" w:lineRule="auto"/>
        <w:jc w:val="both"/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</w:pPr>
      <w:r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>начините на оценка</w:t>
      </w:r>
    </w:p>
    <w:p w14:paraId="79EA5FA8" w14:textId="114599C2" w:rsidR="008A3621" w:rsidRPr="009A2BD4" w:rsidRDefault="00A510B1" w:rsidP="003B537F">
      <w:pPr>
        <w:pStyle w:val="ListParagraph"/>
        <w:numPr>
          <w:ilvl w:val="0"/>
          <w:numId w:val="23"/>
        </w:numPr>
        <w:spacing w:line="276" w:lineRule="auto"/>
        <w:jc w:val="both"/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</w:pPr>
      <w:r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 xml:space="preserve">мерките </w:t>
      </w:r>
      <w:r w:rsidR="008A3621" w:rsidRPr="009A2BD4">
        <w:rPr>
          <w:rStyle w:val="BookTitle"/>
          <w:rFonts w:asciiTheme="minorHAnsi" w:hAnsiTheme="minorHAnsi" w:cstheme="minorHAnsi"/>
          <w:b w:val="0"/>
          <w:i w:val="0"/>
          <w:spacing w:val="0"/>
          <w:lang w:val="bg-BG"/>
        </w:rPr>
        <w:t xml:space="preserve">за осигуряване на публичност. </w:t>
      </w:r>
    </w:p>
    <w:p w14:paraId="2F64A66B" w14:textId="27D4F0FA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Стратегията е разработена от </w:t>
      </w:r>
      <w:r w:rsidR="00A510B1" w:rsidRPr="009A2BD4">
        <w:rPr>
          <w:rFonts w:asciiTheme="minorHAnsi" w:hAnsiTheme="minorHAnsi" w:cstheme="minorHAnsi"/>
          <w:lang w:val="bg-BG"/>
        </w:rPr>
        <w:t xml:space="preserve">областна </w:t>
      </w:r>
      <w:r w:rsidRPr="009A2BD4">
        <w:rPr>
          <w:rFonts w:asciiTheme="minorHAnsi" w:hAnsiTheme="minorHAnsi" w:cstheme="minorHAnsi"/>
          <w:lang w:val="bg-BG"/>
        </w:rPr>
        <w:t xml:space="preserve">експертна работна група, създадена със Заповед № ОА-85/04.05.2020 г. на </w:t>
      </w:r>
      <w:r w:rsidR="00A510B1" w:rsidRPr="009A2BD4">
        <w:rPr>
          <w:rFonts w:asciiTheme="minorHAnsi" w:hAnsiTheme="minorHAnsi" w:cstheme="minorHAnsi"/>
          <w:lang w:val="bg-BG"/>
        </w:rPr>
        <w:t xml:space="preserve">областния </w:t>
      </w:r>
      <w:r w:rsidRPr="009A2BD4">
        <w:rPr>
          <w:rFonts w:asciiTheme="minorHAnsi" w:hAnsiTheme="minorHAnsi" w:cstheme="minorHAnsi"/>
          <w:lang w:val="bg-BG"/>
        </w:rPr>
        <w:t xml:space="preserve">управител на Софийска област и включваща представители на </w:t>
      </w:r>
      <w:r w:rsidR="00A510B1" w:rsidRPr="009A2BD4">
        <w:rPr>
          <w:rFonts w:asciiTheme="minorHAnsi" w:hAnsiTheme="minorHAnsi" w:cstheme="minorHAnsi"/>
          <w:lang w:val="bg-BG"/>
        </w:rPr>
        <w:t xml:space="preserve">областната </w:t>
      </w:r>
      <w:r w:rsidRPr="009A2BD4">
        <w:rPr>
          <w:rFonts w:asciiTheme="minorHAnsi" w:hAnsiTheme="minorHAnsi" w:cstheme="minorHAnsi"/>
          <w:lang w:val="bg-BG"/>
        </w:rPr>
        <w:t xml:space="preserve">администрация, </w:t>
      </w:r>
      <w:r w:rsidR="00C762AA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>Регионалното управление на образованието –</w:t>
      </w:r>
      <w:r w:rsidR="00A510B1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 xml:space="preserve">София-регион, </w:t>
      </w:r>
      <w:r w:rsidR="00A510B1" w:rsidRPr="009A2BD4">
        <w:rPr>
          <w:rFonts w:asciiTheme="minorHAnsi" w:hAnsiTheme="minorHAnsi" w:cstheme="minorHAnsi"/>
          <w:lang w:val="bg-BG"/>
        </w:rPr>
        <w:t xml:space="preserve">Регионалния </w:t>
      </w:r>
      <w:r w:rsidRPr="009A2BD4">
        <w:rPr>
          <w:rFonts w:asciiTheme="minorHAnsi" w:hAnsiTheme="minorHAnsi" w:cstheme="minorHAnsi"/>
          <w:lang w:val="bg-BG"/>
        </w:rPr>
        <w:t xml:space="preserve">център за подкрепа </w:t>
      </w:r>
      <w:r w:rsidR="00A510B1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>процеса на приобщаващото образование – София област, Регионална</w:t>
      </w:r>
      <w:r w:rsidR="00A510B1" w:rsidRPr="009A2BD4">
        <w:rPr>
          <w:rFonts w:asciiTheme="minorHAnsi" w:hAnsiTheme="minorHAnsi" w:cstheme="minorHAnsi"/>
          <w:lang w:val="bg-BG"/>
        </w:rPr>
        <w:t>та</w:t>
      </w:r>
      <w:r w:rsidRPr="009A2BD4">
        <w:rPr>
          <w:rFonts w:asciiTheme="minorHAnsi" w:hAnsiTheme="minorHAnsi" w:cstheme="minorHAnsi"/>
          <w:lang w:val="bg-BG"/>
        </w:rPr>
        <w:t xml:space="preserve"> здравна инспекция – Софийска област, </w:t>
      </w:r>
      <w:r w:rsidR="00A510B1" w:rsidRPr="009A2BD4">
        <w:rPr>
          <w:rFonts w:asciiTheme="minorHAnsi" w:hAnsiTheme="minorHAnsi" w:cstheme="minorHAnsi"/>
          <w:lang w:val="bg-BG"/>
        </w:rPr>
        <w:t xml:space="preserve">регионалната </w:t>
      </w:r>
      <w:r w:rsidRPr="009A2BD4">
        <w:rPr>
          <w:rFonts w:asciiTheme="minorHAnsi" w:hAnsiTheme="minorHAnsi" w:cstheme="minorHAnsi"/>
          <w:lang w:val="bg-BG"/>
        </w:rPr>
        <w:t xml:space="preserve">дирекция </w:t>
      </w:r>
      <w:r w:rsidR="00A510B1" w:rsidRPr="009A2BD4">
        <w:rPr>
          <w:rFonts w:asciiTheme="minorHAnsi" w:hAnsiTheme="minorHAnsi" w:cstheme="minorHAnsi"/>
          <w:lang w:val="bg-BG"/>
        </w:rPr>
        <w:t>„</w:t>
      </w:r>
      <w:r w:rsidRPr="009A2BD4">
        <w:rPr>
          <w:rFonts w:asciiTheme="minorHAnsi" w:hAnsiTheme="minorHAnsi" w:cstheme="minorHAnsi"/>
          <w:lang w:val="bg-BG"/>
        </w:rPr>
        <w:t>Социално подпомагане</w:t>
      </w:r>
      <w:r w:rsidR="00A510B1" w:rsidRPr="009A2BD4">
        <w:rPr>
          <w:rFonts w:asciiTheme="minorHAnsi" w:hAnsiTheme="minorHAnsi" w:cstheme="minorHAnsi"/>
          <w:lang w:val="bg-BG"/>
        </w:rPr>
        <w:t>“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A510B1" w:rsidRPr="009A2BD4">
        <w:rPr>
          <w:rFonts w:asciiTheme="minorHAnsi" w:hAnsiTheme="minorHAnsi" w:cstheme="minorHAnsi"/>
          <w:lang w:val="bg-BG"/>
        </w:rPr>
        <w:t>–</w:t>
      </w:r>
      <w:r w:rsidRPr="009A2BD4">
        <w:rPr>
          <w:rFonts w:asciiTheme="minorHAnsi" w:hAnsiTheme="minorHAnsi" w:cstheme="minorHAnsi"/>
          <w:lang w:val="bg-BG"/>
        </w:rPr>
        <w:t xml:space="preserve"> София област и на 22-те общини на територията на областта</w:t>
      </w:r>
      <w:r w:rsidR="00A510B1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т.е. участвали са представители на всички заинтересовани институции, така както се изисква от Закона. </w:t>
      </w:r>
    </w:p>
    <w:p w14:paraId="43513069" w14:textId="14F42800" w:rsidR="008A3621" w:rsidRPr="009A2BD4" w:rsidRDefault="00C762AA" w:rsidP="003B537F">
      <w:pPr>
        <w:pStyle w:val="Heading4"/>
        <w:spacing w:before="0" w:after="160" w:line="276" w:lineRule="auto"/>
        <w:rPr>
          <w:lang w:val="bg-BG"/>
        </w:rPr>
      </w:pPr>
      <w:r w:rsidRPr="009A2BD4">
        <w:rPr>
          <w:rStyle w:val="Heading4Char"/>
          <w:b/>
          <w:i/>
          <w:iCs/>
          <w:lang w:val="bg-BG"/>
        </w:rPr>
        <w:t xml:space="preserve">2.2.1. </w:t>
      </w:r>
      <w:r w:rsidR="008A3621" w:rsidRPr="009A2BD4">
        <w:rPr>
          <w:rStyle w:val="Heading4Char"/>
          <w:b/>
          <w:i/>
          <w:iCs/>
          <w:lang w:val="bg-BG"/>
        </w:rPr>
        <w:t xml:space="preserve">Анализ на нуждите на децата и </w:t>
      </w:r>
      <w:r w:rsidR="00EC3A41" w:rsidRPr="009A2BD4">
        <w:rPr>
          <w:rStyle w:val="Heading4Char"/>
          <w:b/>
          <w:i/>
          <w:iCs/>
          <w:lang w:val="bg-BG"/>
        </w:rPr>
        <w:t xml:space="preserve">на </w:t>
      </w:r>
      <w:r w:rsidR="008A3621" w:rsidRPr="009A2BD4">
        <w:rPr>
          <w:rStyle w:val="Heading4Char"/>
          <w:b/>
          <w:i/>
          <w:iCs/>
          <w:lang w:val="bg-BG"/>
        </w:rPr>
        <w:t>учениците в областта с изводи и препоръки</w:t>
      </w:r>
      <w:r w:rsidR="00EC3A41" w:rsidRPr="009A2BD4">
        <w:rPr>
          <w:rStyle w:val="Heading4Char"/>
          <w:b/>
          <w:i/>
          <w:iCs/>
          <w:lang w:val="bg-BG"/>
        </w:rPr>
        <w:t>,</w:t>
      </w:r>
      <w:r w:rsidR="008A3621" w:rsidRPr="009A2BD4">
        <w:rPr>
          <w:rStyle w:val="Heading4Char"/>
          <w:b/>
          <w:i/>
          <w:iCs/>
          <w:lang w:val="bg-BG"/>
        </w:rPr>
        <w:t xml:space="preserve"> 2020 г.</w:t>
      </w:r>
    </w:p>
    <w:p w14:paraId="4E3A8236" w14:textId="6C567F62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В този много важен раздел последователно и обстойно са представени (вкл. с таблици и графики) състоянието и нуждите на децата и </w:t>
      </w:r>
      <w:r w:rsidR="00EC3A41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 xml:space="preserve">учениците в </w:t>
      </w:r>
      <w:r w:rsidR="00EC3A41" w:rsidRPr="009A2BD4">
        <w:rPr>
          <w:rFonts w:asciiTheme="minorHAnsi" w:hAnsiTheme="minorHAnsi" w:cstheme="minorHAnsi"/>
          <w:lang w:val="bg-BG"/>
        </w:rPr>
        <w:t xml:space="preserve">Софийска </w:t>
      </w:r>
      <w:r w:rsidRPr="009A2BD4">
        <w:rPr>
          <w:rFonts w:asciiTheme="minorHAnsi" w:hAnsiTheme="minorHAnsi" w:cstheme="minorHAnsi"/>
          <w:lang w:val="bg-BG"/>
        </w:rPr>
        <w:t>област.</w:t>
      </w:r>
      <w:r w:rsidR="00EC3A41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Показано е разпределението по общини и видове образователни институции</w:t>
      </w:r>
      <w:r w:rsidRPr="009A2BD4">
        <w:rPr>
          <w:rFonts w:asciiTheme="minorHAnsi" w:hAnsiTheme="minorHAnsi" w:cstheme="minorHAnsi"/>
          <w:b/>
          <w:bCs/>
          <w:lang w:val="bg-BG"/>
        </w:rPr>
        <w:t xml:space="preserve"> на децата и </w:t>
      </w:r>
      <w:r w:rsidR="00EC3A41" w:rsidRPr="009A2BD4">
        <w:rPr>
          <w:rFonts w:asciiTheme="minorHAnsi" w:hAnsiTheme="minorHAnsi" w:cstheme="minorHAnsi"/>
          <w:b/>
          <w:bCs/>
          <w:lang w:val="bg-BG"/>
        </w:rPr>
        <w:t xml:space="preserve">на </w:t>
      </w:r>
      <w:r w:rsidRPr="009A2BD4">
        <w:rPr>
          <w:rFonts w:asciiTheme="minorHAnsi" w:hAnsiTheme="minorHAnsi" w:cstheme="minorHAnsi"/>
          <w:b/>
          <w:bCs/>
          <w:lang w:val="bg-BG"/>
        </w:rPr>
        <w:t>учениците със СОП</w:t>
      </w:r>
      <w:r w:rsidRPr="009A2BD4">
        <w:rPr>
          <w:rFonts w:asciiTheme="minorHAnsi" w:hAnsiTheme="minorHAnsi" w:cstheme="minorHAnsi"/>
          <w:lang w:val="bg-BG"/>
        </w:rPr>
        <w:t>, които според данните в Стратегия</w:t>
      </w:r>
      <w:r w:rsidR="00EC3A41" w:rsidRPr="009A2BD4">
        <w:rPr>
          <w:rFonts w:asciiTheme="minorHAnsi" w:hAnsiTheme="minorHAnsi" w:cstheme="minorHAnsi"/>
          <w:lang w:val="bg-BG"/>
        </w:rPr>
        <w:t xml:space="preserve">та </w:t>
      </w:r>
      <w:r w:rsidRPr="009A2BD4">
        <w:rPr>
          <w:rFonts w:asciiTheme="minorHAnsi" w:hAnsiTheme="minorHAnsi" w:cstheme="minorHAnsi"/>
          <w:lang w:val="bg-BG"/>
        </w:rPr>
        <w:t>не надвишават 5% от общия брой ученици в област</w:t>
      </w:r>
      <w:r w:rsidR="00EC3A41" w:rsidRPr="009A2BD4">
        <w:rPr>
          <w:rFonts w:asciiTheme="minorHAnsi" w:hAnsiTheme="minorHAnsi" w:cstheme="minorHAnsi"/>
          <w:lang w:val="bg-BG"/>
        </w:rPr>
        <w:t>та</w:t>
      </w:r>
      <w:r w:rsidRPr="009A2BD4">
        <w:rPr>
          <w:rFonts w:asciiTheme="minorHAnsi" w:hAnsiTheme="minorHAnsi" w:cstheme="minorHAnsi"/>
          <w:lang w:val="bg-BG"/>
        </w:rPr>
        <w:t>. Учебната 2020 година започва с общо 7817 деца в детски градини, от които 96 със СОП се обучават в 35 детски градини в 15 общини. Учениците са 24</w:t>
      </w:r>
      <w:r w:rsidR="00EC3A41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 xml:space="preserve">044, от тях 648 със СОП </w:t>
      </w:r>
      <w:r w:rsidRPr="009A2BD4">
        <w:rPr>
          <w:rFonts w:asciiTheme="minorHAnsi" w:hAnsiTheme="minorHAnsi" w:cstheme="minorHAnsi"/>
          <w:lang w:val="bg-BG"/>
        </w:rPr>
        <w:lastRenderedPageBreak/>
        <w:t>се обучават в 77 училища във всяка община. В 42 от общо 170 образователни заведения са назначени логопеди (24), психолози (20), ресурсни учители (13</w:t>
      </w:r>
      <w:r w:rsidR="00EC3A41" w:rsidRPr="009A2BD4">
        <w:rPr>
          <w:rFonts w:asciiTheme="minorHAnsi" w:hAnsiTheme="minorHAnsi" w:cstheme="minorHAnsi"/>
          <w:lang w:val="bg-BG"/>
        </w:rPr>
        <w:t xml:space="preserve">) и </w:t>
      </w:r>
      <w:r w:rsidRPr="009A2BD4">
        <w:rPr>
          <w:rFonts w:asciiTheme="minorHAnsi" w:hAnsiTheme="minorHAnsi" w:cstheme="minorHAnsi"/>
          <w:lang w:val="bg-BG"/>
        </w:rPr>
        <w:t xml:space="preserve">педагогически съветници (20). Изброени са и всички специализирани кабинети и стаи за работа с децата със СОП, децата в риск и тези с хронични заболявания. От </w:t>
      </w:r>
      <w:r w:rsidR="00EC3A41" w:rsidRPr="009A2BD4">
        <w:rPr>
          <w:rFonts w:asciiTheme="minorHAnsi" w:hAnsiTheme="minorHAnsi" w:cstheme="minorHAnsi"/>
          <w:lang w:val="bg-BG"/>
        </w:rPr>
        <w:t xml:space="preserve">представените </w:t>
      </w:r>
      <w:r w:rsidRPr="009A2BD4">
        <w:rPr>
          <w:rFonts w:asciiTheme="minorHAnsi" w:hAnsiTheme="minorHAnsi" w:cstheme="minorHAnsi"/>
          <w:lang w:val="bg-BG"/>
        </w:rPr>
        <w:t>таблици и графики е видно, че преобладаващия</w:t>
      </w:r>
      <w:r w:rsidR="00EC3A41" w:rsidRPr="009A2BD4">
        <w:rPr>
          <w:rFonts w:asciiTheme="minorHAnsi" w:hAnsiTheme="minorHAnsi" w:cstheme="minorHAnsi"/>
          <w:lang w:val="bg-BG"/>
        </w:rPr>
        <w:t>т</w:t>
      </w:r>
      <w:r w:rsidRPr="009A2BD4">
        <w:rPr>
          <w:rFonts w:asciiTheme="minorHAnsi" w:hAnsiTheme="minorHAnsi" w:cstheme="minorHAnsi"/>
          <w:lang w:val="bg-BG"/>
        </w:rPr>
        <w:t xml:space="preserve"> брой деца и ученици със СОП се обучават в община Ботевград. Подробно за изброени институциите, които предоставят професионални консултации и помощ на </w:t>
      </w:r>
      <w:r w:rsidR="00EC3A41" w:rsidRPr="009A2BD4">
        <w:rPr>
          <w:rFonts w:asciiTheme="minorHAnsi" w:hAnsiTheme="minorHAnsi" w:cstheme="minorHAnsi"/>
          <w:lang w:val="bg-BG"/>
        </w:rPr>
        <w:t xml:space="preserve">такива </w:t>
      </w:r>
      <w:r w:rsidRPr="009A2BD4">
        <w:rPr>
          <w:rFonts w:asciiTheme="minorHAnsi" w:hAnsiTheme="minorHAnsi" w:cstheme="minorHAnsi"/>
          <w:lang w:val="bg-BG"/>
        </w:rPr>
        <w:t>деца и ученици</w:t>
      </w:r>
      <w:r w:rsidR="00EC3A41" w:rsidRPr="009A2BD4">
        <w:rPr>
          <w:rFonts w:asciiTheme="minorHAnsi" w:hAnsiTheme="minorHAnsi" w:cstheme="minorHAnsi"/>
          <w:lang w:val="bg-BG"/>
        </w:rPr>
        <w:t>, а също</w:t>
      </w:r>
      <w:r w:rsidRPr="009A2BD4">
        <w:rPr>
          <w:rFonts w:asciiTheme="minorHAnsi" w:hAnsiTheme="minorHAnsi" w:cstheme="minorHAnsi"/>
          <w:lang w:val="bg-BG"/>
        </w:rPr>
        <w:t xml:space="preserve"> и услугите, които предоставят. </w:t>
      </w:r>
    </w:p>
    <w:p w14:paraId="35A21E58" w14:textId="3DF677CA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Описани са дейността и услугите за </w:t>
      </w:r>
      <w:r w:rsidRPr="009A2BD4">
        <w:rPr>
          <w:rFonts w:asciiTheme="minorHAnsi" w:hAnsiTheme="minorHAnsi" w:cstheme="minorHAnsi"/>
          <w:b/>
          <w:bCs/>
          <w:lang w:val="bg-BG"/>
        </w:rPr>
        <w:t>кариерно развитие</w:t>
      </w:r>
      <w:r w:rsidR="007C7384">
        <w:rPr>
          <w:rFonts w:asciiTheme="minorHAnsi" w:hAnsiTheme="minorHAnsi" w:cstheme="minorHAnsi"/>
          <w:b/>
          <w:bCs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7C7384" w:rsidRPr="009A2BD4">
        <w:rPr>
          <w:rFonts w:asciiTheme="minorHAnsi" w:hAnsiTheme="minorHAnsi" w:cstheme="minorHAnsi"/>
          <w:lang w:val="bg-BG"/>
        </w:rPr>
        <w:t xml:space="preserve">предоставяни </w:t>
      </w:r>
      <w:r w:rsidRPr="009A2BD4">
        <w:rPr>
          <w:rFonts w:asciiTheme="minorHAnsi" w:hAnsiTheme="minorHAnsi" w:cstheme="minorHAnsi"/>
          <w:lang w:val="bg-BG"/>
        </w:rPr>
        <w:t>от Център</w:t>
      </w:r>
      <w:r w:rsidR="00EC3A41" w:rsidRPr="009A2BD4">
        <w:rPr>
          <w:rFonts w:asciiTheme="minorHAnsi" w:hAnsiTheme="minorHAnsi" w:cstheme="minorHAnsi"/>
          <w:lang w:val="bg-BG"/>
        </w:rPr>
        <w:t>а</w:t>
      </w:r>
      <w:r w:rsidRPr="009A2BD4">
        <w:rPr>
          <w:rFonts w:asciiTheme="minorHAnsi" w:hAnsiTheme="minorHAnsi" w:cstheme="minorHAnsi"/>
          <w:lang w:val="bg-BG"/>
        </w:rPr>
        <w:t xml:space="preserve"> за подкрепа за личностно развитие</w:t>
      </w:r>
      <w:r w:rsidR="00EC3A41" w:rsidRPr="009A2BD4">
        <w:rPr>
          <w:rFonts w:asciiTheme="minorHAnsi" w:hAnsiTheme="minorHAnsi" w:cstheme="minorHAnsi"/>
          <w:lang w:val="bg-BG"/>
        </w:rPr>
        <w:t xml:space="preserve"> – </w:t>
      </w:r>
      <w:r w:rsidRPr="009A2BD4">
        <w:rPr>
          <w:rFonts w:asciiTheme="minorHAnsi" w:hAnsiTheme="minorHAnsi" w:cstheme="minorHAnsi"/>
          <w:lang w:val="bg-BG"/>
        </w:rPr>
        <w:t xml:space="preserve">кариерно ориентиране и консултиране –София (ЦПЛР – КОК – София) </w:t>
      </w:r>
    </w:p>
    <w:p w14:paraId="7F66A9DE" w14:textId="26EB6B5D" w:rsidR="008A3621" w:rsidRPr="009A2BD4" w:rsidRDefault="00EC3A41" w:rsidP="00536B6C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bCs/>
          <w:lang w:val="bg-BG"/>
        </w:rPr>
        <w:t>Във връзка с</w:t>
      </w:r>
      <w:r w:rsidRPr="009A2BD4">
        <w:rPr>
          <w:rFonts w:asciiTheme="minorHAnsi" w:hAnsiTheme="minorHAnsi" w:cstheme="minorHAnsi"/>
          <w:b/>
          <w:bCs/>
          <w:lang w:val="bg-BG"/>
        </w:rPr>
        <w:t xml:space="preserve"> р</w:t>
      </w:r>
      <w:r w:rsidR="008A3621" w:rsidRPr="009A2BD4">
        <w:rPr>
          <w:rFonts w:asciiTheme="minorHAnsi" w:hAnsiTheme="minorHAnsi" w:cstheme="minorHAnsi"/>
          <w:b/>
          <w:bCs/>
          <w:lang w:val="bg-BG"/>
        </w:rPr>
        <w:t>абота</w:t>
      </w:r>
      <w:r w:rsidRPr="009A2BD4">
        <w:rPr>
          <w:rFonts w:asciiTheme="minorHAnsi" w:hAnsiTheme="minorHAnsi" w:cstheme="minorHAnsi"/>
          <w:b/>
          <w:bCs/>
          <w:lang w:val="bg-BG"/>
        </w:rPr>
        <w:t>та</w:t>
      </w:r>
      <w:r w:rsidR="008A3621" w:rsidRPr="009A2BD4">
        <w:rPr>
          <w:rFonts w:asciiTheme="minorHAnsi" w:hAnsiTheme="minorHAnsi" w:cstheme="minorHAnsi"/>
          <w:b/>
          <w:bCs/>
          <w:lang w:val="bg-BG"/>
        </w:rPr>
        <w:t xml:space="preserve"> с деца с изявени дарби</w:t>
      </w:r>
      <w:r w:rsidR="008A3621" w:rsidRPr="009A2BD4">
        <w:rPr>
          <w:rFonts w:asciiTheme="minorHAnsi" w:hAnsiTheme="minorHAnsi" w:cstheme="minorHAnsi"/>
          <w:lang w:val="bg-BG"/>
        </w:rPr>
        <w:t xml:space="preserve"> (30 на брой за 2018-2020</w:t>
      </w:r>
      <w:r w:rsidR="005F6C5B" w:rsidRPr="009A2BD4">
        <w:rPr>
          <w:rFonts w:asciiTheme="minorHAnsi" w:hAnsiTheme="minorHAnsi" w:cstheme="minorHAnsi"/>
          <w:lang w:val="bg-BG"/>
        </w:rPr>
        <w:t xml:space="preserve">) са </w:t>
      </w:r>
      <w:r w:rsidR="0089158B">
        <w:rPr>
          <w:rFonts w:asciiTheme="minorHAnsi" w:hAnsiTheme="minorHAnsi" w:cstheme="minorHAnsi"/>
          <w:lang w:val="bg-BG"/>
        </w:rPr>
        <w:t xml:space="preserve">описани </w:t>
      </w:r>
      <w:r w:rsidR="008A3621" w:rsidRPr="009A2BD4">
        <w:rPr>
          <w:rFonts w:asciiTheme="minorHAnsi" w:hAnsiTheme="minorHAnsi" w:cstheme="minorHAnsi"/>
          <w:lang w:val="bg-BG"/>
        </w:rPr>
        <w:t xml:space="preserve">функциите на Центъра за подкрепа за личностно развитие </w:t>
      </w:r>
      <w:r w:rsidR="005F6C5B" w:rsidRPr="009A2BD4">
        <w:rPr>
          <w:rFonts w:asciiTheme="minorHAnsi" w:hAnsiTheme="minorHAnsi" w:cstheme="minorHAnsi"/>
          <w:lang w:val="bg-BG"/>
        </w:rPr>
        <w:t>–</w:t>
      </w:r>
      <w:r w:rsidR="008A3621" w:rsidRPr="009A2BD4">
        <w:rPr>
          <w:rFonts w:asciiTheme="minorHAnsi" w:hAnsiTheme="minorHAnsi" w:cstheme="minorHAnsi"/>
          <w:lang w:val="bg-BG"/>
        </w:rPr>
        <w:t xml:space="preserve"> Общински детски комплекс (ЦПЛР-ОДК) </w:t>
      </w:r>
      <w:r w:rsidR="005F6C5B" w:rsidRPr="009A2BD4">
        <w:rPr>
          <w:rFonts w:asciiTheme="minorHAnsi" w:hAnsiTheme="minorHAnsi" w:cstheme="minorHAnsi"/>
          <w:lang w:val="bg-BG"/>
        </w:rPr>
        <w:t>–</w:t>
      </w:r>
      <w:r w:rsidR="008A3621" w:rsidRPr="009A2BD4">
        <w:rPr>
          <w:rFonts w:asciiTheme="minorHAnsi" w:hAnsiTheme="minorHAnsi" w:cstheme="minorHAnsi"/>
          <w:lang w:val="bg-BG"/>
        </w:rPr>
        <w:t xml:space="preserve"> гр. Ихтиман (развитие на интересите и способностите в областта на науките, технологиите, изкуствата и спорта, подпомагане на личностната изява на всеки ученик, инициативността и творчеството на децата и учениците</w:t>
      </w:r>
      <w:r w:rsidR="005F6C5B" w:rsidRPr="009A2BD4">
        <w:rPr>
          <w:rFonts w:asciiTheme="minorHAnsi" w:hAnsiTheme="minorHAnsi" w:cstheme="minorHAnsi"/>
          <w:lang w:val="bg-BG"/>
        </w:rPr>
        <w:t xml:space="preserve">) и на </w:t>
      </w:r>
      <w:r w:rsidR="008A3621" w:rsidRPr="009A2BD4">
        <w:rPr>
          <w:rFonts w:asciiTheme="minorHAnsi" w:hAnsiTheme="minorHAnsi" w:cstheme="minorHAnsi"/>
          <w:lang w:val="bg-BG"/>
        </w:rPr>
        <w:t xml:space="preserve">ЦПЛР </w:t>
      </w:r>
      <w:r w:rsidR="005F6C5B" w:rsidRPr="009A2BD4">
        <w:rPr>
          <w:rFonts w:asciiTheme="minorHAnsi" w:hAnsiTheme="minorHAnsi" w:cstheme="minorHAnsi"/>
          <w:lang w:val="bg-BG"/>
        </w:rPr>
        <w:t>–</w:t>
      </w:r>
      <w:r w:rsidR="008A3621" w:rsidRPr="009A2BD4">
        <w:rPr>
          <w:rFonts w:asciiTheme="minorHAnsi" w:hAnsiTheme="minorHAnsi" w:cstheme="minorHAnsi"/>
          <w:lang w:val="bg-BG"/>
        </w:rPr>
        <w:t xml:space="preserve"> гр</w:t>
      </w:r>
      <w:r w:rsidR="005F6C5B" w:rsidRPr="009A2BD4">
        <w:rPr>
          <w:rFonts w:asciiTheme="minorHAnsi" w:hAnsiTheme="minorHAnsi" w:cstheme="minorHAnsi"/>
          <w:lang w:val="bg-BG"/>
        </w:rPr>
        <w:t>.</w:t>
      </w:r>
      <w:r w:rsidR="008A3621" w:rsidRPr="009A2BD4">
        <w:rPr>
          <w:rFonts w:asciiTheme="minorHAnsi" w:hAnsiTheme="minorHAnsi" w:cstheme="minorHAnsi"/>
          <w:lang w:val="bg-BG"/>
        </w:rPr>
        <w:t xml:space="preserve"> Ботевград </w:t>
      </w:r>
      <w:r w:rsidR="005F6C5B" w:rsidRPr="009A2BD4">
        <w:rPr>
          <w:rFonts w:asciiTheme="minorHAnsi" w:hAnsiTheme="minorHAnsi" w:cstheme="minorHAnsi"/>
          <w:lang w:val="bg-BG"/>
        </w:rPr>
        <w:t>(</w:t>
      </w:r>
      <w:r w:rsidR="008A3621" w:rsidRPr="009A2BD4">
        <w:rPr>
          <w:rFonts w:asciiTheme="minorHAnsi" w:hAnsiTheme="minorHAnsi" w:cstheme="minorHAnsi"/>
          <w:lang w:val="bg-BG"/>
        </w:rPr>
        <w:t>само ресурсното подпомагане</w:t>
      </w:r>
      <w:r w:rsidR="005F6C5B" w:rsidRPr="009A2BD4">
        <w:rPr>
          <w:rFonts w:asciiTheme="minorHAnsi" w:hAnsiTheme="minorHAnsi" w:cstheme="minorHAnsi"/>
          <w:lang w:val="bg-BG"/>
        </w:rPr>
        <w:t>)</w:t>
      </w:r>
      <w:r w:rsidR="008A3621" w:rsidRPr="009A2BD4">
        <w:rPr>
          <w:rFonts w:asciiTheme="minorHAnsi" w:hAnsiTheme="minorHAnsi" w:cstheme="minorHAnsi"/>
          <w:lang w:val="bg-BG"/>
        </w:rPr>
        <w:t>. Като постижения в работата с даровити деца се отчита</w:t>
      </w:r>
      <w:r w:rsidR="005F6C5B" w:rsidRPr="009A2BD4">
        <w:rPr>
          <w:rFonts w:asciiTheme="minorHAnsi" w:hAnsiTheme="minorHAnsi" w:cstheme="minorHAnsi"/>
          <w:lang w:val="bg-BG"/>
        </w:rPr>
        <w:t>т:</w:t>
      </w:r>
      <w:r w:rsidR="008A3621" w:rsidRPr="009A2BD4">
        <w:rPr>
          <w:rFonts w:asciiTheme="minorHAnsi" w:hAnsiTheme="minorHAnsi" w:cstheme="minorHAnsi"/>
          <w:lang w:val="bg-BG"/>
        </w:rPr>
        <w:t xml:space="preserve"> броят ученици</w:t>
      </w:r>
      <w:r w:rsidR="005F6C5B" w:rsidRPr="009A2BD4">
        <w:rPr>
          <w:rFonts w:asciiTheme="minorHAnsi" w:hAnsiTheme="minorHAnsi" w:cstheme="minorHAnsi"/>
          <w:lang w:val="bg-BG"/>
        </w:rPr>
        <w:t>,</w:t>
      </w:r>
      <w:r w:rsidR="008A3621" w:rsidRPr="009A2BD4">
        <w:rPr>
          <w:rFonts w:asciiTheme="minorHAnsi" w:hAnsiTheme="minorHAnsi" w:cstheme="minorHAnsi"/>
          <w:lang w:val="bg-BG"/>
        </w:rPr>
        <w:t xml:space="preserve"> класирани за областен и </w:t>
      </w:r>
      <w:r w:rsidR="005F6C5B" w:rsidRPr="009A2BD4">
        <w:rPr>
          <w:rFonts w:asciiTheme="minorHAnsi" w:hAnsiTheme="minorHAnsi" w:cstheme="minorHAnsi"/>
          <w:lang w:val="bg-BG"/>
        </w:rPr>
        <w:t xml:space="preserve">за </w:t>
      </w:r>
      <w:r w:rsidR="008A3621" w:rsidRPr="009A2BD4">
        <w:rPr>
          <w:rFonts w:asciiTheme="minorHAnsi" w:hAnsiTheme="minorHAnsi" w:cstheme="minorHAnsi"/>
          <w:lang w:val="bg-BG"/>
        </w:rPr>
        <w:t xml:space="preserve">национален кръг на олимпиади и състезания; участници в международни олимпиади, състезания, изложби, конкурси, фестивали; спечелили призови места </w:t>
      </w:r>
      <w:r w:rsidR="005F6C5B" w:rsidRPr="009A2BD4">
        <w:rPr>
          <w:rFonts w:asciiTheme="minorHAnsi" w:hAnsiTheme="minorHAnsi" w:cstheme="minorHAnsi"/>
          <w:lang w:val="bg-BG"/>
        </w:rPr>
        <w:t>(</w:t>
      </w:r>
      <w:r w:rsidR="008A3621" w:rsidRPr="009A2BD4">
        <w:rPr>
          <w:rFonts w:asciiTheme="minorHAnsi" w:hAnsiTheme="minorHAnsi" w:cstheme="minorHAnsi"/>
          <w:lang w:val="bg-BG"/>
        </w:rPr>
        <w:t>от 1-во до 3-то</w:t>
      </w:r>
      <w:r w:rsidR="005F6C5B" w:rsidRPr="009A2BD4">
        <w:rPr>
          <w:rFonts w:asciiTheme="minorHAnsi" w:hAnsiTheme="minorHAnsi" w:cstheme="minorHAnsi"/>
          <w:lang w:val="bg-BG"/>
        </w:rPr>
        <w:t>)</w:t>
      </w:r>
      <w:r w:rsidR="008A3621" w:rsidRPr="009A2BD4">
        <w:rPr>
          <w:rFonts w:asciiTheme="minorHAnsi" w:hAnsiTheme="minorHAnsi" w:cstheme="minorHAnsi"/>
          <w:lang w:val="bg-BG"/>
        </w:rPr>
        <w:t xml:space="preserve"> на международни олимпиади, състезания, изложби, конкурси, фестивали.</w:t>
      </w:r>
    </w:p>
    <w:p w14:paraId="208FA967" w14:textId="5A334C64" w:rsidR="008A3621" w:rsidRPr="009A2BD4" w:rsidRDefault="008A3621" w:rsidP="003B537F">
      <w:pPr>
        <w:spacing w:line="360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Обяснимо е </w:t>
      </w:r>
      <w:r w:rsidR="002E755B" w:rsidRPr="009A2BD4">
        <w:rPr>
          <w:rFonts w:asciiTheme="minorHAnsi" w:hAnsiTheme="minorHAnsi" w:cstheme="minorHAnsi"/>
          <w:lang w:val="bg-BG"/>
        </w:rPr>
        <w:t>голямо</w:t>
      </w:r>
      <w:r w:rsidR="002E755B">
        <w:rPr>
          <w:rFonts w:asciiTheme="minorHAnsi" w:hAnsiTheme="minorHAnsi" w:cstheme="minorHAnsi"/>
          <w:lang w:val="bg-BG"/>
        </w:rPr>
        <w:t>то</w:t>
      </w:r>
      <w:r w:rsidR="002E755B" w:rsidRPr="009A2BD4">
        <w:rPr>
          <w:rFonts w:asciiTheme="minorHAnsi" w:hAnsiTheme="minorHAnsi" w:cstheme="minorHAnsi"/>
          <w:lang w:val="bg-BG"/>
        </w:rPr>
        <w:t xml:space="preserve"> внимание </w:t>
      </w:r>
      <w:r w:rsidRPr="009A2BD4">
        <w:rPr>
          <w:rFonts w:asciiTheme="minorHAnsi" w:hAnsiTheme="minorHAnsi" w:cstheme="minorHAnsi"/>
          <w:lang w:val="bg-BG"/>
        </w:rPr>
        <w:t xml:space="preserve">отделено </w:t>
      </w:r>
      <w:r w:rsidR="002E755B" w:rsidRPr="002E755B">
        <w:rPr>
          <w:rFonts w:asciiTheme="minorHAnsi" w:hAnsiTheme="minorHAnsi" w:cstheme="minorHAnsi"/>
          <w:lang w:val="bg-BG"/>
        </w:rPr>
        <w:t>на</w:t>
      </w:r>
      <w:r w:rsidR="002E755B" w:rsidRPr="009A2BD4">
        <w:rPr>
          <w:rFonts w:asciiTheme="minorHAnsi" w:hAnsiTheme="minorHAnsi" w:cstheme="minorHAnsi"/>
          <w:b/>
          <w:bCs/>
          <w:lang w:val="bg-BG"/>
        </w:rPr>
        <w:t xml:space="preserve"> децата в риск</w:t>
      </w:r>
      <w:r w:rsidR="002E755B" w:rsidRPr="009A2BD4">
        <w:rPr>
          <w:rFonts w:asciiTheme="minorHAnsi" w:hAnsiTheme="minorHAnsi" w:cstheme="minorHAnsi"/>
          <w:lang w:val="bg-BG"/>
        </w:rPr>
        <w:t xml:space="preserve"> </w:t>
      </w:r>
      <w:r w:rsidR="002E755B">
        <w:rPr>
          <w:rFonts w:asciiTheme="minorHAnsi" w:hAnsiTheme="minorHAnsi" w:cstheme="minorHAnsi"/>
          <w:lang w:val="bg-BG"/>
        </w:rPr>
        <w:t xml:space="preserve">и </w:t>
      </w:r>
      <w:r w:rsidRPr="009A2BD4">
        <w:rPr>
          <w:rFonts w:asciiTheme="minorHAnsi" w:hAnsiTheme="minorHAnsi" w:cstheme="minorHAnsi"/>
          <w:lang w:val="bg-BG"/>
        </w:rPr>
        <w:t>на</w:t>
      </w:r>
      <w:r w:rsidR="002E755B">
        <w:rPr>
          <w:rFonts w:asciiTheme="minorHAnsi" w:hAnsiTheme="minorHAnsi" w:cstheme="minorHAnsi"/>
          <w:lang w:val="bg-BG"/>
        </w:rPr>
        <w:t xml:space="preserve"> </w:t>
      </w:r>
      <w:r w:rsidR="00DA7245" w:rsidRPr="00DA7245">
        <w:rPr>
          <w:rFonts w:asciiTheme="minorHAnsi" w:hAnsiTheme="minorHAnsi" w:cstheme="minorHAnsi"/>
          <w:b/>
          <w:bCs/>
          <w:lang w:val="bg-BG"/>
        </w:rPr>
        <w:t>децата, които</w:t>
      </w:r>
      <w:r w:rsidRPr="00DA7245">
        <w:rPr>
          <w:rFonts w:asciiTheme="minorHAnsi" w:hAnsiTheme="minorHAnsi" w:cstheme="minorHAnsi"/>
          <w:b/>
          <w:bCs/>
          <w:lang w:val="bg-BG"/>
        </w:rPr>
        <w:t xml:space="preserve"> напуска</w:t>
      </w:r>
      <w:r w:rsidR="00DA7245" w:rsidRPr="00DA7245">
        <w:rPr>
          <w:rFonts w:asciiTheme="minorHAnsi" w:hAnsiTheme="minorHAnsi" w:cstheme="minorHAnsi"/>
          <w:b/>
          <w:bCs/>
          <w:lang w:val="bg-BG"/>
        </w:rPr>
        <w:t>т</w:t>
      </w:r>
      <w:r w:rsidRPr="009A2BD4">
        <w:rPr>
          <w:rFonts w:asciiTheme="minorHAnsi" w:hAnsiTheme="minorHAnsi" w:cstheme="minorHAnsi"/>
          <w:b/>
          <w:bCs/>
          <w:lang w:val="bg-BG"/>
        </w:rPr>
        <w:t xml:space="preserve">  образователната система</w:t>
      </w:r>
      <w:r w:rsidRPr="009A2BD4">
        <w:rPr>
          <w:rFonts w:asciiTheme="minorHAnsi" w:hAnsiTheme="minorHAnsi" w:cstheme="minorHAnsi"/>
          <w:lang w:val="bg-BG"/>
        </w:rPr>
        <w:t xml:space="preserve">. Подробно е представен механизъм за съвместна работа на институциите по обхващане и включване в образователната система на деца и ученици в задължителна предучилищна и училищна възраст. Очевидно е, че отпадането на деца от детски градини и училища е проблем в областта и </w:t>
      </w:r>
      <w:r w:rsidR="00135A8A" w:rsidRPr="009A2BD4">
        <w:rPr>
          <w:rFonts w:asciiTheme="minorHAnsi" w:hAnsiTheme="minorHAnsi" w:cstheme="minorHAnsi"/>
          <w:lang w:val="bg-BG"/>
        </w:rPr>
        <w:t xml:space="preserve">справянето с </w:t>
      </w:r>
      <w:r w:rsidRPr="009A2BD4">
        <w:rPr>
          <w:rFonts w:asciiTheme="minorHAnsi" w:hAnsiTheme="minorHAnsi" w:cstheme="minorHAnsi"/>
          <w:lang w:val="bg-BG"/>
        </w:rPr>
        <w:t>това изрично е подчертано в Стратегията като основен приоритет.</w:t>
      </w:r>
    </w:p>
    <w:p w14:paraId="4262A2B8" w14:textId="6267E9AC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b/>
          <w:bCs/>
          <w:lang w:val="bg-BG"/>
        </w:rPr>
        <w:t>Изводите и препоръките за по-нататъшна работа</w:t>
      </w:r>
      <w:r w:rsidRPr="009A2BD4">
        <w:rPr>
          <w:rFonts w:asciiTheme="minorHAnsi" w:hAnsiTheme="minorHAnsi" w:cstheme="minorHAnsi"/>
          <w:lang w:val="bg-BG"/>
        </w:rPr>
        <w:t xml:space="preserve"> са концентрирани върху създадените обещаващи начални условия и предприети мерки за изпълнение на изискванията за подкрепата на личностно развитие на децата и </w:t>
      </w:r>
      <w:r w:rsidR="00135A8A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 xml:space="preserve">учениците от образователните институции. Констатирани са условия за сътрудничество и отношения на загриженост между всички участници в процеса на образование съвместно с държавните и местните органи и структури и </w:t>
      </w:r>
      <w:r w:rsidR="00135A8A" w:rsidRPr="009A2BD4">
        <w:rPr>
          <w:rFonts w:asciiTheme="minorHAnsi" w:hAnsiTheme="minorHAnsi" w:cstheme="minorHAnsi"/>
          <w:lang w:val="bg-BG"/>
        </w:rPr>
        <w:t xml:space="preserve">с </w:t>
      </w:r>
      <w:r w:rsidRPr="009A2BD4">
        <w:rPr>
          <w:rFonts w:asciiTheme="minorHAnsi" w:hAnsiTheme="minorHAnsi" w:cstheme="minorHAnsi"/>
          <w:lang w:val="bg-BG"/>
        </w:rPr>
        <w:t xml:space="preserve">доставчиците на социални услуги. Макар и да са идентифицирани деца и ученици с изявени дарби, със СОП и </w:t>
      </w:r>
      <w:r w:rsidR="00135A8A" w:rsidRPr="009A2BD4">
        <w:rPr>
          <w:rFonts w:asciiTheme="minorHAnsi" w:hAnsiTheme="minorHAnsi" w:cstheme="minorHAnsi"/>
          <w:lang w:val="bg-BG"/>
        </w:rPr>
        <w:t xml:space="preserve">с </w:t>
      </w:r>
      <w:r w:rsidRPr="009A2BD4">
        <w:rPr>
          <w:rFonts w:asciiTheme="minorHAnsi" w:hAnsiTheme="minorHAnsi" w:cstheme="minorHAnsi"/>
          <w:lang w:val="bg-BG"/>
        </w:rPr>
        <w:t xml:space="preserve">хронични заболявания, се отчита, че липсва комплексна система за оценка на потребностите и </w:t>
      </w:r>
      <w:r w:rsidR="00135A8A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 xml:space="preserve">възможностите на децата и учениците. Особено голяма е нуждата от гъвкава система </w:t>
      </w:r>
      <w:r w:rsidR="008C7AD5">
        <w:rPr>
          <w:rFonts w:asciiTheme="minorHAnsi" w:hAnsiTheme="minorHAnsi" w:cstheme="minorHAnsi"/>
          <w:lang w:val="bg-BG"/>
        </w:rPr>
        <w:t>за осигуряване</w:t>
      </w:r>
      <w:r w:rsidRPr="009A2BD4">
        <w:rPr>
          <w:rFonts w:asciiTheme="minorHAnsi" w:hAnsiTheme="minorHAnsi" w:cstheme="minorHAnsi"/>
          <w:lang w:val="bg-BG"/>
        </w:rPr>
        <w:t xml:space="preserve"> на ресурсни учители, </w:t>
      </w:r>
      <w:r w:rsidRPr="009A2BD4">
        <w:rPr>
          <w:rFonts w:asciiTheme="minorHAnsi" w:hAnsiTheme="minorHAnsi" w:cstheme="minorHAnsi"/>
          <w:lang w:val="bg-BG"/>
        </w:rPr>
        <w:lastRenderedPageBreak/>
        <w:t>логопеди, рехабилитатори на слуха и говора</w:t>
      </w:r>
      <w:r w:rsidR="000C086B">
        <w:rPr>
          <w:rFonts w:asciiTheme="minorHAnsi" w:hAnsiTheme="minorHAnsi" w:cstheme="minorHAnsi"/>
          <w:lang w:val="bg-BG"/>
        </w:rPr>
        <w:t xml:space="preserve">. Нужно е </w:t>
      </w:r>
      <w:r w:rsidR="00EC2BB2">
        <w:rPr>
          <w:rFonts w:asciiTheme="minorHAnsi" w:hAnsiTheme="minorHAnsi" w:cstheme="minorHAnsi"/>
          <w:lang w:val="bg-BG"/>
        </w:rPr>
        <w:t xml:space="preserve">и </w:t>
      </w:r>
      <w:r w:rsidR="000C086B">
        <w:rPr>
          <w:rFonts w:asciiTheme="minorHAnsi" w:hAnsiTheme="minorHAnsi" w:cstheme="minorHAnsi"/>
          <w:lang w:val="bg-BG"/>
        </w:rPr>
        <w:t>разширяване на обхвата на</w:t>
      </w:r>
      <w:r w:rsidRPr="009A2BD4">
        <w:rPr>
          <w:rFonts w:asciiTheme="minorHAnsi" w:hAnsiTheme="minorHAnsi" w:cstheme="minorHAnsi"/>
          <w:lang w:val="bg-BG"/>
        </w:rPr>
        <w:t xml:space="preserve"> услугите за оценка</w:t>
      </w:r>
      <w:r w:rsidR="007A43DC">
        <w:rPr>
          <w:rFonts w:asciiTheme="minorHAnsi" w:hAnsiTheme="minorHAnsi" w:cstheme="minorHAnsi"/>
          <w:lang w:val="bg-BG"/>
        </w:rPr>
        <w:t xml:space="preserve"> на</w:t>
      </w:r>
      <w:r w:rsidR="00A3119B">
        <w:rPr>
          <w:rFonts w:asciiTheme="minorHAnsi" w:hAnsiTheme="minorHAnsi" w:cstheme="minorHAnsi"/>
          <w:lang w:val="bg-BG"/>
        </w:rPr>
        <w:t xml:space="preserve"> нуждите на децата</w:t>
      </w:r>
      <w:r w:rsidR="00602BBE">
        <w:rPr>
          <w:rFonts w:asciiTheme="minorHAnsi" w:hAnsiTheme="minorHAnsi" w:cstheme="minorHAnsi"/>
          <w:lang w:val="bg-BG"/>
        </w:rPr>
        <w:t xml:space="preserve"> и на допълнителната подкрепа</w:t>
      </w:r>
      <w:r w:rsidRPr="009A2BD4">
        <w:rPr>
          <w:rFonts w:asciiTheme="minorHAnsi" w:hAnsiTheme="minorHAnsi" w:cstheme="minorHAnsi"/>
          <w:lang w:val="bg-BG"/>
        </w:rPr>
        <w:t xml:space="preserve"> като се включат и институциите за социални услуги. Отбелязана е необходимост от продължаващи </w:t>
      </w:r>
      <w:r w:rsidR="00135A8A" w:rsidRPr="009A2BD4">
        <w:rPr>
          <w:rFonts w:asciiTheme="minorHAnsi" w:hAnsiTheme="minorHAnsi" w:cstheme="minorHAnsi"/>
          <w:lang w:val="bg-BG"/>
        </w:rPr>
        <w:t xml:space="preserve">усилия </w:t>
      </w:r>
      <w:r w:rsidRPr="009A2BD4">
        <w:rPr>
          <w:rFonts w:asciiTheme="minorHAnsi" w:hAnsiTheme="minorHAnsi" w:cstheme="minorHAnsi"/>
          <w:lang w:val="bg-BG"/>
        </w:rPr>
        <w:t>за подобряване на условията за достъп</w:t>
      </w:r>
      <w:r w:rsidR="00135A8A" w:rsidRPr="009A2BD4">
        <w:rPr>
          <w:rFonts w:asciiTheme="minorHAnsi" w:hAnsiTheme="minorHAnsi" w:cstheme="minorHAnsi"/>
          <w:lang w:val="bg-BG"/>
        </w:rPr>
        <w:t xml:space="preserve"> на деца със СОП</w:t>
      </w:r>
      <w:r w:rsidR="00135A8A" w:rsidRPr="009A2BD4" w:rsidDel="00135A8A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до и в сградите.</w:t>
      </w:r>
    </w:p>
    <w:p w14:paraId="5D093F90" w14:textId="32FE3853" w:rsidR="008A3621" w:rsidRPr="009A2BD4" w:rsidRDefault="00C762AA" w:rsidP="003B537F">
      <w:pPr>
        <w:pStyle w:val="Heading4"/>
        <w:spacing w:before="0" w:after="160" w:line="276" w:lineRule="auto"/>
        <w:rPr>
          <w:lang w:val="bg-BG"/>
        </w:rPr>
      </w:pPr>
      <w:bookmarkStart w:id="37" w:name="_Toc128219172"/>
      <w:r w:rsidRPr="009A2BD4">
        <w:rPr>
          <w:lang w:val="bg-BG"/>
        </w:rPr>
        <w:t xml:space="preserve">2.2.2. </w:t>
      </w:r>
      <w:r w:rsidR="008A3621" w:rsidRPr="009A2BD4">
        <w:rPr>
          <w:lang w:val="bg-BG"/>
        </w:rPr>
        <w:t>Предизвикателства, стратегически и оперативни цели</w:t>
      </w:r>
      <w:bookmarkEnd w:id="37"/>
      <w:r w:rsidR="008A3621" w:rsidRPr="009A2BD4">
        <w:rPr>
          <w:lang w:val="bg-BG"/>
        </w:rPr>
        <w:t xml:space="preserve"> </w:t>
      </w:r>
    </w:p>
    <w:p w14:paraId="46D86588" w14:textId="30B1E058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b/>
          <w:bCs/>
          <w:lang w:val="bg-BG"/>
        </w:rPr>
        <w:t>Предизвикателства</w:t>
      </w:r>
      <w:r w:rsidR="00135A8A" w:rsidRPr="009A2BD4">
        <w:rPr>
          <w:rFonts w:asciiTheme="minorHAnsi" w:hAnsiTheme="minorHAnsi" w:cstheme="minorHAnsi"/>
          <w:b/>
          <w:lang w:val="bg-BG"/>
        </w:rPr>
        <w:t>та</w:t>
      </w:r>
      <w:r w:rsidR="00135A8A" w:rsidRPr="009A2BD4">
        <w:rPr>
          <w:rFonts w:asciiTheme="minorHAnsi" w:hAnsiTheme="minorHAnsi" w:cstheme="minorHAnsi"/>
          <w:lang w:val="bg-BG"/>
        </w:rPr>
        <w:t xml:space="preserve"> са свързани преди всичко с: </w:t>
      </w:r>
      <w:r w:rsidR="003F622B" w:rsidRPr="009A2BD4">
        <w:rPr>
          <w:rFonts w:asciiTheme="minorHAnsi" w:hAnsiTheme="minorHAnsi" w:cstheme="minorHAnsi"/>
          <w:lang w:val="bg-BG"/>
        </w:rPr>
        <w:t xml:space="preserve">(1) </w:t>
      </w:r>
      <w:r w:rsidRPr="009A2BD4">
        <w:rPr>
          <w:rFonts w:asciiTheme="minorHAnsi" w:hAnsiTheme="minorHAnsi" w:cstheme="minorHAnsi"/>
          <w:lang w:val="bg-BG"/>
        </w:rPr>
        <w:t xml:space="preserve">осигуряване </w:t>
      </w:r>
      <w:r w:rsidR="00135A8A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 xml:space="preserve">качествена обща и допълнителна подкрепа най-вече чрез увеличаване на броя на необходимите специалисти в зависимост от броя на децата и учениците, които имат съответните личностни потребности; подобряване на архитектурната среда </w:t>
      </w:r>
      <w:r w:rsidR="00222F01">
        <w:rPr>
          <w:rFonts w:asciiTheme="minorHAnsi" w:hAnsiTheme="minorHAnsi" w:cstheme="minorHAnsi"/>
          <w:lang w:val="bg-BG"/>
        </w:rPr>
        <w:t xml:space="preserve">така, че да е достъпна </w:t>
      </w:r>
      <w:r w:rsidRPr="009A2BD4">
        <w:rPr>
          <w:rFonts w:asciiTheme="minorHAnsi" w:hAnsiTheme="minorHAnsi" w:cstheme="minorHAnsi"/>
          <w:lang w:val="bg-BG"/>
        </w:rPr>
        <w:t xml:space="preserve">за всички деца и ученици; </w:t>
      </w:r>
      <w:r w:rsidR="003F622B" w:rsidRPr="009A2BD4">
        <w:rPr>
          <w:rFonts w:asciiTheme="minorHAnsi" w:hAnsiTheme="minorHAnsi" w:cstheme="minorHAnsi"/>
          <w:lang w:val="bg-BG"/>
        </w:rPr>
        <w:t xml:space="preserve">(2) </w:t>
      </w:r>
      <w:r w:rsidR="00135A8A" w:rsidRPr="009A2BD4">
        <w:rPr>
          <w:rFonts w:asciiTheme="minorHAnsi" w:hAnsiTheme="minorHAnsi" w:cstheme="minorHAnsi"/>
          <w:lang w:val="bg-BG"/>
        </w:rPr>
        <w:t xml:space="preserve">създаване на </w:t>
      </w:r>
      <w:r w:rsidRPr="009A2BD4">
        <w:rPr>
          <w:rFonts w:asciiTheme="minorHAnsi" w:hAnsiTheme="minorHAnsi" w:cstheme="minorHAnsi"/>
          <w:lang w:val="bg-BG"/>
        </w:rPr>
        <w:t>условия за работа в електронна среда както на учителите, така и на децата (</w:t>
      </w:r>
      <w:r w:rsidR="00135A8A" w:rsidRPr="009A2BD4">
        <w:rPr>
          <w:rFonts w:asciiTheme="minorHAnsi" w:hAnsiTheme="minorHAnsi" w:cstheme="minorHAnsi"/>
          <w:lang w:val="bg-BG"/>
        </w:rPr>
        <w:t>м</w:t>
      </w:r>
      <w:r w:rsidRPr="009A2BD4">
        <w:rPr>
          <w:rFonts w:asciiTheme="minorHAnsi" w:hAnsiTheme="minorHAnsi" w:cstheme="minorHAnsi"/>
          <w:lang w:val="bg-BG"/>
        </w:rPr>
        <w:t xml:space="preserve">ярката е взета предвид периода, но несъмнено е с продължаващо действие, тъй като може да осигури обучение на част от децата със СОП при необходимост). </w:t>
      </w:r>
      <w:r w:rsidR="003F622B" w:rsidRPr="009A2BD4">
        <w:rPr>
          <w:rFonts w:asciiTheme="minorHAnsi" w:hAnsiTheme="minorHAnsi" w:cstheme="minorHAnsi"/>
          <w:lang w:val="bg-BG"/>
        </w:rPr>
        <w:t>За да се справят успешно с тези предизвикателства, у</w:t>
      </w:r>
      <w:r w:rsidRPr="009A2BD4">
        <w:rPr>
          <w:rFonts w:asciiTheme="minorHAnsi" w:hAnsiTheme="minorHAnsi" w:cstheme="minorHAnsi"/>
          <w:lang w:val="bg-BG"/>
        </w:rPr>
        <w:t xml:space="preserve">чителите </w:t>
      </w:r>
      <w:r w:rsidR="00135A8A" w:rsidRPr="009A2BD4">
        <w:rPr>
          <w:rFonts w:asciiTheme="minorHAnsi" w:hAnsiTheme="minorHAnsi" w:cstheme="minorHAnsi"/>
          <w:lang w:val="bg-BG"/>
        </w:rPr>
        <w:t xml:space="preserve">трябва </w:t>
      </w:r>
      <w:r w:rsidRPr="009A2BD4">
        <w:rPr>
          <w:rFonts w:asciiTheme="minorHAnsi" w:hAnsiTheme="minorHAnsi" w:cstheme="minorHAnsi"/>
          <w:lang w:val="bg-BG"/>
        </w:rPr>
        <w:t xml:space="preserve">да </w:t>
      </w:r>
      <w:r w:rsidR="003F622B" w:rsidRPr="009A2BD4">
        <w:rPr>
          <w:rFonts w:asciiTheme="minorHAnsi" w:hAnsiTheme="minorHAnsi" w:cstheme="minorHAnsi"/>
          <w:lang w:val="bg-BG"/>
        </w:rPr>
        <w:t xml:space="preserve">имат съответната </w:t>
      </w:r>
      <w:r w:rsidRPr="009A2BD4">
        <w:rPr>
          <w:rFonts w:asciiTheme="minorHAnsi" w:hAnsiTheme="minorHAnsi" w:cstheme="minorHAnsi"/>
          <w:lang w:val="bg-BG"/>
        </w:rPr>
        <w:t>техническ</w:t>
      </w:r>
      <w:r w:rsidR="003F622B" w:rsidRPr="009A2BD4">
        <w:rPr>
          <w:rFonts w:asciiTheme="minorHAnsi" w:hAnsiTheme="minorHAnsi" w:cstheme="minorHAnsi"/>
          <w:lang w:val="bg-BG"/>
        </w:rPr>
        <w:t>а</w:t>
      </w:r>
      <w:r w:rsidRPr="009A2BD4">
        <w:rPr>
          <w:rFonts w:asciiTheme="minorHAnsi" w:hAnsiTheme="minorHAnsi" w:cstheme="minorHAnsi"/>
          <w:lang w:val="bg-BG"/>
        </w:rPr>
        <w:t xml:space="preserve"> и </w:t>
      </w:r>
      <w:r w:rsidR="003F622B" w:rsidRPr="009A2BD4">
        <w:rPr>
          <w:rFonts w:asciiTheme="minorHAnsi" w:hAnsiTheme="minorHAnsi" w:cstheme="minorHAnsi"/>
          <w:lang w:val="bg-BG"/>
        </w:rPr>
        <w:t>методическа подготовка</w:t>
      </w:r>
      <w:r w:rsidRPr="009A2BD4">
        <w:rPr>
          <w:rFonts w:asciiTheme="minorHAnsi" w:hAnsiTheme="minorHAnsi" w:cstheme="minorHAnsi"/>
          <w:lang w:val="bg-BG"/>
        </w:rPr>
        <w:t>.</w:t>
      </w:r>
    </w:p>
    <w:p w14:paraId="76BBF3A9" w14:textId="32F84CD0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b/>
          <w:bCs/>
          <w:lang w:val="bg-BG"/>
        </w:rPr>
        <w:t>Стратегическа</w:t>
      </w:r>
      <w:r w:rsidR="00135A8A" w:rsidRPr="009A2BD4">
        <w:rPr>
          <w:rFonts w:asciiTheme="minorHAnsi" w:hAnsiTheme="minorHAnsi" w:cstheme="minorHAnsi"/>
          <w:b/>
          <w:bCs/>
          <w:lang w:val="bg-BG"/>
        </w:rPr>
        <w:t>та</w:t>
      </w:r>
      <w:r w:rsidRPr="009A2BD4">
        <w:rPr>
          <w:rFonts w:asciiTheme="minorHAnsi" w:hAnsiTheme="minorHAnsi" w:cstheme="minorHAnsi"/>
          <w:b/>
          <w:bCs/>
          <w:lang w:val="bg-BG"/>
        </w:rPr>
        <w:t xml:space="preserve"> цел</w:t>
      </w:r>
      <w:r w:rsidR="00135A8A" w:rsidRPr="009A2BD4">
        <w:rPr>
          <w:rFonts w:asciiTheme="minorHAnsi" w:hAnsiTheme="minorHAnsi" w:cstheme="minorHAnsi"/>
          <w:lang w:val="bg-BG"/>
        </w:rPr>
        <w:t xml:space="preserve"> е </w:t>
      </w:r>
      <w:r w:rsidRPr="009A2BD4">
        <w:rPr>
          <w:rFonts w:asciiTheme="minorHAnsi" w:hAnsiTheme="minorHAnsi" w:cstheme="minorHAnsi"/>
          <w:lang w:val="bg-BG"/>
        </w:rPr>
        <w:t>да се осигурят ключовите фактори и ресурси за устойчиво прилагане в образователните институции на общата и допълнителна</w:t>
      </w:r>
      <w:r w:rsidR="003F622B" w:rsidRPr="009A2BD4">
        <w:rPr>
          <w:rFonts w:asciiTheme="minorHAnsi" w:hAnsiTheme="minorHAnsi" w:cstheme="minorHAnsi"/>
          <w:lang w:val="bg-BG"/>
        </w:rPr>
        <w:t>та</w:t>
      </w:r>
      <w:r w:rsidRPr="009A2BD4">
        <w:rPr>
          <w:rFonts w:asciiTheme="minorHAnsi" w:hAnsiTheme="minorHAnsi" w:cstheme="minorHAnsi"/>
          <w:lang w:val="bg-BG"/>
        </w:rPr>
        <w:t xml:space="preserve"> подкрепа за личностно развитие в пълнотата и дълбочината, предвидени в нормативната уредба. </w:t>
      </w:r>
    </w:p>
    <w:p w14:paraId="237F91C2" w14:textId="6EC68E82" w:rsidR="008A3621" w:rsidRPr="009A2BD4" w:rsidRDefault="004030F6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>
        <w:rPr>
          <w:rFonts w:asciiTheme="minorHAnsi" w:hAnsiTheme="minorHAnsi" w:cstheme="minorHAnsi"/>
          <w:b/>
          <w:bCs/>
          <w:lang w:val="bg-BG"/>
        </w:rPr>
        <w:t>За целта са поставени следните о</w:t>
      </w:r>
      <w:r w:rsidR="008A3621" w:rsidRPr="009A2BD4">
        <w:rPr>
          <w:rFonts w:asciiTheme="minorHAnsi" w:hAnsiTheme="minorHAnsi" w:cstheme="minorHAnsi"/>
          <w:b/>
          <w:bCs/>
          <w:lang w:val="bg-BG"/>
        </w:rPr>
        <w:t>перативни</w:t>
      </w:r>
      <w:r w:rsidR="003F622B" w:rsidRPr="009A2BD4">
        <w:rPr>
          <w:rFonts w:asciiTheme="minorHAnsi" w:hAnsiTheme="minorHAnsi" w:cstheme="minorHAnsi"/>
          <w:b/>
          <w:bCs/>
          <w:lang w:val="bg-BG"/>
        </w:rPr>
        <w:t>те</w:t>
      </w:r>
      <w:r w:rsidR="008A3621" w:rsidRPr="009A2BD4">
        <w:rPr>
          <w:rFonts w:asciiTheme="minorHAnsi" w:hAnsiTheme="minorHAnsi" w:cstheme="minorHAnsi"/>
          <w:b/>
          <w:bCs/>
          <w:lang w:val="bg-BG"/>
        </w:rPr>
        <w:t xml:space="preserve"> цели</w:t>
      </w:r>
      <w:r w:rsidR="008A3621" w:rsidRPr="009A2BD4">
        <w:rPr>
          <w:rFonts w:asciiTheme="minorHAnsi" w:hAnsiTheme="minorHAnsi" w:cstheme="minorHAnsi"/>
          <w:lang w:val="bg-BG"/>
        </w:rPr>
        <w:t xml:space="preserve">: </w:t>
      </w:r>
    </w:p>
    <w:p w14:paraId="70078096" w14:textId="6E96531B" w:rsidR="008A3621" w:rsidRPr="009A2BD4" w:rsidRDefault="008A3621" w:rsidP="003B537F">
      <w:pPr>
        <w:pStyle w:val="ListParagraph"/>
        <w:numPr>
          <w:ilvl w:val="1"/>
          <w:numId w:val="3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Осигуряване на процес и среда на учене, които премахват пречките пред ученето и създават възможности за развитие и участие на децата и учениците във всички аспекти на живота на общността</w:t>
      </w:r>
      <w:r w:rsidR="003F622B" w:rsidRPr="009A2BD4">
        <w:rPr>
          <w:rFonts w:asciiTheme="minorHAnsi" w:hAnsiTheme="minorHAnsi" w:cstheme="minorHAnsi"/>
          <w:lang w:val="bg-BG"/>
        </w:rPr>
        <w:t>.</w:t>
      </w:r>
    </w:p>
    <w:p w14:paraId="6ADCF4C6" w14:textId="77777777" w:rsidR="008A3621" w:rsidRPr="009A2BD4" w:rsidRDefault="008A3621" w:rsidP="003B537F">
      <w:pPr>
        <w:pStyle w:val="ListParagraph"/>
        <w:numPr>
          <w:ilvl w:val="1"/>
          <w:numId w:val="3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Осигуряване на качество на човешките ресурси за ефективно посрещане на разнообразието от потребности на всички деца и ученици.</w:t>
      </w:r>
    </w:p>
    <w:p w14:paraId="39A73A8E" w14:textId="057F19F3" w:rsidR="008A3621" w:rsidRPr="009A2BD4" w:rsidRDefault="008A3621" w:rsidP="003B537F">
      <w:pPr>
        <w:pStyle w:val="ListParagraph"/>
        <w:numPr>
          <w:ilvl w:val="1"/>
          <w:numId w:val="3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Подобряване на материалните условия и достъпност на средата за обучение на деца и ученици със СОП </w:t>
      </w:r>
    </w:p>
    <w:p w14:paraId="5F7E1F58" w14:textId="0CE454D8" w:rsidR="008A3621" w:rsidRPr="009A2BD4" w:rsidRDefault="008A3621" w:rsidP="003B537F">
      <w:pPr>
        <w:pStyle w:val="ListParagraph"/>
        <w:numPr>
          <w:ilvl w:val="1"/>
          <w:numId w:val="3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Постигане устойчивост на взаимодействието между участниците в образователния процес (деца и ученици, педагогически специалисти и родители) и между институциите, за осигуряване на най-добрия интерес на детето и ученика.</w:t>
      </w:r>
    </w:p>
    <w:p w14:paraId="048550EF" w14:textId="1F0EC60B" w:rsidR="008A3621" w:rsidRPr="009A2BD4" w:rsidRDefault="008A3621" w:rsidP="003B537F">
      <w:pPr>
        <w:pStyle w:val="ListParagraph"/>
        <w:numPr>
          <w:ilvl w:val="1"/>
          <w:numId w:val="3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Постигане устойчивост на обществената информираност и чувствителност относно целите и принципите на приобщаващото образование</w:t>
      </w:r>
      <w:r w:rsidR="003F622B" w:rsidRPr="009A2BD4">
        <w:rPr>
          <w:rFonts w:asciiTheme="minorHAnsi" w:hAnsiTheme="minorHAnsi" w:cstheme="minorHAnsi"/>
          <w:lang w:val="bg-BG"/>
        </w:rPr>
        <w:t>.</w:t>
      </w:r>
      <w:r w:rsidRPr="009A2BD4">
        <w:rPr>
          <w:rFonts w:asciiTheme="minorHAnsi" w:hAnsiTheme="minorHAnsi" w:cstheme="minorHAnsi"/>
          <w:lang w:val="bg-BG"/>
        </w:rPr>
        <w:t xml:space="preserve"> </w:t>
      </w:r>
    </w:p>
    <w:p w14:paraId="097E8BC3" w14:textId="7AE5C259" w:rsidR="008A3621" w:rsidRPr="009A2BD4" w:rsidRDefault="00C762AA" w:rsidP="003B537F">
      <w:pPr>
        <w:pStyle w:val="Heading4"/>
        <w:spacing w:before="0" w:after="160" w:line="276" w:lineRule="auto"/>
        <w:rPr>
          <w:lang w:val="bg-BG"/>
        </w:rPr>
      </w:pPr>
      <w:r w:rsidRPr="009A2BD4">
        <w:rPr>
          <w:lang w:val="bg-BG"/>
        </w:rPr>
        <w:t xml:space="preserve">2.2.3. </w:t>
      </w:r>
      <w:r w:rsidR="008A3621" w:rsidRPr="009A2BD4">
        <w:rPr>
          <w:lang w:val="bg-BG"/>
        </w:rPr>
        <w:t>Мерки за постигане на целите</w:t>
      </w:r>
    </w:p>
    <w:p w14:paraId="56C46E63" w14:textId="187BECCC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Мерките са </w:t>
      </w:r>
      <w:r w:rsidR="005028E1" w:rsidRPr="009A2BD4">
        <w:rPr>
          <w:rFonts w:asciiTheme="minorHAnsi" w:hAnsiTheme="minorHAnsi" w:cstheme="minorHAnsi"/>
          <w:lang w:val="bg-BG"/>
        </w:rPr>
        <w:t>подробно разписани</w:t>
      </w:r>
      <w:r w:rsidR="00C9779E">
        <w:rPr>
          <w:rFonts w:asciiTheme="minorHAnsi" w:hAnsiTheme="minorHAnsi" w:cstheme="minorHAnsi"/>
          <w:lang w:val="bg-BG"/>
        </w:rPr>
        <w:t xml:space="preserve"> и</w:t>
      </w:r>
      <w:r w:rsidR="005028E1" w:rsidRPr="009A2BD4">
        <w:rPr>
          <w:rFonts w:asciiTheme="minorHAnsi" w:hAnsiTheme="minorHAnsi" w:cstheme="minorHAnsi"/>
          <w:lang w:val="bg-BG"/>
        </w:rPr>
        <w:t xml:space="preserve"> са </w:t>
      </w:r>
      <w:r w:rsidRPr="009A2BD4">
        <w:rPr>
          <w:rFonts w:asciiTheme="minorHAnsi" w:hAnsiTheme="minorHAnsi" w:cstheme="minorHAnsi"/>
          <w:lang w:val="bg-BG"/>
        </w:rPr>
        <w:t>конкретно насочени към всяка от 5</w:t>
      </w:r>
      <w:r w:rsidR="00135A8A" w:rsidRPr="009A2BD4">
        <w:rPr>
          <w:rFonts w:asciiTheme="minorHAnsi" w:hAnsiTheme="minorHAnsi" w:cstheme="minorHAnsi"/>
          <w:lang w:val="bg-BG"/>
        </w:rPr>
        <w:t>-</w:t>
      </w:r>
      <w:r w:rsidRPr="009A2BD4">
        <w:rPr>
          <w:rFonts w:asciiTheme="minorHAnsi" w:hAnsiTheme="minorHAnsi" w:cstheme="minorHAnsi"/>
          <w:lang w:val="bg-BG"/>
        </w:rPr>
        <w:t>те оперативни цели и са придружени от примерни дейности, като е посочено изрично, че тези примери не ограничават възможностите на конкретната образователна институция да ги модифицира</w:t>
      </w:r>
      <w:r w:rsidR="003F622B" w:rsidRPr="009A2BD4">
        <w:rPr>
          <w:rFonts w:asciiTheme="minorHAnsi" w:hAnsiTheme="minorHAnsi" w:cstheme="minorHAnsi"/>
          <w:lang w:val="bg-BG"/>
        </w:rPr>
        <w:t xml:space="preserve"> или да </w:t>
      </w:r>
      <w:r w:rsidRPr="009A2BD4">
        <w:rPr>
          <w:rFonts w:asciiTheme="minorHAnsi" w:hAnsiTheme="minorHAnsi" w:cstheme="minorHAnsi"/>
          <w:lang w:val="bg-BG"/>
        </w:rPr>
        <w:t xml:space="preserve">прибавя други с оглед на специфичните условия на работа. </w:t>
      </w:r>
    </w:p>
    <w:p w14:paraId="48CBAECC" w14:textId="2F8913F8" w:rsidR="008A3621" w:rsidRPr="009A2BD4" w:rsidRDefault="008A3621" w:rsidP="003B537F">
      <w:pPr>
        <w:pStyle w:val="ListParagraph"/>
        <w:numPr>
          <w:ilvl w:val="0"/>
          <w:numId w:val="4"/>
        </w:numPr>
        <w:spacing w:line="276" w:lineRule="auto"/>
        <w:ind w:left="426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lastRenderedPageBreak/>
        <w:t>За оперативна цел 1 са подробно разписани 5 мерки с многобройни примерни дейности:</w:t>
      </w:r>
    </w:p>
    <w:p w14:paraId="48FD91FD" w14:textId="262E2F7A" w:rsidR="008A3621" w:rsidRPr="009A2BD4" w:rsidRDefault="005028E1" w:rsidP="003B537F">
      <w:pPr>
        <w:pStyle w:val="ListParagraph"/>
        <w:numPr>
          <w:ilvl w:val="0"/>
          <w:numId w:val="5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bookmarkStart w:id="38" w:name="_Hlk128056085"/>
      <w:r w:rsidRPr="009A2BD4">
        <w:rPr>
          <w:rFonts w:asciiTheme="minorHAnsi" w:hAnsiTheme="minorHAnsi" w:cstheme="minorHAnsi"/>
          <w:lang w:val="bg-BG"/>
        </w:rPr>
        <w:t>м</w:t>
      </w:r>
      <w:r w:rsidR="008A3621" w:rsidRPr="009A2BD4">
        <w:rPr>
          <w:rFonts w:asciiTheme="minorHAnsi" w:hAnsiTheme="minorHAnsi" w:cstheme="minorHAnsi"/>
          <w:lang w:val="bg-BG"/>
        </w:rPr>
        <w:t xml:space="preserve">ерки и дейности </w:t>
      </w:r>
      <w:bookmarkEnd w:id="38"/>
      <w:r w:rsidR="008A3621" w:rsidRPr="009A2BD4">
        <w:rPr>
          <w:rFonts w:asciiTheme="minorHAnsi" w:hAnsiTheme="minorHAnsi" w:cstheme="minorHAnsi"/>
          <w:lang w:val="bg-BG"/>
        </w:rPr>
        <w:t>по ранното установяване на тези нужди на децата, които да дадат възможност за пълноценно личностно развитие, вкл наличието на СОП;</w:t>
      </w:r>
    </w:p>
    <w:p w14:paraId="42D6747F" w14:textId="54E020C7" w:rsidR="008A3621" w:rsidRPr="009A2BD4" w:rsidRDefault="005028E1" w:rsidP="003B537F">
      <w:pPr>
        <w:pStyle w:val="ListParagraph"/>
        <w:numPr>
          <w:ilvl w:val="0"/>
          <w:numId w:val="5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м</w:t>
      </w:r>
      <w:r w:rsidR="008A3621" w:rsidRPr="009A2BD4">
        <w:rPr>
          <w:rFonts w:asciiTheme="minorHAnsi" w:hAnsiTheme="minorHAnsi" w:cstheme="minorHAnsi"/>
          <w:lang w:val="bg-BG"/>
        </w:rPr>
        <w:t>ерки и дейности по общо и приобщаващо образование и допълнителна подкрепа на децата със СОП;</w:t>
      </w:r>
    </w:p>
    <w:p w14:paraId="384000F5" w14:textId="29741451" w:rsidR="008A3621" w:rsidRPr="009A2BD4" w:rsidRDefault="005028E1" w:rsidP="003B537F">
      <w:pPr>
        <w:pStyle w:val="ListParagraph"/>
        <w:numPr>
          <w:ilvl w:val="0"/>
          <w:numId w:val="5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м</w:t>
      </w:r>
      <w:r w:rsidR="008A3621" w:rsidRPr="009A2BD4">
        <w:rPr>
          <w:rFonts w:asciiTheme="minorHAnsi" w:hAnsiTheme="minorHAnsi" w:cstheme="minorHAnsi"/>
          <w:lang w:val="bg-BG"/>
        </w:rPr>
        <w:t>ерки и дейности за предотвратяване и адекватна и ефективна реакция при тежки нарушения на дисциплината и прояви на агресия и тормоз от и спрямо деца и ученици</w:t>
      </w:r>
    </w:p>
    <w:p w14:paraId="0A718229" w14:textId="1AB7EED1" w:rsidR="008A3621" w:rsidRPr="009A2BD4" w:rsidRDefault="005028E1" w:rsidP="003B537F">
      <w:pPr>
        <w:pStyle w:val="ListParagraph"/>
        <w:numPr>
          <w:ilvl w:val="0"/>
          <w:numId w:val="5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м</w:t>
      </w:r>
      <w:r w:rsidR="008A3621" w:rsidRPr="009A2BD4">
        <w:rPr>
          <w:rFonts w:asciiTheme="minorHAnsi" w:hAnsiTheme="minorHAnsi" w:cstheme="minorHAnsi"/>
          <w:lang w:val="bg-BG"/>
        </w:rPr>
        <w:t xml:space="preserve">ерки и дейности на образователните институции и общините за подкрепа на дарбите и талантите на децата и учениците възможности за разнообразна личностна изява на всички деца и ученици като средство за утвърждаване на позитивна самооценка и мотивиране. </w:t>
      </w:r>
    </w:p>
    <w:p w14:paraId="3F9B197D" w14:textId="5A11CEED" w:rsidR="008A3621" w:rsidRPr="009A2BD4" w:rsidRDefault="005028E1" w:rsidP="003B537F">
      <w:pPr>
        <w:pStyle w:val="ListParagraph"/>
        <w:numPr>
          <w:ilvl w:val="0"/>
          <w:numId w:val="5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м</w:t>
      </w:r>
      <w:r w:rsidR="008A3621" w:rsidRPr="009A2BD4">
        <w:rPr>
          <w:rFonts w:asciiTheme="minorHAnsi" w:hAnsiTheme="minorHAnsi" w:cstheme="minorHAnsi"/>
          <w:lang w:val="bg-BG"/>
        </w:rPr>
        <w:t>ерки и дейности по кариерно ориентиране и консултиране като неотменима част от личностното развитие.</w:t>
      </w:r>
    </w:p>
    <w:p w14:paraId="3C2DABE6" w14:textId="38C0EE70" w:rsidR="008A3621" w:rsidRPr="009A2BD4" w:rsidRDefault="005028E1" w:rsidP="003B537F">
      <w:pPr>
        <w:pStyle w:val="ListParagraph"/>
        <w:numPr>
          <w:ilvl w:val="0"/>
          <w:numId w:val="5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м</w:t>
      </w:r>
      <w:r w:rsidR="008A3621" w:rsidRPr="009A2BD4">
        <w:rPr>
          <w:rFonts w:asciiTheme="minorHAnsi" w:hAnsiTheme="minorHAnsi" w:cstheme="minorHAnsi"/>
          <w:lang w:val="bg-BG"/>
        </w:rPr>
        <w:t>ерки и дейности за предотвратяване на напускането на училище и ефективно включване на отпаднали ученици обратно в образователната система</w:t>
      </w:r>
      <w:r w:rsidR="0074498B">
        <w:rPr>
          <w:rFonts w:asciiTheme="minorHAnsi" w:hAnsiTheme="minorHAnsi" w:cstheme="minorHAnsi"/>
          <w:lang w:val="bg-BG"/>
        </w:rPr>
        <w:t>.</w:t>
      </w:r>
    </w:p>
    <w:p w14:paraId="3F286814" w14:textId="77777777" w:rsidR="008A3621" w:rsidRPr="009A2BD4" w:rsidRDefault="008A3621" w:rsidP="003B537F">
      <w:pPr>
        <w:pStyle w:val="ListParagraph"/>
        <w:numPr>
          <w:ilvl w:val="0"/>
          <w:numId w:val="4"/>
        </w:numPr>
        <w:spacing w:line="276" w:lineRule="auto"/>
        <w:ind w:left="426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За оперативна цел 2: </w:t>
      </w:r>
    </w:p>
    <w:p w14:paraId="0C2D92B9" w14:textId="79732E48" w:rsidR="008A3621" w:rsidRPr="009A2BD4" w:rsidRDefault="0047195A" w:rsidP="003B537F">
      <w:pPr>
        <w:pStyle w:val="ListParagraph"/>
        <w:numPr>
          <w:ilvl w:val="0"/>
          <w:numId w:val="6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bookmarkStart w:id="39" w:name="_Hlk128056296"/>
      <w:r w:rsidRPr="009A2BD4">
        <w:rPr>
          <w:rFonts w:asciiTheme="minorHAnsi" w:hAnsiTheme="minorHAnsi" w:cstheme="minorHAnsi"/>
          <w:lang w:val="bg-BG"/>
        </w:rPr>
        <w:t>м</w:t>
      </w:r>
      <w:r w:rsidR="008A3621" w:rsidRPr="009A2BD4">
        <w:rPr>
          <w:rFonts w:asciiTheme="minorHAnsi" w:hAnsiTheme="minorHAnsi" w:cstheme="minorHAnsi"/>
          <w:lang w:val="bg-BG"/>
        </w:rPr>
        <w:t xml:space="preserve">ерки и дейности </w:t>
      </w:r>
      <w:bookmarkEnd w:id="39"/>
      <w:r w:rsidR="008A3621" w:rsidRPr="009A2BD4">
        <w:rPr>
          <w:rFonts w:asciiTheme="minorHAnsi" w:hAnsiTheme="minorHAnsi" w:cstheme="minorHAnsi"/>
          <w:lang w:val="bg-BG"/>
        </w:rPr>
        <w:t>за осигуряване на специалисти в училищата и детските градини и в общинските институции за предоставянето на обща и допълнителна подкрепа за личностно развитие.</w:t>
      </w:r>
    </w:p>
    <w:p w14:paraId="4B627350" w14:textId="6BDF82F0" w:rsidR="008A3621" w:rsidRPr="009A2BD4" w:rsidRDefault="0047195A" w:rsidP="003B537F">
      <w:pPr>
        <w:pStyle w:val="ListParagraph"/>
        <w:numPr>
          <w:ilvl w:val="0"/>
          <w:numId w:val="6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м</w:t>
      </w:r>
      <w:r w:rsidR="008A3621" w:rsidRPr="009A2BD4">
        <w:rPr>
          <w:rFonts w:asciiTheme="minorHAnsi" w:hAnsiTheme="minorHAnsi" w:cstheme="minorHAnsi"/>
          <w:lang w:val="bg-BG"/>
        </w:rPr>
        <w:t>ерки и дейности за повишаване квалификацията на педагогическите специалисти за придобиване и усъвършенстване на компетентностите за идентифициране на потребностите и предоставяне на обща и допълнителна подкрепа;</w:t>
      </w:r>
    </w:p>
    <w:p w14:paraId="1AEE8F11" w14:textId="52C3732C" w:rsidR="008A3621" w:rsidRPr="009A2BD4" w:rsidRDefault="0047195A" w:rsidP="003B537F">
      <w:pPr>
        <w:pStyle w:val="ListParagraph"/>
        <w:numPr>
          <w:ilvl w:val="0"/>
          <w:numId w:val="6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м</w:t>
      </w:r>
      <w:r w:rsidR="008A3621" w:rsidRPr="009A2BD4">
        <w:rPr>
          <w:rFonts w:asciiTheme="minorHAnsi" w:hAnsiTheme="minorHAnsi" w:cstheme="minorHAnsi"/>
          <w:lang w:val="bg-BG"/>
        </w:rPr>
        <w:t>ерки и дейности за методическа подкрепа на екипите в училищата и детските градини – съобразно компетентностите на отделните институции (образователни, общински, регионални).</w:t>
      </w:r>
    </w:p>
    <w:p w14:paraId="4CF35232" w14:textId="2F2631EE" w:rsidR="008A3621" w:rsidRPr="009A2BD4" w:rsidRDefault="008A3621" w:rsidP="003B537F">
      <w:pPr>
        <w:pStyle w:val="ListParagraph"/>
        <w:numPr>
          <w:ilvl w:val="0"/>
          <w:numId w:val="4"/>
        </w:numPr>
        <w:spacing w:line="276" w:lineRule="auto"/>
        <w:ind w:left="426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За оперативна цел 3</w:t>
      </w:r>
    </w:p>
    <w:p w14:paraId="2DA52BE5" w14:textId="67565438" w:rsidR="008A3621" w:rsidRPr="009A2BD4" w:rsidRDefault="0047195A" w:rsidP="003B537F">
      <w:pPr>
        <w:pStyle w:val="ListParagraph"/>
        <w:numPr>
          <w:ilvl w:val="0"/>
          <w:numId w:val="7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мерки и дейности за подобряване на достъпността на архитектурната среда в образователните институции като част от осигуряването на подкрепяща среда.</w:t>
      </w:r>
    </w:p>
    <w:p w14:paraId="3491C0F7" w14:textId="21293DFF" w:rsidR="008A3621" w:rsidRPr="009A2BD4" w:rsidRDefault="0047195A" w:rsidP="003B537F">
      <w:pPr>
        <w:pStyle w:val="ListParagraph"/>
        <w:numPr>
          <w:ilvl w:val="0"/>
          <w:numId w:val="7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мерки и дейности за подобряване на специализираната подкрепяща среда в образователните институции (ресурсни кабинети напр.) съобразно нормативните изисквания;</w:t>
      </w:r>
    </w:p>
    <w:p w14:paraId="56A4963A" w14:textId="283C7041" w:rsidR="008A3621" w:rsidRPr="009A2BD4" w:rsidRDefault="0047195A" w:rsidP="003B537F">
      <w:pPr>
        <w:pStyle w:val="ListParagraph"/>
        <w:numPr>
          <w:ilvl w:val="0"/>
          <w:numId w:val="7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мерки </w:t>
      </w:r>
      <w:r w:rsidR="008A3621" w:rsidRPr="009A2BD4">
        <w:rPr>
          <w:rFonts w:asciiTheme="minorHAnsi" w:hAnsiTheme="minorHAnsi" w:cstheme="minorHAnsi"/>
          <w:lang w:val="bg-BG"/>
        </w:rPr>
        <w:t>и дейности за създаване на необходимите разумни улеснения за участие на учениците със СОП в национални външни оценявания и държавни зрелостни изпити</w:t>
      </w:r>
      <w:r w:rsidRPr="009A2BD4">
        <w:rPr>
          <w:rFonts w:asciiTheme="minorHAnsi" w:hAnsiTheme="minorHAnsi" w:cstheme="minorHAnsi"/>
          <w:lang w:val="bg-BG"/>
        </w:rPr>
        <w:t>.</w:t>
      </w:r>
      <w:r w:rsidR="008A3621" w:rsidRPr="009A2BD4">
        <w:rPr>
          <w:rFonts w:asciiTheme="minorHAnsi" w:hAnsiTheme="minorHAnsi" w:cstheme="minorHAnsi"/>
          <w:lang w:val="bg-BG"/>
        </w:rPr>
        <w:t xml:space="preserve"> </w:t>
      </w:r>
    </w:p>
    <w:p w14:paraId="03240864" w14:textId="1B0CA4F2" w:rsidR="008A3621" w:rsidRPr="009A2BD4" w:rsidRDefault="0047195A" w:rsidP="003B537F">
      <w:pPr>
        <w:pStyle w:val="ListParagraph"/>
        <w:numPr>
          <w:ilvl w:val="0"/>
          <w:numId w:val="4"/>
        </w:numPr>
        <w:spacing w:line="276" w:lineRule="auto"/>
        <w:ind w:left="426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За о</w:t>
      </w:r>
      <w:r w:rsidR="008A3621" w:rsidRPr="009A2BD4">
        <w:rPr>
          <w:rFonts w:asciiTheme="minorHAnsi" w:hAnsiTheme="minorHAnsi" w:cstheme="minorHAnsi"/>
          <w:lang w:val="bg-BG"/>
        </w:rPr>
        <w:t>перативна цел 4</w:t>
      </w:r>
      <w:r w:rsidRPr="009A2BD4">
        <w:rPr>
          <w:rFonts w:asciiTheme="minorHAnsi" w:hAnsiTheme="minorHAnsi" w:cstheme="minorHAnsi"/>
          <w:lang w:val="bg-BG"/>
        </w:rPr>
        <w:t>:</w:t>
      </w:r>
    </w:p>
    <w:p w14:paraId="18628539" w14:textId="463C143D" w:rsidR="008A3621" w:rsidRPr="009A2BD4" w:rsidRDefault="0047195A" w:rsidP="003B537F">
      <w:pPr>
        <w:pStyle w:val="ListParagraph"/>
        <w:numPr>
          <w:ilvl w:val="0"/>
          <w:numId w:val="8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lastRenderedPageBreak/>
        <w:t>мерки и дейности за поддържане на работещи практики за изпълнение на нормативните изисквания за уведомяване на отделите за закрила на детето от страна на училищата и на детските градини;</w:t>
      </w:r>
    </w:p>
    <w:p w14:paraId="169DAB96" w14:textId="09E12F45" w:rsidR="008A3621" w:rsidRPr="009A2BD4" w:rsidRDefault="0047195A" w:rsidP="003B537F">
      <w:pPr>
        <w:pStyle w:val="ListParagraph"/>
        <w:numPr>
          <w:ilvl w:val="0"/>
          <w:numId w:val="8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мерки и дейности за регулярна и ефективна работа на образователните институции с родителите на деца и на ученици с обучителни трудности, със специални образователни потребности и с изявени дарби;</w:t>
      </w:r>
    </w:p>
    <w:p w14:paraId="39CC55BC" w14:textId="2A67EB24" w:rsidR="008A3621" w:rsidRPr="009A2BD4" w:rsidRDefault="0047195A" w:rsidP="003B537F">
      <w:pPr>
        <w:pStyle w:val="ListParagraph"/>
        <w:numPr>
          <w:ilvl w:val="0"/>
          <w:numId w:val="8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мерки и дейности за подобряване на координацията и сътрудничеството между институциите по отношение на работата с децата в риск (вкл. и риск от отпадане от училище</w:t>
      </w:r>
      <w:r w:rsidR="008A3621" w:rsidRPr="009A2BD4">
        <w:rPr>
          <w:rFonts w:asciiTheme="minorHAnsi" w:hAnsiTheme="minorHAnsi" w:cstheme="minorHAnsi"/>
          <w:lang w:val="bg-BG"/>
        </w:rPr>
        <w:t xml:space="preserve">) и деца, жертви на насилие. </w:t>
      </w:r>
    </w:p>
    <w:p w14:paraId="6F01E8A2" w14:textId="7E231218" w:rsidR="008A3621" w:rsidRPr="009A2BD4" w:rsidRDefault="0047195A" w:rsidP="003B537F">
      <w:pPr>
        <w:pStyle w:val="ListParagraph"/>
        <w:numPr>
          <w:ilvl w:val="0"/>
          <w:numId w:val="4"/>
        </w:numPr>
        <w:spacing w:line="276" w:lineRule="auto"/>
        <w:ind w:left="426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За о</w:t>
      </w:r>
      <w:r w:rsidR="008A3621" w:rsidRPr="009A2BD4">
        <w:rPr>
          <w:rFonts w:asciiTheme="minorHAnsi" w:hAnsiTheme="minorHAnsi" w:cstheme="minorHAnsi"/>
          <w:lang w:val="bg-BG"/>
        </w:rPr>
        <w:t>перативна цел 5</w:t>
      </w:r>
      <w:r w:rsidRPr="009A2BD4">
        <w:rPr>
          <w:rFonts w:asciiTheme="minorHAnsi" w:hAnsiTheme="minorHAnsi" w:cstheme="minorHAnsi"/>
          <w:lang w:val="bg-BG"/>
        </w:rPr>
        <w:t>:</w:t>
      </w:r>
    </w:p>
    <w:p w14:paraId="374678CD" w14:textId="72A7F635" w:rsidR="008A3621" w:rsidRPr="009A2BD4" w:rsidRDefault="0047195A" w:rsidP="003B537F">
      <w:pPr>
        <w:pStyle w:val="ListParagraph"/>
        <w:numPr>
          <w:ilvl w:val="0"/>
          <w:numId w:val="9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мерки и дейности, насочени към местната общественост, за преодоляване на непознаването и на предразсъдъците и за повишаване на информираността и на чувствителността към децата и учениците със специални образователни потребности; </w:t>
      </w:r>
    </w:p>
    <w:p w14:paraId="25952452" w14:textId="5D0B797C" w:rsidR="008A3621" w:rsidRPr="009A2BD4" w:rsidRDefault="0047195A" w:rsidP="003B537F">
      <w:pPr>
        <w:pStyle w:val="ListParagraph"/>
        <w:numPr>
          <w:ilvl w:val="0"/>
          <w:numId w:val="9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мерки и дейности за </w:t>
      </w:r>
      <w:r w:rsidR="00EA68ED" w:rsidRPr="009A2BD4">
        <w:rPr>
          <w:rFonts w:asciiTheme="minorHAnsi" w:hAnsiTheme="minorHAnsi" w:cstheme="minorHAnsi"/>
          <w:lang w:val="bg-BG"/>
        </w:rPr>
        <w:t xml:space="preserve">осъществяване </w:t>
      </w:r>
      <w:r w:rsidRPr="009A2BD4">
        <w:rPr>
          <w:rFonts w:asciiTheme="minorHAnsi" w:hAnsiTheme="minorHAnsi" w:cstheme="minorHAnsi"/>
          <w:lang w:val="bg-BG"/>
        </w:rPr>
        <w:t>на сътрудничество с граждански организации в различни аспекти като квалификация на педагогическите специалисти, осигуряване на специалисти</w:t>
      </w:r>
      <w:r w:rsidR="008A3621" w:rsidRPr="009A2BD4">
        <w:rPr>
          <w:rFonts w:asciiTheme="minorHAnsi" w:hAnsiTheme="minorHAnsi" w:cstheme="minorHAnsi"/>
          <w:lang w:val="bg-BG"/>
        </w:rPr>
        <w:t xml:space="preserve">, проучвания, </w:t>
      </w:r>
      <w:r w:rsidRPr="009A2BD4">
        <w:rPr>
          <w:rFonts w:asciiTheme="minorHAnsi" w:hAnsiTheme="minorHAnsi" w:cstheme="minorHAnsi"/>
          <w:lang w:val="bg-BG"/>
        </w:rPr>
        <w:t>кампании</w:t>
      </w:r>
      <w:r w:rsidR="008A3621" w:rsidRPr="009A2BD4">
        <w:rPr>
          <w:rFonts w:asciiTheme="minorHAnsi" w:hAnsiTheme="minorHAnsi" w:cstheme="minorHAnsi"/>
          <w:lang w:val="bg-BG"/>
        </w:rPr>
        <w:t xml:space="preserve">, партньорски проекти. </w:t>
      </w:r>
    </w:p>
    <w:p w14:paraId="659F1B14" w14:textId="122A2424" w:rsidR="008A3621" w:rsidRPr="009A2BD4" w:rsidRDefault="00C762AA" w:rsidP="003B537F">
      <w:pPr>
        <w:pStyle w:val="Heading4"/>
        <w:spacing w:before="0" w:after="160" w:line="276" w:lineRule="auto"/>
        <w:rPr>
          <w:lang w:val="bg-BG"/>
        </w:rPr>
      </w:pPr>
      <w:bookmarkStart w:id="40" w:name="_Toc128219173"/>
      <w:r w:rsidRPr="009A2BD4">
        <w:rPr>
          <w:lang w:val="bg-BG"/>
        </w:rPr>
        <w:t xml:space="preserve">2.2.4. </w:t>
      </w:r>
      <w:r w:rsidR="008A3621" w:rsidRPr="009A2BD4">
        <w:rPr>
          <w:lang w:val="bg-BG"/>
        </w:rPr>
        <w:t>Описание на индикаторите</w:t>
      </w:r>
      <w:bookmarkEnd w:id="40"/>
    </w:p>
    <w:p w14:paraId="23DEBE6F" w14:textId="1088BF5A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Въпреки че в текста </w:t>
      </w:r>
      <w:r w:rsidR="00380C57" w:rsidRPr="009A2BD4">
        <w:rPr>
          <w:rFonts w:asciiTheme="minorHAnsi" w:hAnsiTheme="minorHAnsi" w:cstheme="minorHAnsi"/>
          <w:lang w:val="bg-BG"/>
        </w:rPr>
        <w:t xml:space="preserve">на Стратегията </w:t>
      </w:r>
      <w:r w:rsidRPr="009A2BD4">
        <w:rPr>
          <w:rFonts w:asciiTheme="minorHAnsi" w:hAnsiTheme="minorHAnsi" w:cstheme="minorHAnsi"/>
          <w:lang w:val="bg-BG"/>
        </w:rPr>
        <w:t>се споменава</w:t>
      </w:r>
      <w:r w:rsidR="00380C57" w:rsidRPr="009A2BD4">
        <w:rPr>
          <w:rFonts w:asciiTheme="minorHAnsi" w:hAnsiTheme="minorHAnsi" w:cstheme="minorHAnsi"/>
          <w:lang w:val="bg-BG"/>
        </w:rPr>
        <w:t>, че</w:t>
      </w:r>
      <w:r w:rsidRPr="009A2BD4">
        <w:rPr>
          <w:rFonts w:asciiTheme="minorHAnsi" w:hAnsiTheme="minorHAnsi" w:cstheme="minorHAnsi"/>
          <w:lang w:val="bg-BG"/>
        </w:rPr>
        <w:t xml:space="preserve"> основни</w:t>
      </w:r>
      <w:r w:rsidR="00380C57" w:rsidRPr="009A2BD4">
        <w:rPr>
          <w:rFonts w:asciiTheme="minorHAnsi" w:hAnsiTheme="minorHAnsi" w:cstheme="minorHAnsi"/>
          <w:lang w:val="bg-BG"/>
        </w:rPr>
        <w:t>те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380C57" w:rsidRPr="009A2BD4">
        <w:rPr>
          <w:rFonts w:asciiTheme="minorHAnsi" w:hAnsiTheme="minorHAnsi" w:cstheme="minorHAnsi"/>
          <w:lang w:val="bg-BG"/>
        </w:rPr>
        <w:t>индикатори са „няколко“</w:t>
      </w:r>
      <w:r w:rsidRPr="009A2BD4">
        <w:rPr>
          <w:rFonts w:asciiTheme="minorHAnsi" w:hAnsiTheme="minorHAnsi" w:cstheme="minorHAnsi"/>
          <w:lang w:val="bg-BG"/>
        </w:rPr>
        <w:t xml:space="preserve">, те </w:t>
      </w:r>
      <w:r w:rsidR="00380C57" w:rsidRPr="009A2BD4">
        <w:rPr>
          <w:rFonts w:asciiTheme="minorHAnsi" w:hAnsiTheme="minorHAnsi" w:cstheme="minorHAnsi"/>
          <w:lang w:val="bg-BG"/>
        </w:rPr>
        <w:t xml:space="preserve">не </w:t>
      </w:r>
      <w:r w:rsidRPr="009A2BD4">
        <w:rPr>
          <w:rFonts w:asciiTheme="minorHAnsi" w:hAnsiTheme="minorHAnsi" w:cstheme="minorHAnsi"/>
          <w:lang w:val="bg-BG"/>
        </w:rPr>
        <w:t xml:space="preserve">са </w:t>
      </w:r>
      <w:r w:rsidR="00380C57" w:rsidRPr="009A2BD4">
        <w:rPr>
          <w:rFonts w:asciiTheme="minorHAnsi" w:hAnsiTheme="minorHAnsi" w:cstheme="minorHAnsi"/>
          <w:lang w:val="bg-BG"/>
        </w:rPr>
        <w:t xml:space="preserve">малко – общо </w:t>
      </w:r>
      <w:r w:rsidRPr="009A2BD4">
        <w:rPr>
          <w:rFonts w:asciiTheme="minorHAnsi" w:hAnsiTheme="minorHAnsi" w:cstheme="minorHAnsi"/>
          <w:lang w:val="bg-BG"/>
        </w:rPr>
        <w:t>13</w:t>
      </w:r>
      <w:r w:rsidR="00380C57" w:rsidRPr="009A2BD4">
        <w:rPr>
          <w:rFonts w:asciiTheme="minorHAnsi" w:hAnsiTheme="minorHAnsi" w:cstheme="minorHAnsi"/>
          <w:lang w:val="bg-BG"/>
        </w:rPr>
        <w:t>, като в</w:t>
      </w:r>
      <w:r w:rsidRPr="009A2BD4">
        <w:rPr>
          <w:rFonts w:asciiTheme="minorHAnsi" w:hAnsiTheme="minorHAnsi" w:cstheme="minorHAnsi"/>
          <w:lang w:val="bg-BG"/>
        </w:rPr>
        <w:t xml:space="preserve">сички </w:t>
      </w:r>
      <w:r w:rsidRPr="009A2BD4">
        <w:rPr>
          <w:rFonts w:asciiTheme="minorHAnsi" w:hAnsiTheme="minorHAnsi" w:cstheme="minorHAnsi"/>
          <w:b/>
          <w:bCs/>
          <w:lang w:val="bg-BG"/>
        </w:rPr>
        <w:t>изискват представяне на бройки</w:t>
      </w:r>
      <w:r w:rsidRPr="009A2BD4">
        <w:rPr>
          <w:rFonts w:asciiTheme="minorHAnsi" w:hAnsiTheme="minorHAnsi" w:cstheme="minorHAnsi"/>
          <w:lang w:val="bg-BG"/>
        </w:rPr>
        <w:t xml:space="preserve">: </w:t>
      </w:r>
      <w:r w:rsidR="00380C57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>деца и ученици със СОП или реинтегрирани</w:t>
      </w:r>
      <w:r w:rsidR="00380C57" w:rsidRPr="009A2BD4">
        <w:rPr>
          <w:rFonts w:asciiTheme="minorHAnsi" w:hAnsiTheme="minorHAnsi" w:cstheme="minorHAnsi"/>
          <w:lang w:val="bg-BG"/>
        </w:rPr>
        <w:t xml:space="preserve">; на </w:t>
      </w:r>
      <w:r w:rsidRPr="009A2BD4">
        <w:rPr>
          <w:rFonts w:asciiTheme="minorHAnsi" w:hAnsiTheme="minorHAnsi" w:cstheme="minorHAnsi"/>
          <w:lang w:val="bg-BG"/>
        </w:rPr>
        <w:t>учители</w:t>
      </w:r>
      <w:r w:rsidR="00380C57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получили по-висока квалификация за работа по личностното развитие (но </w:t>
      </w:r>
      <w:r w:rsidR="00380C57" w:rsidRPr="009A2BD4">
        <w:rPr>
          <w:rFonts w:asciiTheme="minorHAnsi" w:hAnsiTheme="minorHAnsi" w:cstheme="minorHAnsi"/>
          <w:lang w:val="bg-BG"/>
        </w:rPr>
        <w:t xml:space="preserve">не е изяснено </w:t>
      </w:r>
      <w:r w:rsidRPr="009A2BD4">
        <w:rPr>
          <w:rFonts w:asciiTheme="minorHAnsi" w:hAnsiTheme="minorHAnsi" w:cstheme="minorHAnsi"/>
          <w:lang w:val="bg-BG"/>
        </w:rPr>
        <w:t xml:space="preserve">каква); </w:t>
      </w:r>
      <w:r w:rsidR="00380C57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>допълнителни специалисти</w:t>
      </w:r>
      <w:r w:rsidR="00380C57" w:rsidRPr="009A2BD4">
        <w:rPr>
          <w:rFonts w:asciiTheme="minorHAnsi" w:hAnsiTheme="minorHAnsi" w:cstheme="minorHAnsi"/>
          <w:lang w:val="bg-BG"/>
        </w:rPr>
        <w:t xml:space="preserve">; на </w:t>
      </w:r>
      <w:r w:rsidRPr="009A2BD4">
        <w:rPr>
          <w:rFonts w:asciiTheme="minorHAnsi" w:hAnsiTheme="minorHAnsi" w:cstheme="minorHAnsi"/>
          <w:lang w:val="bg-BG"/>
        </w:rPr>
        <w:t>новосъздадени, преобразувани или оказващи подкрепа институции</w:t>
      </w:r>
      <w:r w:rsidR="00380C57" w:rsidRPr="009A2BD4">
        <w:rPr>
          <w:rFonts w:asciiTheme="minorHAnsi" w:hAnsiTheme="minorHAnsi" w:cstheme="minorHAnsi"/>
          <w:lang w:val="bg-BG"/>
        </w:rPr>
        <w:t xml:space="preserve"> и т.н</w:t>
      </w:r>
      <w:r w:rsidRPr="009A2BD4">
        <w:rPr>
          <w:rFonts w:asciiTheme="minorHAnsi" w:hAnsiTheme="minorHAnsi" w:cstheme="minorHAnsi"/>
          <w:lang w:val="bg-BG"/>
        </w:rPr>
        <w:t>.</w:t>
      </w:r>
      <w:r w:rsidR="00380C57" w:rsidRPr="009A2BD4">
        <w:rPr>
          <w:rFonts w:asciiTheme="minorHAnsi" w:hAnsiTheme="minorHAnsi" w:cstheme="minorHAnsi"/>
          <w:lang w:val="bg-BG"/>
        </w:rPr>
        <w:t>:</w:t>
      </w:r>
      <w:r w:rsidRPr="009A2BD4">
        <w:rPr>
          <w:rFonts w:asciiTheme="minorHAnsi" w:hAnsiTheme="minorHAnsi" w:cstheme="minorHAnsi"/>
          <w:lang w:val="bg-BG"/>
        </w:rPr>
        <w:t xml:space="preserve"> </w:t>
      </w:r>
    </w:p>
    <w:p w14:paraId="333C7EF1" w14:textId="6325CC9A" w:rsidR="008A3621" w:rsidRPr="009A2BD4" w:rsidRDefault="00380C57" w:rsidP="003B537F">
      <w:pPr>
        <w:pStyle w:val="ListParagraph"/>
        <w:numPr>
          <w:ilvl w:val="1"/>
          <w:numId w:val="10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брой деца и ученици, получили подкрепа – по видове подкрепа;</w:t>
      </w:r>
    </w:p>
    <w:p w14:paraId="32DEBC7E" w14:textId="40B21590" w:rsidR="008A3621" w:rsidRPr="009A2BD4" w:rsidRDefault="00380C57" w:rsidP="003B537F">
      <w:pPr>
        <w:pStyle w:val="ListParagraph"/>
        <w:numPr>
          <w:ilvl w:val="1"/>
          <w:numId w:val="10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брой реинтегрирани деца и ученици – според профила на отпадналите от образователната система;</w:t>
      </w:r>
    </w:p>
    <w:p w14:paraId="25F1F88E" w14:textId="30B3E2FF" w:rsidR="008A3621" w:rsidRPr="009A2BD4" w:rsidRDefault="00380C57" w:rsidP="003B537F">
      <w:pPr>
        <w:pStyle w:val="ListParagraph"/>
        <w:numPr>
          <w:ilvl w:val="1"/>
          <w:numId w:val="10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брой специалисти, ангажирани в процесите по осигуряване на подкрепа;</w:t>
      </w:r>
    </w:p>
    <w:p w14:paraId="4ED91DB3" w14:textId="392B271D" w:rsidR="008A3621" w:rsidRPr="009A2BD4" w:rsidRDefault="00380C57" w:rsidP="003B537F">
      <w:pPr>
        <w:pStyle w:val="ListParagraph"/>
        <w:numPr>
          <w:ilvl w:val="1"/>
          <w:numId w:val="10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брой педагогически специалисти, участвали в краткосрочни обучения за развитие на професионалните компетентности за предоставяне на обща и допълнителна подкрепа за личностно развитие;</w:t>
      </w:r>
    </w:p>
    <w:p w14:paraId="7A554C1E" w14:textId="1F8DAE19" w:rsidR="008A3621" w:rsidRPr="009A2BD4" w:rsidRDefault="00380C57" w:rsidP="003B537F">
      <w:pPr>
        <w:pStyle w:val="ListParagraph"/>
        <w:numPr>
          <w:ilvl w:val="1"/>
          <w:numId w:val="10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брой институции, реализиращи дейности по подкрепа;</w:t>
      </w:r>
    </w:p>
    <w:p w14:paraId="355610E9" w14:textId="69219A10" w:rsidR="008A3621" w:rsidRPr="009A2BD4" w:rsidRDefault="00380C57" w:rsidP="003B537F">
      <w:pPr>
        <w:pStyle w:val="ListParagraph"/>
        <w:numPr>
          <w:ilvl w:val="1"/>
          <w:numId w:val="10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брой новосъздадени и/или преобразувани институции, предоставящи подкрепа за личностно развитие на децата и учениците;</w:t>
      </w:r>
    </w:p>
    <w:p w14:paraId="41D397C8" w14:textId="492044C2" w:rsidR="008A3621" w:rsidRPr="009A2BD4" w:rsidRDefault="00380C57" w:rsidP="003B537F">
      <w:pPr>
        <w:pStyle w:val="ListParagraph"/>
        <w:numPr>
          <w:ilvl w:val="1"/>
          <w:numId w:val="10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брой детски градини и училища, които самостоятелно организират и обезпечават ресурсното подпомагане на децата и учениците, брой деца/ученици със СОП в тях и процент спрямо общия брой деца и ученици със СОП;</w:t>
      </w:r>
    </w:p>
    <w:p w14:paraId="6D72A507" w14:textId="0EEF9226" w:rsidR="008A3621" w:rsidRPr="009A2BD4" w:rsidRDefault="00380C57" w:rsidP="003B537F">
      <w:pPr>
        <w:pStyle w:val="ListParagraph"/>
        <w:numPr>
          <w:ilvl w:val="1"/>
          <w:numId w:val="10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брой институции с подобрена подкрепяща образователна среда;</w:t>
      </w:r>
    </w:p>
    <w:p w14:paraId="6231E16C" w14:textId="66D23EC0" w:rsidR="008A3621" w:rsidRPr="009A2BD4" w:rsidRDefault="00380C57" w:rsidP="003B537F">
      <w:pPr>
        <w:pStyle w:val="ListParagraph"/>
        <w:numPr>
          <w:ilvl w:val="1"/>
          <w:numId w:val="10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lastRenderedPageBreak/>
        <w:t>брой институции с увеличен кадрови капацитет – назначени квалифициран кадри, в т. ч. училищни лекари, медицински сестри, педагогически съветници, психолози, ресурсни учители и др.;</w:t>
      </w:r>
    </w:p>
    <w:p w14:paraId="2EA1CB05" w14:textId="75FAA45C" w:rsidR="008A3621" w:rsidRPr="009A2BD4" w:rsidRDefault="00380C57" w:rsidP="003B537F">
      <w:pPr>
        <w:pStyle w:val="ListParagraph"/>
        <w:numPr>
          <w:ilvl w:val="1"/>
          <w:numId w:val="10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брой реализирани проекти и програми, пряко насочени към осигуряване на подкрепа за личностно развитие на децата и учениците;</w:t>
      </w:r>
    </w:p>
    <w:p w14:paraId="0FF6500B" w14:textId="2B804E1E" w:rsidR="008A3621" w:rsidRPr="009A2BD4" w:rsidRDefault="00380C57" w:rsidP="003B537F">
      <w:pPr>
        <w:pStyle w:val="ListParagraph"/>
        <w:numPr>
          <w:ilvl w:val="1"/>
          <w:numId w:val="10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брой разяснителни кампании и публикации, свързани с изпълнението на стратегическите цели и планираните дейности;</w:t>
      </w:r>
    </w:p>
    <w:p w14:paraId="77696593" w14:textId="38543FDA" w:rsidR="008A3621" w:rsidRPr="009A2BD4" w:rsidRDefault="00380C57" w:rsidP="003B537F">
      <w:pPr>
        <w:pStyle w:val="ListParagraph"/>
        <w:numPr>
          <w:ilvl w:val="1"/>
          <w:numId w:val="10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резултати </w:t>
      </w:r>
      <w:r w:rsidR="008A3621" w:rsidRPr="009A2BD4">
        <w:rPr>
          <w:rFonts w:asciiTheme="minorHAnsi" w:hAnsiTheme="minorHAnsi" w:cstheme="minorHAnsi"/>
          <w:lang w:val="bg-BG"/>
        </w:rPr>
        <w:t>в ИСРМ за работата на екипите за обхват съгласно ПМС 100/08.06.2020 г.</w:t>
      </w:r>
      <w:r w:rsidRPr="009A2BD4">
        <w:rPr>
          <w:rFonts w:asciiTheme="minorHAnsi" w:hAnsiTheme="minorHAnsi" w:cstheme="minorHAnsi"/>
          <w:lang w:val="bg-BG"/>
        </w:rPr>
        <w:t>;</w:t>
      </w:r>
    </w:p>
    <w:p w14:paraId="216A9F5B" w14:textId="272AD8F8" w:rsidR="008A3621" w:rsidRPr="009A2BD4" w:rsidRDefault="00380C57" w:rsidP="003B537F">
      <w:pPr>
        <w:pStyle w:val="ListParagraph"/>
        <w:numPr>
          <w:ilvl w:val="1"/>
          <w:numId w:val="10"/>
        </w:numPr>
        <w:spacing w:line="276" w:lineRule="auto"/>
        <w:ind w:left="993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р</w:t>
      </w:r>
      <w:r w:rsidR="008A3621" w:rsidRPr="009A2BD4">
        <w:rPr>
          <w:rFonts w:asciiTheme="minorHAnsi" w:hAnsiTheme="minorHAnsi" w:cstheme="minorHAnsi"/>
          <w:lang w:val="bg-BG"/>
        </w:rPr>
        <w:t>езултати от работа от разстояние в електронна среда (дистанционно) – при необходимост.</w:t>
      </w:r>
    </w:p>
    <w:p w14:paraId="12702FB7" w14:textId="74418F90" w:rsidR="008A3621" w:rsidRPr="009A2BD4" w:rsidRDefault="00C762AA" w:rsidP="003B537F">
      <w:pPr>
        <w:pStyle w:val="Heading4"/>
        <w:spacing w:before="0" w:after="160" w:line="276" w:lineRule="auto"/>
        <w:rPr>
          <w:lang w:val="bg-BG"/>
        </w:rPr>
      </w:pPr>
      <w:bookmarkStart w:id="41" w:name="_Toc128219174"/>
      <w:r w:rsidRPr="009A2BD4">
        <w:rPr>
          <w:lang w:val="bg-BG"/>
        </w:rPr>
        <w:t xml:space="preserve">2.2.5. </w:t>
      </w:r>
      <w:r w:rsidR="008A3621" w:rsidRPr="009A2BD4">
        <w:rPr>
          <w:lang w:val="bg-BG"/>
        </w:rPr>
        <w:t>Начини на оценка</w:t>
      </w:r>
      <w:bookmarkEnd w:id="41"/>
    </w:p>
    <w:p w14:paraId="74E34828" w14:textId="7BE0457C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Фактическата работа и отговорността за изпълнението на Стратегията е прехвърлена изцяло на общините, което е логично. Те трябва да:</w:t>
      </w:r>
    </w:p>
    <w:p w14:paraId="4E542E13" w14:textId="44E1781F" w:rsidR="008A3621" w:rsidRPr="009A2BD4" w:rsidRDefault="008A3621" w:rsidP="003B537F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изготвят общинска </w:t>
      </w:r>
      <w:r w:rsidR="005E6630" w:rsidRPr="009A2BD4">
        <w:rPr>
          <w:rFonts w:asciiTheme="minorHAnsi" w:hAnsiTheme="minorHAnsi" w:cstheme="minorHAnsi"/>
          <w:lang w:val="bg-BG"/>
        </w:rPr>
        <w:t xml:space="preserve">стратегия </w:t>
      </w:r>
      <w:r w:rsidRPr="009A2BD4">
        <w:rPr>
          <w:rFonts w:asciiTheme="minorHAnsi" w:hAnsiTheme="minorHAnsi" w:cstheme="minorHAnsi"/>
          <w:lang w:val="bg-BG"/>
        </w:rPr>
        <w:t>за период от 2 години</w:t>
      </w:r>
      <w:r w:rsidR="005E6630" w:rsidRPr="009A2BD4">
        <w:rPr>
          <w:rFonts w:asciiTheme="minorHAnsi" w:hAnsiTheme="minorHAnsi" w:cstheme="minorHAnsi"/>
          <w:lang w:val="bg-BG"/>
        </w:rPr>
        <w:t>;</w:t>
      </w:r>
    </w:p>
    <w:p w14:paraId="0E787F60" w14:textId="442602E8" w:rsidR="008A3621" w:rsidRPr="009A2BD4" w:rsidRDefault="008A3621" w:rsidP="003B537F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изготвят годишните планове за изпълнението </w:t>
      </w:r>
      <w:r w:rsidR="005E6630" w:rsidRPr="009A2BD4">
        <w:rPr>
          <w:rFonts w:asciiTheme="minorHAnsi" w:hAnsiTheme="minorHAnsi" w:cstheme="minorHAnsi"/>
          <w:lang w:val="bg-BG"/>
        </w:rPr>
        <w:t>ѝ</w:t>
      </w:r>
      <w:r w:rsidRPr="009A2BD4">
        <w:rPr>
          <w:rFonts w:asciiTheme="minorHAnsi" w:hAnsiTheme="minorHAnsi" w:cstheme="minorHAnsi"/>
          <w:lang w:val="bg-BG"/>
        </w:rPr>
        <w:t xml:space="preserve"> на собствената си територия в срок до 30 април на текущата година</w:t>
      </w:r>
      <w:r w:rsidR="005E6630" w:rsidRPr="009A2BD4">
        <w:rPr>
          <w:rFonts w:asciiTheme="minorHAnsi" w:hAnsiTheme="minorHAnsi" w:cstheme="minorHAnsi"/>
          <w:lang w:val="bg-BG"/>
        </w:rPr>
        <w:t>;</w:t>
      </w:r>
      <w:r w:rsidRPr="009A2BD4">
        <w:rPr>
          <w:rFonts w:asciiTheme="minorHAnsi" w:hAnsiTheme="minorHAnsi" w:cstheme="minorHAnsi"/>
          <w:lang w:val="bg-BG"/>
        </w:rPr>
        <w:t xml:space="preserve"> </w:t>
      </w:r>
    </w:p>
    <w:p w14:paraId="3FBB2BA4" w14:textId="0856A17E" w:rsidR="008A3621" w:rsidRPr="009A2BD4" w:rsidRDefault="008A3621" w:rsidP="003B537F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изпращат отчетите на годишните си планове в областната администрация до 1 март на следващата година</w:t>
      </w:r>
      <w:r w:rsidR="005E6630" w:rsidRPr="009A2BD4">
        <w:rPr>
          <w:rFonts w:asciiTheme="minorHAnsi" w:hAnsiTheme="minorHAnsi" w:cstheme="minorHAnsi"/>
          <w:lang w:val="bg-BG"/>
        </w:rPr>
        <w:t>;</w:t>
      </w:r>
    </w:p>
    <w:p w14:paraId="0A85FB0A" w14:textId="014A604B" w:rsidR="008A3621" w:rsidRPr="009A2BD4" w:rsidRDefault="008A3621" w:rsidP="003B537F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координират и отчитат на ниво община дейностите и мерките</w:t>
      </w:r>
      <w:r w:rsidR="005E6630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предвидени в </w:t>
      </w:r>
      <w:r w:rsidR="005E6630" w:rsidRPr="009A2BD4">
        <w:rPr>
          <w:rFonts w:asciiTheme="minorHAnsi" w:hAnsiTheme="minorHAnsi" w:cstheme="minorHAnsi"/>
          <w:lang w:val="bg-BG"/>
        </w:rPr>
        <w:t>стратегията;</w:t>
      </w:r>
    </w:p>
    <w:p w14:paraId="50FC548C" w14:textId="07B46893" w:rsidR="008A3621" w:rsidRPr="009A2BD4" w:rsidRDefault="008A3621" w:rsidP="003B537F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събират информация за изпълнените дейности и </w:t>
      </w:r>
      <w:r w:rsidR="005E6630" w:rsidRPr="009A2BD4">
        <w:rPr>
          <w:rFonts w:asciiTheme="minorHAnsi" w:hAnsiTheme="minorHAnsi" w:cstheme="minorHAnsi"/>
          <w:lang w:val="bg-BG"/>
        </w:rPr>
        <w:t xml:space="preserve">за </w:t>
      </w:r>
      <w:r w:rsidRPr="009A2BD4">
        <w:rPr>
          <w:rFonts w:asciiTheme="minorHAnsi" w:hAnsiTheme="minorHAnsi" w:cstheme="minorHAnsi"/>
          <w:lang w:val="bg-BG"/>
        </w:rPr>
        <w:t>постигнатите индикатори три месеца</w:t>
      </w:r>
      <w:r w:rsidR="005E6630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преди да изтече срокът на стратегията. </w:t>
      </w:r>
    </w:p>
    <w:p w14:paraId="7B445540" w14:textId="45FDA7AB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В съответствие с </w:t>
      </w:r>
      <w:r w:rsidR="005E6630" w:rsidRPr="009A2BD4">
        <w:rPr>
          <w:rFonts w:asciiTheme="minorHAnsi" w:hAnsiTheme="minorHAnsi" w:cstheme="minorHAnsi"/>
          <w:lang w:val="bg-BG"/>
        </w:rPr>
        <w:t xml:space="preserve">общинската </w:t>
      </w:r>
      <w:r w:rsidRPr="009A2BD4">
        <w:rPr>
          <w:rFonts w:asciiTheme="minorHAnsi" w:hAnsiTheme="minorHAnsi" w:cstheme="minorHAnsi"/>
          <w:lang w:val="bg-BG"/>
        </w:rPr>
        <w:t>стратегия</w:t>
      </w:r>
      <w:r w:rsidR="00DF2D3B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пряката работа по общите и конкретните цели се извършва на място в съответните образователни институции. </w:t>
      </w:r>
      <w:r w:rsidRPr="00AB0C6B">
        <w:rPr>
          <w:rFonts w:asciiTheme="minorHAnsi" w:hAnsiTheme="minorHAnsi" w:cstheme="minorHAnsi"/>
          <w:b/>
          <w:bCs/>
          <w:lang w:val="bg-BG"/>
        </w:rPr>
        <w:t>Така всички инициативи</w:t>
      </w:r>
      <w:r w:rsidR="005E6630" w:rsidRPr="00AB0C6B">
        <w:rPr>
          <w:rFonts w:asciiTheme="minorHAnsi" w:hAnsiTheme="minorHAnsi" w:cstheme="minorHAnsi"/>
          <w:b/>
          <w:bCs/>
          <w:lang w:val="bg-BG"/>
        </w:rPr>
        <w:t>,</w:t>
      </w:r>
      <w:r w:rsidRPr="00AB0C6B">
        <w:rPr>
          <w:rFonts w:asciiTheme="minorHAnsi" w:hAnsiTheme="minorHAnsi" w:cstheme="minorHAnsi"/>
          <w:b/>
          <w:bCs/>
          <w:lang w:val="bg-BG"/>
        </w:rPr>
        <w:t xml:space="preserve"> дейности </w:t>
      </w:r>
      <w:r w:rsidR="005E6630" w:rsidRPr="00AB0C6B">
        <w:rPr>
          <w:rFonts w:asciiTheme="minorHAnsi" w:hAnsiTheme="minorHAnsi" w:cstheme="minorHAnsi"/>
          <w:b/>
          <w:bCs/>
          <w:lang w:val="bg-BG"/>
        </w:rPr>
        <w:t xml:space="preserve">и </w:t>
      </w:r>
      <w:r w:rsidRPr="00AB0C6B">
        <w:rPr>
          <w:rFonts w:asciiTheme="minorHAnsi" w:hAnsiTheme="minorHAnsi" w:cstheme="minorHAnsi"/>
          <w:b/>
          <w:bCs/>
          <w:lang w:val="bg-BG"/>
        </w:rPr>
        <w:t>мерки</w:t>
      </w:r>
      <w:r w:rsidR="009334C4">
        <w:rPr>
          <w:rFonts w:asciiTheme="minorHAnsi" w:hAnsiTheme="minorHAnsi" w:cstheme="minorHAnsi"/>
          <w:lang w:val="bg-BG"/>
        </w:rPr>
        <w:t>:</w:t>
      </w:r>
      <w:r w:rsidR="00AB0C6B">
        <w:rPr>
          <w:rFonts w:asciiTheme="minorHAnsi" w:hAnsiTheme="minorHAnsi" w:cstheme="minorHAnsi"/>
          <w:lang w:val="bg-BG"/>
        </w:rPr>
        <w:t xml:space="preserve"> </w:t>
      </w:r>
      <w:r w:rsidR="005E6630" w:rsidRPr="009A2BD4">
        <w:rPr>
          <w:rFonts w:asciiTheme="minorHAnsi" w:hAnsiTheme="minorHAnsi" w:cstheme="minorHAnsi"/>
          <w:lang w:val="bg-BG"/>
        </w:rPr>
        <w:t xml:space="preserve">разработването на </w:t>
      </w:r>
      <w:r w:rsidRPr="009A2BD4">
        <w:rPr>
          <w:rFonts w:asciiTheme="minorHAnsi" w:hAnsiTheme="minorHAnsi" w:cstheme="minorHAnsi"/>
          <w:lang w:val="bg-BG"/>
        </w:rPr>
        <w:t xml:space="preserve">годишни планове за работа с децата със СОП (ако има такива), пряката работа и всички дейности за борбата с противообществените прояви и ранното напускане на училище, </w:t>
      </w:r>
      <w:r w:rsidR="005E6630" w:rsidRPr="009A2BD4">
        <w:rPr>
          <w:rFonts w:asciiTheme="minorHAnsi" w:hAnsiTheme="minorHAnsi" w:cstheme="minorHAnsi"/>
          <w:lang w:val="bg-BG"/>
        </w:rPr>
        <w:t xml:space="preserve">както и </w:t>
      </w:r>
      <w:r w:rsidRPr="009A2BD4">
        <w:rPr>
          <w:rFonts w:asciiTheme="minorHAnsi" w:hAnsiTheme="minorHAnsi" w:cstheme="minorHAnsi"/>
          <w:lang w:val="bg-BG"/>
        </w:rPr>
        <w:t>работата с даровитите деца</w:t>
      </w:r>
      <w:r w:rsidR="005E6630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Pr="00AB0C6B">
        <w:rPr>
          <w:rFonts w:asciiTheme="minorHAnsi" w:hAnsiTheme="minorHAnsi" w:cstheme="minorHAnsi"/>
          <w:b/>
          <w:bCs/>
          <w:lang w:val="bg-BG"/>
        </w:rPr>
        <w:t>са отговорност на съответните детска градина и училище</w:t>
      </w:r>
      <w:r w:rsidRPr="009A2BD4">
        <w:rPr>
          <w:rFonts w:asciiTheme="minorHAnsi" w:hAnsiTheme="minorHAnsi" w:cstheme="minorHAnsi"/>
          <w:lang w:val="bg-BG"/>
        </w:rPr>
        <w:t>.</w:t>
      </w:r>
    </w:p>
    <w:p w14:paraId="078762A7" w14:textId="4EC8E111" w:rsidR="008A3621" w:rsidRPr="009A2BD4" w:rsidRDefault="00C762AA" w:rsidP="003B537F">
      <w:pPr>
        <w:pStyle w:val="Heading4"/>
        <w:spacing w:before="0" w:after="160" w:line="276" w:lineRule="auto"/>
        <w:rPr>
          <w:lang w:val="bg-BG"/>
        </w:rPr>
      </w:pPr>
      <w:bookmarkStart w:id="42" w:name="_Toc128219175"/>
      <w:r w:rsidRPr="009A2BD4">
        <w:rPr>
          <w:lang w:val="bg-BG"/>
        </w:rPr>
        <w:t xml:space="preserve">2.2.6. </w:t>
      </w:r>
      <w:r w:rsidR="008A3621" w:rsidRPr="009A2BD4">
        <w:rPr>
          <w:lang w:val="bg-BG"/>
        </w:rPr>
        <w:t>Мерки за осигуряване на публичност</w:t>
      </w:r>
      <w:bookmarkEnd w:id="42"/>
    </w:p>
    <w:p w14:paraId="0ABDAC9C" w14:textId="77777777" w:rsidR="00DF2D3B" w:rsidRDefault="008A3621" w:rsidP="003B537F">
      <w:pPr>
        <w:spacing w:after="360"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Областната </w:t>
      </w:r>
      <w:r w:rsidR="005E6630" w:rsidRPr="009A2BD4">
        <w:rPr>
          <w:rFonts w:asciiTheme="minorHAnsi" w:hAnsiTheme="minorHAnsi" w:cstheme="minorHAnsi"/>
          <w:lang w:val="bg-BG"/>
        </w:rPr>
        <w:t xml:space="preserve">стратегия </w:t>
      </w:r>
      <w:r w:rsidRPr="009A2BD4">
        <w:rPr>
          <w:rFonts w:asciiTheme="minorHAnsi" w:hAnsiTheme="minorHAnsi" w:cstheme="minorHAnsi"/>
          <w:lang w:val="bg-BG"/>
        </w:rPr>
        <w:t>за подкрепа на личностно развитие на децата и учениците в Софийска област (2020-2022) е публикува</w:t>
      </w:r>
      <w:r w:rsidR="005E6630" w:rsidRPr="009A2BD4">
        <w:rPr>
          <w:rFonts w:asciiTheme="minorHAnsi" w:hAnsiTheme="minorHAnsi" w:cstheme="minorHAnsi"/>
          <w:lang w:val="bg-BG"/>
        </w:rPr>
        <w:t>на</w:t>
      </w:r>
      <w:r w:rsidRPr="009A2BD4">
        <w:rPr>
          <w:rFonts w:asciiTheme="minorHAnsi" w:hAnsiTheme="minorHAnsi" w:cstheme="minorHAnsi"/>
          <w:lang w:val="bg-BG"/>
        </w:rPr>
        <w:t xml:space="preserve"> на интернет страницата на </w:t>
      </w:r>
      <w:r w:rsidR="005E6630" w:rsidRPr="009A2BD4">
        <w:rPr>
          <w:rFonts w:asciiTheme="minorHAnsi" w:hAnsiTheme="minorHAnsi" w:cstheme="minorHAnsi"/>
          <w:lang w:val="bg-BG"/>
        </w:rPr>
        <w:t xml:space="preserve">областната </w:t>
      </w:r>
      <w:r w:rsidRPr="009A2BD4">
        <w:rPr>
          <w:rFonts w:asciiTheme="minorHAnsi" w:hAnsiTheme="minorHAnsi" w:cstheme="minorHAnsi"/>
          <w:lang w:val="bg-BG"/>
        </w:rPr>
        <w:t>администрация</w:t>
      </w:r>
      <w:r w:rsidR="00AB0C6B">
        <w:rPr>
          <w:rFonts w:asciiTheme="minorHAnsi" w:hAnsiTheme="minorHAnsi" w:cstheme="minorHAnsi"/>
          <w:lang w:val="bg-BG"/>
        </w:rPr>
        <w:t>, с което на това</w:t>
      </w:r>
      <w:r w:rsidR="00F7182D">
        <w:rPr>
          <w:rFonts w:asciiTheme="minorHAnsi" w:hAnsiTheme="minorHAnsi" w:cstheme="minorHAnsi"/>
          <w:lang w:val="bg-BG"/>
        </w:rPr>
        <w:t xml:space="preserve"> ниво мерки</w:t>
      </w:r>
      <w:r w:rsidR="00DF2D3B">
        <w:rPr>
          <w:rFonts w:asciiTheme="minorHAnsi" w:hAnsiTheme="minorHAnsi" w:cstheme="minorHAnsi"/>
          <w:lang w:val="bg-BG"/>
        </w:rPr>
        <w:t>те</w:t>
      </w:r>
      <w:r w:rsidR="00366DA6">
        <w:rPr>
          <w:rFonts w:asciiTheme="minorHAnsi" w:hAnsiTheme="minorHAnsi" w:cstheme="minorHAnsi"/>
          <w:lang w:val="bg-BG"/>
        </w:rPr>
        <w:t xml:space="preserve"> </w:t>
      </w:r>
      <w:r w:rsidR="00DF2D3B">
        <w:rPr>
          <w:rFonts w:asciiTheme="minorHAnsi" w:hAnsiTheme="minorHAnsi" w:cstheme="minorHAnsi"/>
          <w:lang w:val="bg-BG"/>
        </w:rPr>
        <w:t>за</w:t>
      </w:r>
      <w:r w:rsidR="00366DA6">
        <w:rPr>
          <w:rFonts w:asciiTheme="minorHAnsi" w:hAnsiTheme="minorHAnsi" w:cstheme="minorHAnsi"/>
          <w:lang w:val="bg-BG"/>
        </w:rPr>
        <w:t xml:space="preserve"> осигуряване на публичност приключват. </w:t>
      </w:r>
    </w:p>
    <w:p w14:paraId="58841DA1" w14:textId="77777777" w:rsidR="00394A42" w:rsidRDefault="00394A42" w:rsidP="003B537F">
      <w:pPr>
        <w:spacing w:after="360" w:line="276" w:lineRule="auto"/>
        <w:jc w:val="both"/>
        <w:rPr>
          <w:rStyle w:val="Heading2Char"/>
          <w:rFonts w:asciiTheme="minorHAnsi" w:hAnsiTheme="minorHAnsi" w:cstheme="minorHAnsi"/>
          <w:b/>
          <w:bCs/>
          <w:lang w:val="bg-BG"/>
        </w:rPr>
      </w:pPr>
    </w:p>
    <w:p w14:paraId="16109813" w14:textId="00FBD76D" w:rsidR="009C44A3" w:rsidRPr="009A2BD4" w:rsidRDefault="009C44A3" w:rsidP="003B537F">
      <w:pPr>
        <w:spacing w:after="360" w:line="276" w:lineRule="auto"/>
        <w:jc w:val="both"/>
        <w:rPr>
          <w:rFonts w:asciiTheme="minorHAnsi" w:hAnsiTheme="minorHAnsi" w:cstheme="minorHAnsi"/>
          <w:b/>
          <w:bCs/>
          <w:lang w:val="bg-BG"/>
        </w:rPr>
      </w:pPr>
      <w:bookmarkStart w:id="43" w:name="_Toc135500665"/>
      <w:r w:rsidRPr="009A2BD4">
        <w:rPr>
          <w:rStyle w:val="Heading2Char"/>
          <w:rFonts w:asciiTheme="minorHAnsi" w:hAnsiTheme="minorHAnsi" w:cstheme="minorHAnsi"/>
          <w:b/>
          <w:bCs/>
          <w:lang w:val="bg-BG"/>
        </w:rPr>
        <w:lastRenderedPageBreak/>
        <w:t>2.3. Институции, пряко отговорни за изпълнението на мерките и на дейностите, планирани в Стратегията</w:t>
      </w:r>
      <w:bookmarkEnd w:id="43"/>
    </w:p>
    <w:p w14:paraId="3222D7D9" w14:textId="77777777" w:rsidR="008A3621" w:rsidRPr="009A2BD4" w:rsidRDefault="008A3621" w:rsidP="003B537F">
      <w:pPr>
        <w:spacing w:after="360" w:line="276" w:lineRule="auto"/>
        <w:rPr>
          <w:rFonts w:asciiTheme="minorHAnsi" w:hAnsiTheme="minorHAnsi" w:cstheme="minorHAnsi"/>
          <w:b/>
          <w:bCs/>
          <w:color w:val="00B0F0"/>
          <w:lang w:val="bg-BG"/>
        </w:rPr>
      </w:pPr>
      <w:bookmarkStart w:id="44" w:name="_Toc130333813"/>
      <w:r w:rsidRPr="009A2BD4">
        <w:rPr>
          <w:rFonts w:asciiTheme="minorHAnsi" w:hAnsiTheme="minorHAnsi" w:cstheme="minorHAnsi"/>
          <w:b/>
          <w:bCs/>
          <w:color w:val="0070C0"/>
          <w:lang w:val="bg-BG"/>
        </w:rPr>
        <w:t>Екосистема на участниците в Стратегията за личностно развитие на децата и учениците</w:t>
      </w:r>
      <w:r w:rsidRPr="009A2BD4">
        <w:rPr>
          <w:rFonts w:asciiTheme="minorHAnsi" w:hAnsiTheme="minorHAnsi" w:cstheme="minorHAnsi"/>
          <w:b/>
          <w:bCs/>
          <w:color w:val="00B0F0"/>
          <w:lang w:val="bg-BG"/>
        </w:rPr>
        <w:t xml:space="preserve"> </w:t>
      </w:r>
    </w:p>
    <w:p w14:paraId="7CA3C30D" w14:textId="77777777" w:rsidR="008A3621" w:rsidRPr="009A2BD4" w:rsidRDefault="008A3621" w:rsidP="003B537F">
      <w:pPr>
        <w:spacing w:line="276" w:lineRule="auto"/>
        <w:rPr>
          <w:lang w:val="bg-BG"/>
        </w:rPr>
      </w:pPr>
    </w:p>
    <w:p w14:paraId="42007B71" w14:textId="19517100" w:rsidR="008A3621" w:rsidRPr="009A2BD4" w:rsidRDefault="008A3621" w:rsidP="003B537F">
      <w:pPr>
        <w:spacing w:line="276" w:lineRule="auto"/>
        <w:rPr>
          <w:lang w:val="bg-BG"/>
        </w:rPr>
      </w:pPr>
      <w:r w:rsidRPr="009A2BD4">
        <w:rPr>
          <w:noProof/>
        </w:rPr>
        <w:drawing>
          <wp:inline distT="0" distB="0" distL="0" distR="0" wp14:anchorId="50BD0F52" wp14:editId="3561A21C">
            <wp:extent cx="5754475" cy="32353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115" cy="323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E3DB9" w14:textId="77777777" w:rsidR="00CD12F3" w:rsidRDefault="00CD12F3" w:rsidP="003B537F">
      <w:pPr>
        <w:pStyle w:val="Heading4"/>
        <w:spacing w:before="0" w:after="160" w:line="276" w:lineRule="auto"/>
        <w:rPr>
          <w:rStyle w:val="markedcontent"/>
          <w:lang w:val="bg-BG"/>
        </w:rPr>
      </w:pPr>
      <w:bookmarkStart w:id="45" w:name="_Toc130333814"/>
      <w:bookmarkEnd w:id="44"/>
    </w:p>
    <w:p w14:paraId="49CA0B03" w14:textId="1988FD68" w:rsidR="008A3621" w:rsidRPr="009A2BD4" w:rsidRDefault="008A3621" w:rsidP="003B537F">
      <w:pPr>
        <w:pStyle w:val="Heading4"/>
        <w:spacing w:before="0" w:after="160" w:line="276" w:lineRule="auto"/>
        <w:rPr>
          <w:rStyle w:val="markedcontent"/>
          <w:lang w:val="bg-BG"/>
        </w:rPr>
      </w:pPr>
      <w:r w:rsidRPr="009A2BD4">
        <w:rPr>
          <w:rStyle w:val="markedcontent"/>
          <w:lang w:val="bg-BG"/>
        </w:rPr>
        <w:t>2.3.1. Общински стратегии от Софийска област и тяхното съдържание</w:t>
      </w:r>
      <w:bookmarkEnd w:id="45"/>
    </w:p>
    <w:p w14:paraId="424EE860" w14:textId="7CC57262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Съгласно Закона за предучилищното и училищното образование и Областната стратегия фактическата работа по мерки</w:t>
      </w:r>
      <w:r w:rsidR="005E6630" w:rsidRPr="009A2BD4">
        <w:rPr>
          <w:rFonts w:asciiTheme="minorHAnsi" w:hAnsiTheme="minorHAnsi" w:cstheme="minorHAnsi"/>
          <w:lang w:val="bg-BG"/>
        </w:rPr>
        <w:t>те</w:t>
      </w:r>
      <w:r w:rsidRPr="009A2BD4">
        <w:rPr>
          <w:rFonts w:asciiTheme="minorHAnsi" w:hAnsiTheme="minorHAnsi" w:cstheme="minorHAnsi"/>
          <w:lang w:val="bg-BG"/>
        </w:rPr>
        <w:t xml:space="preserve"> и дейности</w:t>
      </w:r>
      <w:r w:rsidR="005E6630" w:rsidRPr="009A2BD4">
        <w:rPr>
          <w:rFonts w:asciiTheme="minorHAnsi" w:hAnsiTheme="minorHAnsi" w:cstheme="minorHAnsi"/>
          <w:lang w:val="bg-BG"/>
        </w:rPr>
        <w:t>те</w:t>
      </w:r>
      <w:r w:rsidRPr="009A2BD4">
        <w:rPr>
          <w:rFonts w:asciiTheme="minorHAnsi" w:hAnsiTheme="minorHAnsi" w:cstheme="minorHAnsi"/>
          <w:lang w:val="bg-BG"/>
        </w:rPr>
        <w:t xml:space="preserve"> за личностно развитие на децата и </w:t>
      </w:r>
      <w:r w:rsidR="005E6630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 xml:space="preserve">учениците, включително контролът върху тях и отчитането на резултатите, се прехвърля на общините. Във всяка община </w:t>
      </w:r>
      <w:r w:rsidR="00FA109B" w:rsidRPr="009A2BD4">
        <w:rPr>
          <w:rFonts w:asciiTheme="minorHAnsi" w:hAnsiTheme="minorHAnsi" w:cstheme="minorHAnsi"/>
          <w:lang w:val="bg-BG"/>
        </w:rPr>
        <w:t xml:space="preserve">и тук, както и </w:t>
      </w:r>
      <w:r w:rsidR="005E6630" w:rsidRPr="009A2BD4">
        <w:rPr>
          <w:rFonts w:asciiTheme="minorHAnsi" w:hAnsiTheme="minorHAnsi" w:cstheme="minorHAnsi"/>
          <w:lang w:val="bg-BG"/>
        </w:rPr>
        <w:t xml:space="preserve">в </w:t>
      </w:r>
      <w:r w:rsidR="00FA109B" w:rsidRPr="009A2BD4">
        <w:rPr>
          <w:rFonts w:asciiTheme="minorHAnsi" w:hAnsiTheme="minorHAnsi" w:cstheme="minorHAnsi"/>
          <w:lang w:val="bg-BG"/>
        </w:rPr>
        <w:t xml:space="preserve">цяла </w:t>
      </w:r>
      <w:r w:rsidR="005E6630" w:rsidRPr="009A2BD4">
        <w:rPr>
          <w:rFonts w:asciiTheme="minorHAnsi" w:hAnsiTheme="minorHAnsi" w:cstheme="minorHAnsi"/>
          <w:lang w:val="bg-BG"/>
        </w:rPr>
        <w:t>България</w:t>
      </w:r>
      <w:r w:rsidR="00FA109B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за образованието отговаря съответната общинска </w:t>
      </w:r>
      <w:r w:rsidRPr="009A2BD4">
        <w:rPr>
          <w:rFonts w:asciiTheme="minorHAnsi" w:hAnsiTheme="minorHAnsi" w:cstheme="minorHAnsi"/>
          <w:b/>
          <w:bCs/>
          <w:lang w:val="bg-BG"/>
        </w:rPr>
        <w:t>Комисия по образование и наука, култура и духовни дейности</w:t>
      </w:r>
      <w:r w:rsidRPr="009A2BD4">
        <w:rPr>
          <w:rFonts w:asciiTheme="minorHAnsi" w:hAnsiTheme="minorHAnsi" w:cstheme="minorHAnsi"/>
          <w:lang w:val="bg-BG"/>
        </w:rPr>
        <w:t>.</w:t>
      </w:r>
      <w:r w:rsidRPr="009A2BD4">
        <w:rPr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 xml:space="preserve">В достъпната документация </w:t>
      </w:r>
      <w:r w:rsidR="00DF2D3B">
        <w:rPr>
          <w:rFonts w:asciiTheme="minorHAnsi" w:hAnsiTheme="minorHAnsi" w:cstheme="minorHAnsi"/>
          <w:lang w:val="bg-BG"/>
        </w:rPr>
        <w:t>от</w:t>
      </w:r>
      <w:r w:rsidRPr="009A2BD4">
        <w:rPr>
          <w:rFonts w:asciiTheme="minorHAnsi" w:hAnsiTheme="minorHAnsi" w:cstheme="minorHAnsi"/>
          <w:lang w:val="bg-BG"/>
        </w:rPr>
        <w:t xml:space="preserve"> официалните сайтове на общините </w:t>
      </w:r>
      <w:r w:rsidR="00FA109B" w:rsidRPr="009A2BD4">
        <w:rPr>
          <w:rFonts w:asciiTheme="minorHAnsi" w:hAnsiTheme="minorHAnsi" w:cstheme="minorHAnsi"/>
          <w:lang w:val="bg-BG"/>
        </w:rPr>
        <w:t xml:space="preserve">се съдържа </w:t>
      </w:r>
      <w:r w:rsidRPr="009A2BD4">
        <w:rPr>
          <w:rFonts w:asciiTheme="minorHAnsi" w:hAnsiTheme="minorHAnsi" w:cstheme="minorHAnsi"/>
          <w:lang w:val="bg-BG"/>
        </w:rPr>
        <w:t xml:space="preserve">поименна информация за председателя и членовете на комисиите, но няма данни за дейностите им. Не е ясно </w:t>
      </w:r>
      <w:r w:rsidR="00FA109B" w:rsidRPr="009A2BD4">
        <w:rPr>
          <w:rFonts w:asciiTheme="minorHAnsi" w:hAnsiTheme="minorHAnsi" w:cstheme="minorHAnsi"/>
          <w:lang w:val="bg-BG"/>
        </w:rPr>
        <w:t>какв</w:t>
      </w:r>
      <w:r w:rsidR="00E41E1F">
        <w:rPr>
          <w:rFonts w:asciiTheme="minorHAnsi" w:hAnsiTheme="minorHAnsi" w:cstheme="minorHAnsi"/>
          <w:lang w:val="bg-BG"/>
        </w:rPr>
        <w:t>и</w:t>
      </w:r>
      <w:r w:rsidR="00FA109B" w:rsidRPr="009A2BD4">
        <w:rPr>
          <w:rFonts w:asciiTheme="minorHAnsi" w:hAnsiTheme="minorHAnsi" w:cstheme="minorHAnsi"/>
          <w:lang w:val="bg-BG"/>
        </w:rPr>
        <w:t xml:space="preserve"> са </w:t>
      </w:r>
      <w:r w:rsidR="00965A54" w:rsidRPr="009A2BD4">
        <w:rPr>
          <w:rFonts w:asciiTheme="minorHAnsi" w:hAnsiTheme="minorHAnsi" w:cstheme="minorHAnsi"/>
          <w:lang w:val="bg-BG"/>
        </w:rPr>
        <w:t>правомощията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965A54" w:rsidRPr="009A2BD4">
        <w:rPr>
          <w:rFonts w:asciiTheme="minorHAnsi" w:hAnsiTheme="minorHAnsi" w:cstheme="minorHAnsi"/>
          <w:lang w:val="bg-BG"/>
        </w:rPr>
        <w:t xml:space="preserve">и </w:t>
      </w:r>
      <w:r w:rsidR="00FA109B" w:rsidRPr="009A2BD4">
        <w:rPr>
          <w:rFonts w:asciiTheme="minorHAnsi" w:hAnsiTheme="minorHAnsi" w:cstheme="minorHAnsi"/>
          <w:lang w:val="bg-BG"/>
        </w:rPr>
        <w:t xml:space="preserve">задълженията </w:t>
      </w:r>
      <w:r w:rsidRPr="009A2BD4">
        <w:rPr>
          <w:rFonts w:asciiTheme="minorHAnsi" w:hAnsiTheme="minorHAnsi" w:cstheme="minorHAnsi"/>
          <w:lang w:val="bg-BG"/>
        </w:rPr>
        <w:t>към изпълнение</w:t>
      </w:r>
      <w:r w:rsidR="00FA109B" w:rsidRPr="009A2BD4">
        <w:rPr>
          <w:rFonts w:asciiTheme="minorHAnsi" w:hAnsiTheme="minorHAnsi" w:cstheme="minorHAnsi"/>
          <w:lang w:val="bg-BG"/>
        </w:rPr>
        <w:t>то</w:t>
      </w:r>
      <w:r w:rsidRPr="009A2BD4">
        <w:rPr>
          <w:rFonts w:asciiTheme="minorHAnsi" w:hAnsiTheme="minorHAnsi" w:cstheme="minorHAnsi"/>
          <w:lang w:val="bg-BG"/>
        </w:rPr>
        <w:t xml:space="preserve"> на мерките по Стратегията и </w:t>
      </w:r>
      <w:r w:rsidR="00FA109B" w:rsidRPr="009A2BD4">
        <w:rPr>
          <w:rFonts w:asciiTheme="minorHAnsi" w:hAnsiTheme="minorHAnsi" w:cstheme="minorHAnsi"/>
          <w:lang w:val="bg-BG"/>
        </w:rPr>
        <w:t xml:space="preserve">към контрола </w:t>
      </w:r>
      <w:r w:rsidRPr="009A2BD4">
        <w:rPr>
          <w:rFonts w:asciiTheme="minorHAnsi" w:hAnsiTheme="minorHAnsi" w:cstheme="minorHAnsi"/>
          <w:lang w:val="bg-BG"/>
        </w:rPr>
        <w:t>върху тях на тези административни единици</w:t>
      </w:r>
      <w:r w:rsidR="003952B2">
        <w:rPr>
          <w:rFonts w:asciiTheme="minorHAnsi" w:hAnsiTheme="minorHAnsi" w:cstheme="minorHAnsi"/>
          <w:lang w:val="bg-BG"/>
        </w:rPr>
        <w:t xml:space="preserve"> с малоброен състав</w:t>
      </w:r>
      <w:r w:rsidR="00D93706">
        <w:rPr>
          <w:rFonts w:asciiTheme="minorHAnsi" w:hAnsiTheme="minorHAnsi" w:cstheme="minorHAnsi"/>
          <w:lang w:val="bg-BG"/>
        </w:rPr>
        <w:t xml:space="preserve"> и </w:t>
      </w:r>
      <w:r w:rsidR="00FA109B" w:rsidRPr="009A2BD4">
        <w:rPr>
          <w:rFonts w:asciiTheme="minorHAnsi" w:hAnsiTheme="minorHAnsi" w:cstheme="minorHAnsi"/>
          <w:lang w:val="bg-BG"/>
        </w:rPr>
        <w:t xml:space="preserve"> </w:t>
      </w:r>
      <w:r w:rsidR="00965A54" w:rsidRPr="009A2BD4">
        <w:rPr>
          <w:rFonts w:asciiTheme="minorHAnsi" w:hAnsiTheme="minorHAnsi" w:cstheme="minorHAnsi"/>
          <w:lang w:val="bg-BG"/>
        </w:rPr>
        <w:t xml:space="preserve">отговорности </w:t>
      </w:r>
      <w:r w:rsidR="00D93706">
        <w:rPr>
          <w:rFonts w:asciiTheme="minorHAnsi" w:hAnsiTheme="minorHAnsi" w:cstheme="minorHAnsi"/>
          <w:lang w:val="bg-BG"/>
        </w:rPr>
        <w:t>разпростиращи</w:t>
      </w:r>
      <w:r w:rsidR="00D867CE">
        <w:rPr>
          <w:rFonts w:asciiTheme="minorHAnsi" w:hAnsiTheme="minorHAnsi" w:cstheme="minorHAnsi"/>
          <w:lang w:val="bg-BG"/>
        </w:rPr>
        <w:t xml:space="preserve"> се </w:t>
      </w:r>
      <w:r w:rsidRPr="009A2BD4">
        <w:rPr>
          <w:rFonts w:asciiTheme="minorHAnsi" w:hAnsiTheme="minorHAnsi" w:cstheme="minorHAnsi"/>
          <w:lang w:val="bg-BG"/>
        </w:rPr>
        <w:t xml:space="preserve">от образование до религиозни въпроси. </w:t>
      </w:r>
    </w:p>
    <w:p w14:paraId="666ECF37" w14:textId="427B4422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За изпълнение на общинската стратегия </w:t>
      </w:r>
      <w:r w:rsidR="00FA109B" w:rsidRPr="009A2BD4">
        <w:rPr>
          <w:rFonts w:asciiTheme="minorHAnsi" w:hAnsiTheme="minorHAnsi" w:cstheme="minorHAnsi"/>
          <w:lang w:val="bg-BG"/>
        </w:rPr>
        <w:t>(</w:t>
      </w:r>
      <w:r w:rsidRPr="009A2BD4">
        <w:rPr>
          <w:rFonts w:asciiTheme="minorHAnsi" w:hAnsiTheme="minorHAnsi" w:cstheme="minorHAnsi"/>
          <w:lang w:val="bg-BG"/>
        </w:rPr>
        <w:t>ежегодно до 30 април</w:t>
      </w:r>
      <w:r w:rsidR="00FA109B" w:rsidRPr="009A2BD4">
        <w:rPr>
          <w:rFonts w:asciiTheme="minorHAnsi" w:hAnsiTheme="minorHAnsi" w:cstheme="minorHAnsi"/>
          <w:lang w:val="bg-BG"/>
        </w:rPr>
        <w:t>)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E27CAE" w:rsidRPr="009A2BD4">
        <w:rPr>
          <w:rFonts w:asciiTheme="minorHAnsi" w:hAnsiTheme="minorHAnsi" w:cstheme="minorHAnsi"/>
          <w:lang w:val="bg-BG"/>
        </w:rPr>
        <w:t xml:space="preserve">съответният общински </w:t>
      </w:r>
      <w:r w:rsidRPr="009A2BD4">
        <w:rPr>
          <w:rFonts w:asciiTheme="minorHAnsi" w:hAnsiTheme="minorHAnsi" w:cstheme="minorHAnsi"/>
          <w:lang w:val="bg-BG"/>
        </w:rPr>
        <w:t xml:space="preserve">съвет по предложение на кмета и след съгласуване с </w:t>
      </w:r>
      <w:r w:rsidR="00E27CAE" w:rsidRPr="009A2BD4">
        <w:rPr>
          <w:rFonts w:asciiTheme="minorHAnsi" w:hAnsiTheme="minorHAnsi" w:cstheme="minorHAnsi"/>
          <w:lang w:val="bg-BG"/>
        </w:rPr>
        <w:t xml:space="preserve">регионалното </w:t>
      </w:r>
      <w:r w:rsidRPr="009A2BD4">
        <w:rPr>
          <w:rFonts w:asciiTheme="minorHAnsi" w:hAnsiTheme="minorHAnsi" w:cstheme="minorHAnsi"/>
          <w:lang w:val="bg-BG"/>
        </w:rPr>
        <w:t xml:space="preserve">управление на образованието приема годишен план за изпълнение на дейностите за подкрепа на </w:t>
      </w:r>
      <w:r w:rsidRPr="009A2BD4">
        <w:rPr>
          <w:rFonts w:asciiTheme="minorHAnsi" w:hAnsiTheme="minorHAnsi" w:cstheme="minorHAnsi"/>
          <w:lang w:val="bg-BG"/>
        </w:rPr>
        <w:lastRenderedPageBreak/>
        <w:t xml:space="preserve">личностно развитие. Общинските стратегии до голяма степен повтарят структурата и съдържанието на </w:t>
      </w:r>
      <w:r w:rsidR="00E27CAE" w:rsidRPr="009A2BD4">
        <w:rPr>
          <w:rFonts w:asciiTheme="minorHAnsi" w:hAnsiTheme="minorHAnsi" w:cstheme="minorHAnsi"/>
          <w:lang w:val="bg-BG"/>
        </w:rPr>
        <w:t xml:space="preserve">областната </w:t>
      </w:r>
      <w:r w:rsidRPr="009A2BD4">
        <w:rPr>
          <w:rFonts w:asciiTheme="minorHAnsi" w:hAnsiTheme="minorHAnsi" w:cstheme="minorHAnsi"/>
          <w:lang w:val="bg-BG"/>
        </w:rPr>
        <w:t>стратегия и се концентрират главно върху децата със СОП.</w:t>
      </w:r>
    </w:p>
    <w:p w14:paraId="1E46F59D" w14:textId="6E696C88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Само 4 от 22-те общини от </w:t>
      </w:r>
      <w:r w:rsidR="00E27CAE" w:rsidRPr="009A2BD4">
        <w:rPr>
          <w:rFonts w:asciiTheme="minorHAnsi" w:hAnsiTheme="minorHAnsi" w:cstheme="minorHAnsi"/>
          <w:lang w:val="bg-BG"/>
        </w:rPr>
        <w:t xml:space="preserve">Софийска </w:t>
      </w:r>
      <w:r w:rsidRPr="009A2BD4">
        <w:rPr>
          <w:rFonts w:asciiTheme="minorHAnsi" w:hAnsiTheme="minorHAnsi" w:cstheme="minorHAnsi"/>
          <w:lang w:val="bg-BG"/>
        </w:rPr>
        <w:t xml:space="preserve">област са публикували собствени стратегии, но всички общини имат годишни планове с мерки и дейности по Стратегията. С малки изключения отчетите от изпълнението на предишната Стратегия не са публикувани; не са </w:t>
      </w:r>
      <w:r w:rsidR="00E27CAE" w:rsidRPr="009A2BD4">
        <w:rPr>
          <w:rFonts w:asciiTheme="minorHAnsi" w:hAnsiTheme="minorHAnsi" w:cstheme="minorHAnsi"/>
          <w:lang w:val="bg-BG"/>
        </w:rPr>
        <w:t xml:space="preserve">оповестени </w:t>
      </w:r>
      <w:r w:rsidRPr="009A2BD4">
        <w:rPr>
          <w:rFonts w:asciiTheme="minorHAnsi" w:hAnsiTheme="minorHAnsi" w:cstheme="minorHAnsi"/>
          <w:lang w:val="bg-BG"/>
        </w:rPr>
        <w:t xml:space="preserve">и официални анализи на общински ниво, от които да стане ясно на каква основа стъпват годишните плановете. След приемането на областната стратегия всяка община разработва </w:t>
      </w:r>
      <w:r w:rsidR="00E27CAE" w:rsidRPr="009A2BD4">
        <w:rPr>
          <w:rFonts w:asciiTheme="minorHAnsi" w:hAnsiTheme="minorHAnsi" w:cstheme="minorHAnsi"/>
          <w:lang w:val="bg-BG"/>
        </w:rPr>
        <w:t xml:space="preserve">своя </w:t>
      </w:r>
      <w:r w:rsidRPr="009A2BD4">
        <w:rPr>
          <w:rFonts w:asciiTheme="minorHAnsi" w:hAnsiTheme="minorHAnsi" w:cstheme="minorHAnsi"/>
          <w:lang w:val="bg-BG"/>
        </w:rPr>
        <w:t xml:space="preserve">стратегия за личностно развитие на децата и учениците (за същия период от 2 години), която се приема от </w:t>
      </w:r>
      <w:r w:rsidR="00E27CAE" w:rsidRPr="009A2BD4">
        <w:rPr>
          <w:rFonts w:asciiTheme="minorHAnsi" w:hAnsiTheme="minorHAnsi" w:cstheme="minorHAnsi"/>
          <w:lang w:val="bg-BG"/>
        </w:rPr>
        <w:t xml:space="preserve">общинския ѝ </w:t>
      </w:r>
      <w:r w:rsidRPr="009A2BD4">
        <w:rPr>
          <w:rFonts w:asciiTheme="minorHAnsi" w:hAnsiTheme="minorHAnsi" w:cstheme="minorHAnsi"/>
          <w:lang w:val="bg-BG"/>
        </w:rPr>
        <w:t>съвет. Изпълнението на годишните общински планове се координира и отчита на общинско ниво по ред, определен от кметовете на общините</w:t>
      </w:r>
      <w:r w:rsidR="00E27CAE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и в сроковете, посочени в чл. 197, ал. 3 от ЗПУО. Изпълнението на общинските планове се отчита и на областно ниво – до 1 март на следващата година всяка община трябва да представи в </w:t>
      </w:r>
      <w:r w:rsidR="00E27CAE" w:rsidRPr="009A2BD4">
        <w:rPr>
          <w:rFonts w:asciiTheme="minorHAnsi" w:hAnsiTheme="minorHAnsi" w:cstheme="minorHAnsi"/>
          <w:lang w:val="bg-BG"/>
        </w:rPr>
        <w:t>О</w:t>
      </w:r>
      <w:r w:rsidRPr="009A2BD4">
        <w:rPr>
          <w:rFonts w:asciiTheme="minorHAnsi" w:hAnsiTheme="minorHAnsi" w:cstheme="minorHAnsi"/>
          <w:lang w:val="bg-BG"/>
        </w:rPr>
        <w:t xml:space="preserve">бластна администрация </w:t>
      </w:r>
      <w:r w:rsidR="00E27CAE" w:rsidRPr="009A2BD4">
        <w:rPr>
          <w:rFonts w:asciiTheme="minorHAnsi" w:hAnsiTheme="minorHAnsi" w:cstheme="minorHAnsi"/>
          <w:lang w:val="bg-BG"/>
        </w:rPr>
        <w:t xml:space="preserve">– </w:t>
      </w:r>
      <w:r w:rsidRPr="009A2BD4">
        <w:rPr>
          <w:rFonts w:asciiTheme="minorHAnsi" w:hAnsiTheme="minorHAnsi" w:cstheme="minorHAnsi"/>
          <w:lang w:val="bg-BG"/>
        </w:rPr>
        <w:t xml:space="preserve">Софийска област отчет за изпълнението на дейностите по общинския годишен план. </w:t>
      </w:r>
    </w:p>
    <w:p w14:paraId="06F6B3E4" w14:textId="59C50FE2" w:rsidR="008A3621" w:rsidRPr="009A2BD4" w:rsidRDefault="00537E96" w:rsidP="003B537F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lang w:val="bg-BG"/>
        </w:rPr>
      </w:pPr>
      <w:r>
        <w:rPr>
          <w:rFonts w:asciiTheme="minorHAnsi" w:hAnsiTheme="minorHAnsi" w:cstheme="minorHAnsi"/>
          <w:lang w:val="bg-BG"/>
        </w:rPr>
        <w:t xml:space="preserve">От общо </w:t>
      </w:r>
      <w:r w:rsidR="007170EE" w:rsidRPr="009A2BD4">
        <w:rPr>
          <w:rFonts w:asciiTheme="minorHAnsi" w:hAnsiTheme="minorHAnsi" w:cstheme="minorHAnsi"/>
          <w:lang w:val="bg-BG"/>
        </w:rPr>
        <w:t xml:space="preserve">22 общини </w:t>
      </w:r>
      <w:r>
        <w:rPr>
          <w:rFonts w:asciiTheme="minorHAnsi" w:hAnsiTheme="minorHAnsi" w:cstheme="minorHAnsi"/>
          <w:lang w:val="bg-BG"/>
        </w:rPr>
        <w:t>в облас</w:t>
      </w:r>
      <w:r w:rsidR="006470CF">
        <w:rPr>
          <w:rFonts w:asciiTheme="minorHAnsi" w:hAnsiTheme="minorHAnsi" w:cstheme="minorHAnsi"/>
          <w:lang w:val="bg-BG"/>
        </w:rPr>
        <w:t xml:space="preserve">тта получихме достъп до  </w:t>
      </w:r>
      <w:r w:rsidR="006470CF" w:rsidRPr="009A2BD4">
        <w:rPr>
          <w:rFonts w:asciiTheme="minorHAnsi" w:hAnsiTheme="minorHAnsi" w:cstheme="minorHAnsi"/>
          <w:lang w:val="bg-BG"/>
        </w:rPr>
        <w:t xml:space="preserve">плановете с таблици и текст </w:t>
      </w:r>
      <w:r w:rsidR="007170EE" w:rsidRPr="009A2BD4">
        <w:rPr>
          <w:rFonts w:asciiTheme="minorHAnsi" w:hAnsiTheme="minorHAnsi" w:cstheme="minorHAnsi"/>
          <w:lang w:val="bg-BG"/>
        </w:rPr>
        <w:t xml:space="preserve">за 2021 година </w:t>
      </w:r>
      <w:r w:rsidR="008A3621" w:rsidRPr="009A2BD4">
        <w:rPr>
          <w:rFonts w:asciiTheme="minorHAnsi" w:hAnsiTheme="minorHAnsi" w:cstheme="minorHAnsi"/>
          <w:lang w:val="bg-BG"/>
        </w:rPr>
        <w:t>на общините АНТОН, БОТЕВГРАД, ГОДЕЧ, ДОЛНА БАНЯ, ДРАГОМАН, МИРКОВО, ПРАВЕЦ, САМОКОВ, а за 2022 година –на ИХТИМАН, КОСТИНБРОД, СВОГЕ и СЛИВНИЦА. За останалите общини получихме само първа страница на плановете, показваща наличие на съгласуваност с РУО – София област. Плановете съдържат оперативни цели и дейности, копиращи тези</w:t>
      </w:r>
      <w:r w:rsidR="007170EE" w:rsidRPr="009A2BD4">
        <w:rPr>
          <w:rFonts w:asciiTheme="minorHAnsi" w:hAnsiTheme="minorHAnsi" w:cstheme="minorHAnsi"/>
          <w:lang w:val="bg-BG"/>
        </w:rPr>
        <w:t>,</w:t>
      </w:r>
      <w:r w:rsidR="008A3621" w:rsidRPr="009A2BD4">
        <w:rPr>
          <w:rFonts w:asciiTheme="minorHAnsi" w:hAnsiTheme="minorHAnsi" w:cstheme="minorHAnsi"/>
          <w:lang w:val="bg-BG"/>
        </w:rPr>
        <w:t xml:space="preserve"> заложени в </w:t>
      </w:r>
      <w:r w:rsidR="007170EE" w:rsidRPr="009A2BD4">
        <w:rPr>
          <w:rFonts w:asciiTheme="minorHAnsi" w:hAnsiTheme="minorHAnsi" w:cstheme="minorHAnsi"/>
          <w:lang w:val="bg-BG"/>
        </w:rPr>
        <w:t>С</w:t>
      </w:r>
      <w:r w:rsidR="008A3621" w:rsidRPr="009A2BD4">
        <w:rPr>
          <w:rFonts w:asciiTheme="minorHAnsi" w:hAnsiTheme="minorHAnsi" w:cstheme="minorHAnsi"/>
          <w:lang w:val="bg-BG"/>
        </w:rPr>
        <w:t xml:space="preserve">тратегията на </w:t>
      </w:r>
      <w:r w:rsidR="007170EE" w:rsidRPr="009A2BD4">
        <w:rPr>
          <w:rFonts w:asciiTheme="minorHAnsi" w:hAnsiTheme="minorHAnsi" w:cstheme="minorHAnsi"/>
          <w:lang w:val="bg-BG"/>
        </w:rPr>
        <w:t>областта</w:t>
      </w:r>
      <w:r w:rsidR="008A3621" w:rsidRPr="009A2BD4">
        <w:rPr>
          <w:rFonts w:asciiTheme="minorHAnsi" w:hAnsiTheme="minorHAnsi" w:cstheme="minorHAnsi"/>
          <w:lang w:val="bg-BG"/>
        </w:rPr>
        <w:t xml:space="preserve">. По-долу даваме пример от първите страници на Плана за изпълнение на Стратегията на </w:t>
      </w:r>
      <w:r w:rsidR="00394A42">
        <w:rPr>
          <w:rFonts w:asciiTheme="minorHAnsi" w:hAnsiTheme="minorHAnsi" w:cstheme="minorHAnsi"/>
          <w:lang w:val="bg-BG"/>
        </w:rPr>
        <w:t xml:space="preserve">една от общините </w:t>
      </w:r>
      <w:r w:rsidR="008A3621" w:rsidRPr="009A2BD4">
        <w:rPr>
          <w:rFonts w:asciiTheme="minorHAnsi" w:hAnsiTheme="minorHAnsi" w:cstheme="minorHAnsi"/>
          <w:lang w:val="bg-BG"/>
        </w:rPr>
        <w:t xml:space="preserve"> (</w:t>
      </w:r>
      <w:r w:rsidR="00394A42">
        <w:rPr>
          <w:rFonts w:asciiTheme="minorHAnsi" w:hAnsiTheme="minorHAnsi" w:cstheme="minorHAnsi"/>
          <w:lang w:val="bg-BG"/>
        </w:rPr>
        <w:t>направен е опит да се подобри вида, в който документът е публикуван)</w:t>
      </w:r>
    </w:p>
    <w:p w14:paraId="31903216" w14:textId="53E75A96" w:rsidR="001A6AE8" w:rsidRDefault="00D25189" w:rsidP="003B537F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 </w:t>
      </w:r>
    </w:p>
    <w:p w14:paraId="3CF6311A" w14:textId="32E21744" w:rsidR="001A6AE8" w:rsidRDefault="001A6AE8" w:rsidP="003B537F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lang w:val="bg-BG"/>
        </w:rPr>
      </w:pPr>
      <w:r>
        <w:rPr>
          <w:noProof/>
        </w:rPr>
        <w:lastRenderedPageBreak/>
        <w:drawing>
          <wp:inline distT="0" distB="0" distL="0" distR="0" wp14:anchorId="19C142AB" wp14:editId="26A36279">
            <wp:extent cx="5980430" cy="3216275"/>
            <wp:effectExtent l="76200" t="133350" r="77470" b="136525"/>
            <wp:docPr id="1071690297" name="Picture 1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90297" name="Picture 1" descr="A close-up of a docume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173">
                      <a:off x="0" y="0"/>
                      <a:ext cx="598043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41356" w14:textId="1546B055" w:rsidR="001A6AE8" w:rsidRDefault="00D62783" w:rsidP="003B537F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lang w:val="bg-BG"/>
        </w:rPr>
      </w:pPr>
      <w:r>
        <w:rPr>
          <w:rFonts w:asciiTheme="minorHAnsi" w:hAnsiTheme="minorHAnsi" w:cstheme="minorHAnsi"/>
          <w:noProof/>
          <w:lang w:val="bg-BG"/>
        </w:rPr>
        <w:drawing>
          <wp:inline distT="0" distB="0" distL="0" distR="0" wp14:anchorId="1E84F07F" wp14:editId="579F4C80">
            <wp:extent cx="5736590" cy="3304540"/>
            <wp:effectExtent l="0" t="0" r="0" b="0"/>
            <wp:docPr id="2018799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70EFA" w14:textId="77777777" w:rsidR="001A6AE8" w:rsidRPr="009A2BD4" w:rsidRDefault="001A6AE8" w:rsidP="003B537F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lang w:val="bg-BG"/>
        </w:rPr>
      </w:pPr>
    </w:p>
    <w:p w14:paraId="3005750A" w14:textId="38732A04" w:rsidR="008A3621" w:rsidRPr="009A2BD4" w:rsidRDefault="008A3621" w:rsidP="003B537F">
      <w:pPr>
        <w:pStyle w:val="Heading4"/>
        <w:spacing w:before="0" w:after="160" w:line="276" w:lineRule="auto"/>
        <w:rPr>
          <w:lang w:val="bg-BG"/>
        </w:rPr>
      </w:pPr>
      <w:r w:rsidRPr="009A2BD4">
        <w:rPr>
          <w:lang w:val="bg-BG"/>
        </w:rPr>
        <w:t>2.3.2. Детски градини и училища</w:t>
      </w:r>
    </w:p>
    <w:p w14:paraId="1633AF6C" w14:textId="17FDAE2E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bg-BG"/>
        </w:rPr>
      </w:pPr>
      <w:r w:rsidRPr="009A2BD4">
        <w:rPr>
          <w:rFonts w:asciiTheme="minorHAnsi" w:hAnsiTheme="minorHAnsi" w:cstheme="minorHAnsi"/>
          <w:shd w:val="clear" w:color="auto" w:fill="FFFFFF"/>
          <w:lang w:val="bg-BG"/>
        </w:rPr>
        <w:t>В основата на цялата система на образованието и особено в усилията за пълноценно развитие на личността на всяко дете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стои връзката учител – ученик – родител, като основната, централната роля тук е на учителя. Поради това и напълно логично по същество 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lastRenderedPageBreak/>
        <w:t>работата по Стратегията е в ръцете на пряко отговорните за това образователни институции, детски градини и училища и екипите от учители, помощни учители, логопеди, психиатри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и др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>. В детски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>те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градини и 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в 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>училища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>та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са разработени и се изпълняват:</w:t>
      </w:r>
    </w:p>
    <w:p w14:paraId="57DD770F" w14:textId="4B983B51" w:rsidR="008A3621" w:rsidRPr="009A2BD4" w:rsidRDefault="008A3621" w:rsidP="003B537F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bg-BG"/>
        </w:rPr>
      </w:pPr>
      <w:r w:rsidRPr="009A2BD4">
        <w:rPr>
          <w:rFonts w:asciiTheme="minorHAnsi" w:hAnsiTheme="minorHAnsi" w:cstheme="minorHAnsi"/>
          <w:shd w:val="clear" w:color="auto" w:fill="FFFFFF"/>
          <w:lang w:val="bg-BG"/>
        </w:rPr>
        <w:t>годишните планове за работа по Стратегията и мерките за изпълнението им,</w:t>
      </w:r>
      <w:r w:rsidR="00C63E64"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както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и плановете за развитие на съответната институция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>;</w:t>
      </w:r>
    </w:p>
    <w:p w14:paraId="662D5676" w14:textId="59E1A72E" w:rsidR="008A3621" w:rsidRPr="009A2BD4" w:rsidRDefault="008A3621" w:rsidP="003B537F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bg-BG"/>
        </w:rPr>
      </w:pPr>
      <w:r w:rsidRPr="009A2BD4">
        <w:rPr>
          <w:rFonts w:asciiTheme="minorHAnsi" w:hAnsiTheme="minorHAnsi" w:cstheme="minorHAnsi"/>
          <w:shd w:val="clear" w:color="auto" w:fill="FFFFFF"/>
          <w:lang w:val="bg-BG"/>
        </w:rPr>
        <w:t>планове</w:t>
      </w:r>
      <w:r w:rsidR="00C63E64" w:rsidRPr="009A2BD4">
        <w:rPr>
          <w:rFonts w:asciiTheme="minorHAnsi" w:hAnsiTheme="minorHAnsi" w:cstheme="minorHAnsi"/>
          <w:shd w:val="clear" w:color="auto" w:fill="FFFFFF"/>
          <w:lang w:val="bg-BG"/>
        </w:rPr>
        <w:t>те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и мерки</w:t>
      </w:r>
      <w:r w:rsidR="00C63E64" w:rsidRPr="009A2BD4">
        <w:rPr>
          <w:rFonts w:asciiTheme="minorHAnsi" w:hAnsiTheme="minorHAnsi" w:cstheme="minorHAnsi"/>
          <w:shd w:val="clear" w:color="auto" w:fill="FFFFFF"/>
          <w:lang w:val="bg-BG"/>
        </w:rPr>
        <w:t>те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за превенция на ранно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>то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напускане на училище и на противообществените прояви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>;</w:t>
      </w:r>
    </w:p>
    <w:p w14:paraId="745AC8CD" w14:textId="3E0F5A74" w:rsidR="008A3621" w:rsidRPr="009A2BD4" w:rsidRDefault="008A3621" w:rsidP="003B537F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bg-BG"/>
        </w:rPr>
      </w:pPr>
      <w:r w:rsidRPr="009A2BD4">
        <w:rPr>
          <w:rFonts w:asciiTheme="minorHAnsi" w:hAnsiTheme="minorHAnsi" w:cstheme="minorHAnsi"/>
          <w:shd w:val="clear" w:color="auto" w:fill="FFFFFF"/>
          <w:lang w:val="bg-BG"/>
        </w:rPr>
        <w:t>планове</w:t>
      </w:r>
      <w:r w:rsidR="00C63E64" w:rsidRPr="009A2BD4">
        <w:rPr>
          <w:rFonts w:asciiTheme="minorHAnsi" w:hAnsiTheme="minorHAnsi" w:cstheme="minorHAnsi"/>
          <w:shd w:val="clear" w:color="auto" w:fill="FFFFFF"/>
          <w:lang w:val="bg-BG"/>
        </w:rPr>
        <w:t>те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и мерки</w:t>
      </w:r>
      <w:r w:rsidR="00C63E64" w:rsidRPr="009A2BD4">
        <w:rPr>
          <w:rFonts w:asciiTheme="minorHAnsi" w:hAnsiTheme="minorHAnsi" w:cstheme="minorHAnsi"/>
          <w:shd w:val="clear" w:color="auto" w:fill="FFFFFF"/>
          <w:lang w:val="bg-BG"/>
        </w:rPr>
        <w:t>те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за повишаване качеството на образованието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>;</w:t>
      </w:r>
    </w:p>
    <w:p w14:paraId="59D65BCE" w14:textId="7E92D820" w:rsidR="008A3621" w:rsidRPr="009A2BD4" w:rsidRDefault="008A3621" w:rsidP="003B537F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bg-BG"/>
        </w:rPr>
      </w:pPr>
      <w:r w:rsidRPr="009A2BD4">
        <w:rPr>
          <w:rFonts w:asciiTheme="minorHAnsi" w:hAnsiTheme="minorHAnsi" w:cstheme="minorHAnsi"/>
          <w:shd w:val="clear" w:color="auto" w:fill="FFFFFF"/>
          <w:lang w:val="bg-BG"/>
        </w:rPr>
        <w:t>планове</w:t>
      </w:r>
      <w:r w:rsidR="00C63E64" w:rsidRPr="009A2BD4">
        <w:rPr>
          <w:rFonts w:asciiTheme="minorHAnsi" w:hAnsiTheme="minorHAnsi" w:cstheme="minorHAnsi"/>
          <w:shd w:val="clear" w:color="auto" w:fill="FFFFFF"/>
          <w:lang w:val="bg-BG"/>
        </w:rPr>
        <w:t>те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и мерки</w:t>
      </w:r>
      <w:r w:rsidR="00C63E64" w:rsidRPr="009A2BD4">
        <w:rPr>
          <w:rFonts w:asciiTheme="minorHAnsi" w:hAnsiTheme="minorHAnsi" w:cstheme="minorHAnsi"/>
          <w:shd w:val="clear" w:color="auto" w:fill="FFFFFF"/>
          <w:lang w:val="bg-BG"/>
        </w:rPr>
        <w:t>те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за повишаване на квалификацията на учителите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>.</w:t>
      </w:r>
    </w:p>
    <w:p w14:paraId="0F8CC714" w14:textId="0C65E376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bg-BG"/>
        </w:rPr>
      </w:pPr>
      <w:r w:rsidRPr="009A2BD4">
        <w:rPr>
          <w:rFonts w:asciiTheme="minorHAnsi" w:hAnsiTheme="minorHAnsi" w:cstheme="minorHAnsi"/>
          <w:shd w:val="clear" w:color="auto" w:fill="FFFFFF"/>
          <w:lang w:val="bg-BG"/>
        </w:rPr>
        <w:t>Тези планове и мерки са конкретни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и са съобразени със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средата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>,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в която е поставена детската градина/училището, 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с 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броя на обхванатите деца и </w:t>
      </w:r>
      <w:r w:rsidR="00C63E64"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с 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>общото ниво на развитието им</w:t>
      </w:r>
      <w:r w:rsidR="00C63E64"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и 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със 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здравните им проблеми. </w:t>
      </w:r>
    </w:p>
    <w:p w14:paraId="7DA35546" w14:textId="67E72931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shd w:val="clear" w:color="auto" w:fill="FFFFFF"/>
          <w:lang w:val="bg-BG"/>
        </w:rPr>
      </w:pPr>
      <w:r w:rsidRPr="009A2BD4">
        <w:rPr>
          <w:rFonts w:asciiTheme="minorHAnsi" w:hAnsiTheme="minorHAnsi" w:cstheme="minorHAnsi"/>
          <w:b/>
          <w:bCs/>
          <w:shd w:val="clear" w:color="auto" w:fill="FFFFFF"/>
          <w:lang w:val="bg-BG"/>
        </w:rPr>
        <w:t>Резултатите от намерените официални данни в електронните сайтове на</w:t>
      </w:r>
      <w:r w:rsidR="00F57E04">
        <w:rPr>
          <w:rFonts w:asciiTheme="minorHAnsi" w:hAnsiTheme="minorHAnsi" w:cstheme="minorHAnsi"/>
          <w:b/>
          <w:bCs/>
          <w:shd w:val="clear" w:color="auto" w:fill="FFFFFF"/>
          <w:lang w:val="bg-BG"/>
        </w:rPr>
        <w:t xml:space="preserve"> общините</w:t>
      </w:r>
      <w:r w:rsidRPr="009A2BD4">
        <w:rPr>
          <w:rFonts w:asciiTheme="minorHAnsi" w:hAnsiTheme="minorHAnsi" w:cstheme="minorHAnsi"/>
          <w:b/>
          <w:bCs/>
          <w:shd w:val="clear" w:color="auto" w:fill="FFFFFF"/>
          <w:lang w:val="bg-BG"/>
        </w:rPr>
        <w:t xml:space="preserve"> детски</w:t>
      </w:r>
      <w:r w:rsidR="00C63E64" w:rsidRPr="009A2BD4">
        <w:rPr>
          <w:rFonts w:asciiTheme="minorHAnsi" w:hAnsiTheme="minorHAnsi" w:cstheme="minorHAnsi"/>
          <w:b/>
          <w:bCs/>
          <w:shd w:val="clear" w:color="auto" w:fill="FFFFFF"/>
          <w:lang w:val="bg-BG"/>
        </w:rPr>
        <w:t>те</w:t>
      </w:r>
      <w:r w:rsidRPr="009A2BD4">
        <w:rPr>
          <w:rFonts w:asciiTheme="minorHAnsi" w:hAnsiTheme="minorHAnsi" w:cstheme="minorHAnsi"/>
          <w:b/>
          <w:bCs/>
          <w:shd w:val="clear" w:color="auto" w:fill="FFFFFF"/>
          <w:lang w:val="bg-BG"/>
        </w:rPr>
        <w:t xml:space="preserve"> градини и училищата в областта са</w:t>
      </w:r>
      <w:r w:rsidR="00D93B54" w:rsidRPr="00FF353E">
        <w:rPr>
          <w:rFonts w:asciiTheme="minorHAnsi" w:hAnsiTheme="minorHAnsi" w:cstheme="minorHAnsi"/>
          <w:b/>
          <w:bCs/>
          <w:shd w:val="clear" w:color="auto" w:fill="FFFFFF"/>
          <w:lang w:val="bg-BG"/>
        </w:rPr>
        <w:t xml:space="preserve"> </w:t>
      </w:r>
      <w:r w:rsidR="00D93B54">
        <w:rPr>
          <w:rFonts w:asciiTheme="minorHAnsi" w:hAnsiTheme="minorHAnsi" w:cstheme="minorHAnsi"/>
          <w:b/>
          <w:bCs/>
          <w:shd w:val="clear" w:color="auto" w:fill="FFFFFF"/>
          <w:lang w:val="bg-BG"/>
        </w:rPr>
        <w:t>показани</w:t>
      </w:r>
      <w:r w:rsidRPr="009A2BD4">
        <w:rPr>
          <w:rFonts w:asciiTheme="minorHAnsi" w:hAnsiTheme="minorHAnsi" w:cstheme="minorHAnsi"/>
          <w:b/>
          <w:bCs/>
          <w:shd w:val="clear" w:color="auto" w:fill="FFFFFF"/>
          <w:lang w:val="bg-BG"/>
        </w:rPr>
        <w:t xml:space="preserve"> в </w:t>
      </w:r>
      <w:r w:rsidRPr="00EA70A2">
        <w:rPr>
          <w:rFonts w:asciiTheme="minorHAnsi" w:hAnsiTheme="minorHAnsi" w:cstheme="minorHAnsi"/>
          <w:b/>
          <w:bCs/>
          <w:i/>
          <w:iCs/>
          <w:shd w:val="clear" w:color="auto" w:fill="FFFFFF"/>
          <w:lang w:val="bg-BG"/>
        </w:rPr>
        <w:t>Таблиц</w:t>
      </w:r>
      <w:r w:rsidR="00F57E04">
        <w:rPr>
          <w:rFonts w:asciiTheme="minorHAnsi" w:hAnsiTheme="minorHAnsi" w:cstheme="minorHAnsi"/>
          <w:b/>
          <w:bCs/>
          <w:i/>
          <w:iCs/>
          <w:shd w:val="clear" w:color="auto" w:fill="FFFFFF"/>
          <w:lang w:val="bg-BG"/>
        </w:rPr>
        <w:t>и 1-3</w:t>
      </w:r>
      <w:r w:rsidRPr="00EA70A2">
        <w:rPr>
          <w:rFonts w:asciiTheme="minorHAnsi" w:hAnsiTheme="minorHAnsi" w:cstheme="minorHAnsi"/>
          <w:b/>
          <w:bCs/>
          <w:i/>
          <w:iCs/>
          <w:shd w:val="clear" w:color="auto" w:fill="FFFFFF"/>
          <w:lang w:val="bg-BG"/>
        </w:rPr>
        <w:t xml:space="preserve"> </w:t>
      </w:r>
      <w:r w:rsidR="00F57E04">
        <w:rPr>
          <w:rFonts w:asciiTheme="minorHAnsi" w:hAnsiTheme="minorHAnsi" w:cstheme="minorHAnsi"/>
          <w:b/>
          <w:bCs/>
          <w:i/>
          <w:iCs/>
          <w:shd w:val="clear" w:color="auto" w:fill="FFFFFF"/>
          <w:lang w:val="bg-BG"/>
        </w:rPr>
        <w:t xml:space="preserve"> в </w:t>
      </w:r>
      <w:r w:rsidR="00EA70A2" w:rsidRPr="009A2BD4">
        <w:rPr>
          <w:rFonts w:asciiTheme="minorHAnsi" w:hAnsiTheme="minorHAnsi" w:cstheme="minorHAnsi"/>
          <w:b/>
          <w:bCs/>
          <w:shd w:val="clear" w:color="auto" w:fill="FFFFFF"/>
          <w:lang w:val="bg-BG"/>
        </w:rPr>
        <w:t>Приложение 1</w:t>
      </w:r>
      <w:r w:rsidRPr="009A2BD4">
        <w:rPr>
          <w:rFonts w:asciiTheme="minorHAnsi" w:hAnsiTheme="minorHAnsi" w:cstheme="minorHAnsi"/>
          <w:b/>
          <w:bCs/>
          <w:shd w:val="clear" w:color="auto" w:fill="FFFFFF"/>
          <w:lang w:val="bg-BG"/>
        </w:rPr>
        <w:t xml:space="preserve">. 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>Тази таблиц</w:t>
      </w:r>
      <w:r w:rsidR="00F57E04">
        <w:rPr>
          <w:rFonts w:asciiTheme="minorHAnsi" w:hAnsiTheme="minorHAnsi" w:cstheme="minorHAnsi"/>
          <w:shd w:val="clear" w:color="auto" w:fill="FFFFFF"/>
          <w:lang w:val="bg-BG"/>
        </w:rPr>
        <w:t>и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много ясно показва зависимостта между пряката ежедневна работа на директори</w:t>
      </w:r>
      <w:r w:rsidR="00C63E64" w:rsidRPr="009A2BD4">
        <w:rPr>
          <w:rFonts w:asciiTheme="minorHAnsi" w:hAnsiTheme="minorHAnsi" w:cstheme="minorHAnsi"/>
          <w:shd w:val="clear" w:color="auto" w:fill="FFFFFF"/>
          <w:lang w:val="bg-BG"/>
        </w:rPr>
        <w:t>те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и учители</w:t>
      </w:r>
      <w:r w:rsidR="00C63E64" w:rsidRPr="009A2BD4">
        <w:rPr>
          <w:rFonts w:asciiTheme="minorHAnsi" w:hAnsiTheme="minorHAnsi" w:cstheme="minorHAnsi"/>
          <w:shd w:val="clear" w:color="auto" w:fill="FFFFFF"/>
          <w:lang w:val="bg-BG"/>
        </w:rPr>
        <w:t>те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 и практическото приложение на целите и мерките на Стратегията. </w:t>
      </w:r>
      <w:r w:rsidR="00277300" w:rsidRPr="009A2BD4">
        <w:rPr>
          <w:rFonts w:asciiTheme="minorHAnsi" w:hAnsiTheme="minorHAnsi" w:cstheme="minorHAnsi"/>
          <w:shd w:val="clear" w:color="auto" w:fill="FFFFFF"/>
          <w:lang w:val="bg-BG"/>
        </w:rPr>
        <w:t>Вижда се ясно, че н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>а местата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, където 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са налице 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>инициатива и отдаденост на педагогическата работа, там</w:t>
      </w:r>
      <w:r w:rsidR="00733B01">
        <w:rPr>
          <w:rFonts w:asciiTheme="minorHAnsi" w:hAnsiTheme="minorHAnsi" w:cstheme="minorHAnsi"/>
          <w:shd w:val="clear" w:color="auto" w:fill="FFFFFF"/>
          <w:lang w:val="bg-BG"/>
        </w:rPr>
        <w:t xml:space="preserve"> (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>в отлично направени сайтове</w:t>
      </w:r>
      <w:r w:rsidR="00733B01">
        <w:rPr>
          <w:rFonts w:asciiTheme="minorHAnsi" w:hAnsiTheme="minorHAnsi" w:cstheme="minorHAnsi"/>
          <w:shd w:val="clear" w:color="auto" w:fill="FFFFFF"/>
          <w:lang w:val="bg-BG"/>
        </w:rPr>
        <w:t xml:space="preserve">) 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е представен пълен набор от интересни инициативи и дейности за личностно развитие на децата, </w:t>
      </w:r>
      <w:r w:rsidR="00057DFC"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както и </w:t>
      </w:r>
      <w:r w:rsidRPr="009A2BD4">
        <w:rPr>
          <w:rFonts w:asciiTheme="minorHAnsi" w:hAnsiTheme="minorHAnsi" w:cstheme="minorHAnsi"/>
          <w:shd w:val="clear" w:color="auto" w:fill="FFFFFF"/>
          <w:lang w:val="bg-BG"/>
        </w:rPr>
        <w:t xml:space="preserve">своевременни отчети за свършеното, т.е. такава информация, която да създава и поддържа реални връзки с местната общественост. </w:t>
      </w:r>
    </w:p>
    <w:p w14:paraId="0AAE5ED6" w14:textId="0FF63758" w:rsidR="00B853C7" w:rsidRPr="009A2BD4" w:rsidRDefault="00B853C7" w:rsidP="003B537F">
      <w:pPr>
        <w:pStyle w:val="Heading4"/>
        <w:spacing w:before="0" w:after="160" w:line="276" w:lineRule="auto"/>
        <w:rPr>
          <w:lang w:val="bg-BG"/>
        </w:rPr>
      </w:pPr>
      <w:r w:rsidRPr="009A2BD4">
        <w:rPr>
          <w:lang w:val="bg-BG"/>
        </w:rPr>
        <w:t>2.3.3. Центрове за подкрепа на личностното развитие – София област</w:t>
      </w:r>
    </w:p>
    <w:p w14:paraId="015B7044" w14:textId="3CFBF327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Законът се е погрижил да създаде система от институции на общинско и/или регионално ниво, които </w:t>
      </w:r>
      <w:r w:rsidR="00C63E64" w:rsidRPr="009A2BD4">
        <w:rPr>
          <w:rFonts w:asciiTheme="minorHAnsi" w:hAnsiTheme="minorHAnsi" w:cstheme="minorHAnsi"/>
          <w:lang w:val="bg-BG"/>
        </w:rPr>
        <w:t xml:space="preserve">от една страна, </w:t>
      </w:r>
      <w:r w:rsidRPr="009A2BD4">
        <w:rPr>
          <w:rFonts w:asciiTheme="minorHAnsi" w:hAnsiTheme="minorHAnsi" w:cstheme="minorHAnsi"/>
          <w:lang w:val="bg-BG"/>
        </w:rPr>
        <w:t xml:space="preserve">да подпомагат екипите на детски градини и </w:t>
      </w:r>
      <w:r w:rsidR="00C63E64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 xml:space="preserve">училища при проблеми с децата и учениците, </w:t>
      </w:r>
      <w:r w:rsidR="00C63E64" w:rsidRPr="009A2BD4">
        <w:rPr>
          <w:rFonts w:asciiTheme="minorHAnsi" w:hAnsiTheme="minorHAnsi" w:cstheme="minorHAnsi"/>
          <w:lang w:val="bg-BG"/>
        </w:rPr>
        <w:t xml:space="preserve">а от друга, </w:t>
      </w:r>
      <w:r w:rsidRPr="009A2BD4">
        <w:rPr>
          <w:rFonts w:asciiTheme="minorHAnsi" w:hAnsiTheme="minorHAnsi" w:cstheme="minorHAnsi"/>
          <w:lang w:val="bg-BG"/>
        </w:rPr>
        <w:t>да работят със самите деца и ученици и да консултират родителите при съществуващи или възникнали проблеми. Центрове</w:t>
      </w:r>
      <w:r w:rsidRPr="009A2BD4">
        <w:rPr>
          <w:lang w:val="bg-BG"/>
        </w:rPr>
        <w:t>те</w:t>
      </w:r>
      <w:r w:rsidRPr="009A2BD4">
        <w:rPr>
          <w:rFonts w:asciiTheme="minorHAnsi" w:hAnsiTheme="minorHAnsi" w:cstheme="minorHAnsi"/>
          <w:lang w:val="bg-BG"/>
        </w:rPr>
        <w:t xml:space="preserve"> за подкрепа на личностното развитие (</w:t>
      </w:r>
      <w:bookmarkStart w:id="46" w:name="_Hlk132727158"/>
      <w:r w:rsidRPr="009A2BD4">
        <w:rPr>
          <w:rFonts w:asciiTheme="minorHAnsi" w:hAnsiTheme="minorHAnsi" w:cstheme="minorHAnsi"/>
          <w:lang w:val="bg-BG"/>
        </w:rPr>
        <w:t>ЦПЛР</w:t>
      </w:r>
      <w:bookmarkEnd w:id="46"/>
      <w:r w:rsidRPr="009A2BD4">
        <w:rPr>
          <w:rFonts w:asciiTheme="minorHAnsi" w:hAnsiTheme="minorHAnsi" w:cstheme="minorHAnsi"/>
          <w:lang w:val="bg-BG"/>
        </w:rPr>
        <w:t xml:space="preserve">) са институции към съответната община и съгласно Закона дейността им се определя </w:t>
      </w:r>
      <w:r w:rsidR="00C63E64" w:rsidRPr="009A2BD4">
        <w:rPr>
          <w:rFonts w:asciiTheme="minorHAnsi" w:hAnsiTheme="minorHAnsi" w:cstheme="minorHAnsi"/>
          <w:lang w:val="bg-BG"/>
        </w:rPr>
        <w:t>по следния начин</w:t>
      </w:r>
      <w:r w:rsidRPr="009A2BD4">
        <w:rPr>
          <w:rFonts w:asciiTheme="minorHAnsi" w:hAnsiTheme="minorHAnsi" w:cstheme="minorHAnsi"/>
          <w:lang w:val="bg-BG"/>
        </w:rPr>
        <w:t xml:space="preserve">: </w:t>
      </w:r>
    </w:p>
    <w:p w14:paraId="2BEE9155" w14:textId="34789C4F" w:rsidR="008A3621" w:rsidRPr="009A2BD4" w:rsidRDefault="00C63E64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bCs/>
          <w:i/>
          <w:iCs/>
          <w:lang w:val="bg-BG"/>
        </w:rPr>
        <w:t>„</w:t>
      </w:r>
      <w:r w:rsidR="008A3621" w:rsidRPr="009A2BD4">
        <w:rPr>
          <w:rFonts w:asciiTheme="minorHAnsi" w:hAnsiTheme="minorHAnsi" w:cstheme="minorHAnsi"/>
          <w:b/>
          <w:bCs/>
          <w:i/>
          <w:iCs/>
          <w:lang w:val="bg-BG"/>
        </w:rPr>
        <w:t>Чл. 26. (1</w:t>
      </w:r>
      <w:r w:rsidR="008A3621" w:rsidRPr="009A2BD4">
        <w:rPr>
          <w:rFonts w:asciiTheme="minorHAnsi" w:hAnsiTheme="minorHAnsi" w:cstheme="minorHAnsi"/>
          <w:b/>
          <w:bCs/>
          <w:lang w:val="bg-BG"/>
        </w:rPr>
        <w:t>)</w:t>
      </w:r>
      <w:r w:rsidR="008A3621" w:rsidRPr="009A2BD4">
        <w:rPr>
          <w:rFonts w:asciiTheme="minorHAnsi" w:hAnsiTheme="minorHAnsi" w:cstheme="minorHAnsi"/>
          <w:lang w:val="bg-BG"/>
        </w:rPr>
        <w:t xml:space="preserve"> </w:t>
      </w:r>
      <w:r w:rsidR="008A3621" w:rsidRPr="009A2BD4">
        <w:rPr>
          <w:rFonts w:asciiTheme="minorHAnsi" w:hAnsiTheme="minorHAnsi" w:cstheme="minorHAnsi"/>
          <w:i/>
          <w:iCs/>
          <w:lang w:val="bg-BG"/>
        </w:rPr>
        <w:t>Центърът за подкрепа за личностно развитие е институция в системата на предучилищното и училищното образование, в която се организират дейности, подкрепящи приобщаването, обучението и възпитанието на децата и учениците, както и дейности за развитие на техните интереси и способности.</w:t>
      </w:r>
      <w:r w:rsidR="008A3621" w:rsidRPr="009A2BD4">
        <w:rPr>
          <w:rFonts w:asciiTheme="minorHAnsi" w:hAnsiTheme="minorHAnsi" w:cstheme="minorHAnsi"/>
          <w:lang w:val="bg-BG"/>
        </w:rPr>
        <w:t xml:space="preserve"> </w:t>
      </w:r>
    </w:p>
    <w:p w14:paraId="7A4A3F4C" w14:textId="77777777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(</w:t>
      </w:r>
      <w:r w:rsidRPr="009A2BD4">
        <w:rPr>
          <w:rFonts w:asciiTheme="minorHAnsi" w:hAnsiTheme="minorHAnsi" w:cstheme="minorHAnsi"/>
          <w:i/>
          <w:iCs/>
          <w:lang w:val="bg-BG"/>
        </w:rPr>
        <w:t xml:space="preserve">2) Центърът за подкрепа за личностно развитие не осигурява завършването на клас и етап и придобиването на степен на образование и/или на професионална квалификация, с изключение на центъра за специална образователна подкрепа, който може да </w:t>
      </w:r>
      <w:r w:rsidRPr="009A2BD4">
        <w:rPr>
          <w:rFonts w:asciiTheme="minorHAnsi" w:hAnsiTheme="minorHAnsi" w:cstheme="minorHAnsi"/>
          <w:i/>
          <w:iCs/>
          <w:lang w:val="bg-BG"/>
        </w:rPr>
        <w:lastRenderedPageBreak/>
        <w:t>извършва и професионално обучение за придобиване на първа степен на професионална квалификация и/или за придобиване на квалификация по част от професия.</w:t>
      </w:r>
      <w:r w:rsidRPr="009A2BD4">
        <w:rPr>
          <w:rFonts w:asciiTheme="minorHAnsi" w:hAnsiTheme="minorHAnsi" w:cstheme="minorHAnsi"/>
          <w:lang w:val="bg-BG"/>
        </w:rPr>
        <w:t xml:space="preserve"> “</w:t>
      </w:r>
    </w:p>
    <w:p w14:paraId="0D6B2EA7" w14:textId="28B78AC2" w:rsidR="008A3621" w:rsidRPr="009A2BD4" w:rsidRDefault="00C63E64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С други думи,</w:t>
      </w:r>
      <w:r w:rsidR="008A3621" w:rsidRPr="009A2BD4">
        <w:rPr>
          <w:rFonts w:asciiTheme="minorHAnsi" w:hAnsiTheme="minorHAnsi" w:cstheme="minorHAnsi"/>
          <w:lang w:val="bg-BG"/>
        </w:rPr>
        <w:t xml:space="preserve"> ЦПЛР</w:t>
      </w:r>
      <w:r w:rsidR="008A3621" w:rsidRPr="009A2BD4">
        <w:rPr>
          <w:rFonts w:asciiTheme="minorHAnsi" w:eastAsia="Times New Roman" w:hAnsiTheme="minorHAnsi" w:cstheme="minorHAnsi"/>
          <w:lang w:val="bg-BG"/>
        </w:rPr>
        <w:t xml:space="preserve"> имат същите задължения и отговорности както училищата и детските градини и </w:t>
      </w:r>
      <w:r w:rsidR="008A3621" w:rsidRPr="009A2BD4">
        <w:rPr>
          <w:rFonts w:asciiTheme="minorHAnsi" w:eastAsia="Times New Roman" w:hAnsiTheme="minorHAnsi" w:cstheme="minorHAnsi"/>
          <w:b/>
          <w:bCs/>
          <w:lang w:val="bg-BG"/>
        </w:rPr>
        <w:t>при нужда</w:t>
      </w:r>
      <w:r w:rsidR="008A3621" w:rsidRPr="009A2BD4">
        <w:rPr>
          <w:rFonts w:asciiTheme="minorHAnsi" w:eastAsia="Times New Roman" w:hAnsiTheme="minorHAnsi" w:cstheme="minorHAnsi"/>
          <w:lang w:val="bg-BG"/>
        </w:rPr>
        <w:t xml:space="preserve"> осигуряват обща и допълнителна подкрепа за личностно развитие чрез работата на ресурсни учители, логопеди, психолози и други специалисти според потребностите на децата и </w:t>
      </w:r>
      <w:r w:rsidRPr="009A2BD4">
        <w:rPr>
          <w:rFonts w:asciiTheme="minorHAnsi" w:eastAsia="Times New Roman" w:hAnsiTheme="minorHAnsi" w:cstheme="minorHAnsi"/>
          <w:lang w:val="bg-BG"/>
        </w:rPr>
        <w:t xml:space="preserve">на </w:t>
      </w:r>
      <w:r w:rsidR="008A3621" w:rsidRPr="009A2BD4">
        <w:rPr>
          <w:rFonts w:asciiTheme="minorHAnsi" w:eastAsia="Times New Roman" w:hAnsiTheme="minorHAnsi" w:cstheme="minorHAnsi"/>
          <w:lang w:val="bg-BG"/>
        </w:rPr>
        <w:t>учениците с дейности като:</w:t>
      </w:r>
    </w:p>
    <w:p w14:paraId="0BD6A042" w14:textId="77777777" w:rsidR="008A3621" w:rsidRPr="009A2BD4" w:rsidRDefault="008A3621" w:rsidP="003B537F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развитие на интересите, способностите, компетентностите и изявата в областта на науките, технологиите, изкуствата и спорта; </w:t>
      </w:r>
    </w:p>
    <w:p w14:paraId="43CEB31B" w14:textId="77777777" w:rsidR="008A3621" w:rsidRPr="009A2BD4" w:rsidRDefault="008A3621" w:rsidP="003B537F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кариерно ориентиране и консултиране; </w:t>
      </w:r>
    </w:p>
    <w:p w14:paraId="6BB9F650" w14:textId="7DC91627" w:rsidR="008A3621" w:rsidRPr="009A2BD4" w:rsidRDefault="008A3621" w:rsidP="003B537F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превантивна, диагностична, рехабилитационна, корекционна и ре</w:t>
      </w:r>
      <w:r w:rsidR="000C0EB2">
        <w:rPr>
          <w:rFonts w:asciiTheme="minorHAnsi" w:hAnsiTheme="minorHAnsi" w:cstheme="minorHAnsi"/>
          <w:lang w:val="bg-BG"/>
        </w:rPr>
        <w:t>-</w:t>
      </w:r>
      <w:r w:rsidRPr="009A2BD4">
        <w:rPr>
          <w:rFonts w:asciiTheme="minorHAnsi" w:hAnsiTheme="minorHAnsi" w:cstheme="minorHAnsi"/>
          <w:lang w:val="bg-BG"/>
        </w:rPr>
        <w:t xml:space="preserve">социализираща работа с деца и ученици; </w:t>
      </w:r>
    </w:p>
    <w:p w14:paraId="582B3D4B" w14:textId="24530F37" w:rsidR="008A3621" w:rsidRPr="009A2BD4" w:rsidRDefault="008A3621" w:rsidP="003B537F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ресурсно подпомагане на деца и ученици със специални образователни потребности; </w:t>
      </w:r>
    </w:p>
    <w:p w14:paraId="0DDB452F" w14:textId="77777777" w:rsidR="008A3621" w:rsidRPr="009A2BD4" w:rsidRDefault="008A3621" w:rsidP="003B537F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педагогическа и психологическа грижа; </w:t>
      </w:r>
    </w:p>
    <w:p w14:paraId="2FF9D4DF" w14:textId="77777777" w:rsidR="008A3621" w:rsidRPr="009A2BD4" w:rsidRDefault="008A3621" w:rsidP="003B537F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прилагане на програми за подпомагане и обучение за семействата на децата с увреждания.</w:t>
      </w:r>
    </w:p>
    <w:p w14:paraId="1E683CB7" w14:textId="76BAF709" w:rsidR="008A3621" w:rsidRPr="009A2BD4" w:rsidRDefault="008A3621" w:rsidP="003B537F">
      <w:pPr>
        <w:spacing w:line="276" w:lineRule="auto"/>
        <w:jc w:val="both"/>
        <w:rPr>
          <w:rFonts w:asciiTheme="minorHAnsi" w:eastAsia="Times New Roman" w:hAnsiTheme="minorHAnsi" w:cstheme="minorHAnsi"/>
          <w:lang w:val="bg-BG"/>
        </w:rPr>
      </w:pPr>
      <w:r w:rsidRPr="009A2BD4">
        <w:rPr>
          <w:rFonts w:asciiTheme="minorHAnsi" w:hAnsiTheme="minorHAnsi" w:cstheme="minorHAnsi"/>
          <w:b/>
          <w:lang w:val="bg-BG"/>
        </w:rPr>
        <w:t xml:space="preserve">Преминаването на </w:t>
      </w:r>
      <w:r w:rsidRPr="009A2BD4">
        <w:rPr>
          <w:rFonts w:asciiTheme="minorHAnsi" w:hAnsiTheme="minorHAnsi" w:cstheme="minorHAnsi"/>
          <w:b/>
          <w:bCs/>
          <w:lang w:val="bg-BG"/>
        </w:rPr>
        <w:t>ЦПЛР</w:t>
      </w:r>
      <w:r w:rsidRPr="009A2BD4">
        <w:rPr>
          <w:rFonts w:asciiTheme="minorHAnsi" w:hAnsiTheme="minorHAnsi" w:cstheme="minorHAnsi"/>
          <w:b/>
          <w:lang w:val="bg-BG"/>
        </w:rPr>
        <w:t xml:space="preserve"> към общините</w:t>
      </w:r>
      <w:r w:rsidRPr="009A2BD4">
        <w:rPr>
          <w:rFonts w:asciiTheme="minorHAnsi" w:hAnsiTheme="minorHAnsi" w:cstheme="minorHAnsi"/>
          <w:lang w:val="bg-BG"/>
        </w:rPr>
        <w:t xml:space="preserve"> обвързва тясно дейността им с областните и общинските стратегии за развитието на общината и означава възможност за </w:t>
      </w:r>
      <w:r w:rsidRPr="009A2BD4">
        <w:rPr>
          <w:rFonts w:asciiTheme="minorHAnsi" w:eastAsia="Times New Roman" w:hAnsiTheme="minorHAnsi" w:cstheme="minorHAnsi"/>
          <w:lang w:val="bg-BG"/>
        </w:rPr>
        <w:t xml:space="preserve">интегриране с други сфери като здравната и социалната. </w:t>
      </w:r>
    </w:p>
    <w:p w14:paraId="1FEDF9D2" w14:textId="252A8F9C" w:rsidR="008A3621" w:rsidRPr="009A2BD4" w:rsidRDefault="006B4C67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b/>
          <w:bCs/>
          <w:lang w:val="bg-BG"/>
        </w:rPr>
        <w:t>Най-съществените п</w:t>
      </w:r>
      <w:r w:rsidR="008A3621" w:rsidRPr="009A2BD4">
        <w:rPr>
          <w:rFonts w:asciiTheme="minorHAnsi" w:hAnsiTheme="minorHAnsi" w:cstheme="minorHAnsi"/>
          <w:b/>
          <w:bCs/>
          <w:lang w:val="bg-BG"/>
        </w:rPr>
        <w:t>ре</w:t>
      </w:r>
      <w:r w:rsidR="00C63E64" w:rsidRPr="009A2BD4">
        <w:rPr>
          <w:rFonts w:asciiTheme="minorHAnsi" w:hAnsiTheme="minorHAnsi" w:cstheme="minorHAnsi"/>
          <w:b/>
          <w:bCs/>
          <w:lang w:val="bg-BG"/>
        </w:rPr>
        <w:t>д</w:t>
      </w:r>
      <w:r w:rsidR="008A3621" w:rsidRPr="009A2BD4">
        <w:rPr>
          <w:rFonts w:asciiTheme="minorHAnsi" w:hAnsiTheme="minorHAnsi" w:cstheme="minorHAnsi"/>
          <w:b/>
          <w:bCs/>
          <w:lang w:val="bg-BG"/>
        </w:rPr>
        <w:t xml:space="preserve">имства на </w:t>
      </w:r>
      <w:r w:rsidR="008A3621" w:rsidRPr="009A2BD4">
        <w:rPr>
          <w:rFonts w:asciiTheme="minorHAnsi" w:hAnsiTheme="minorHAnsi" w:cstheme="minorHAnsi"/>
          <w:lang w:val="bg-BG"/>
        </w:rPr>
        <w:t>обособените центрове за подкрепа за личностно развитие са:</w:t>
      </w:r>
    </w:p>
    <w:p w14:paraId="0795AFC1" w14:textId="03E2F411" w:rsidR="008A3621" w:rsidRPr="009A2BD4" w:rsidRDefault="006B4C67" w:rsidP="003B537F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у</w:t>
      </w:r>
      <w:r w:rsidR="008A3621" w:rsidRPr="009A2BD4">
        <w:rPr>
          <w:rFonts w:asciiTheme="minorHAnsi" w:hAnsiTheme="minorHAnsi" w:cstheme="minorHAnsi"/>
          <w:lang w:val="bg-BG"/>
        </w:rPr>
        <w:t>величаване и разнообразяване на възможностите за личностно развитие чрез създаване на комплексна институция (или място), в която всеки (дете, ученик, младеж, родител) ще може да задоволи свой интерес, потребност, да получи необходимата консултация, помощ, подкрепа, насока и</w:t>
      </w:r>
      <w:r w:rsidRPr="009A2BD4">
        <w:rPr>
          <w:rFonts w:asciiTheme="minorHAnsi" w:hAnsiTheme="minorHAnsi" w:cstheme="minorHAnsi"/>
          <w:lang w:val="bg-BG"/>
        </w:rPr>
        <w:t>ли</w:t>
      </w:r>
      <w:r w:rsidR="008A3621" w:rsidRPr="009A2BD4">
        <w:rPr>
          <w:rFonts w:asciiTheme="minorHAnsi" w:hAnsiTheme="minorHAnsi" w:cstheme="minorHAnsi"/>
          <w:lang w:val="bg-BG"/>
        </w:rPr>
        <w:t xml:space="preserve"> друго </w:t>
      </w:r>
      <w:r w:rsidRPr="009A2BD4">
        <w:rPr>
          <w:rFonts w:asciiTheme="minorHAnsi" w:hAnsiTheme="minorHAnsi" w:cstheme="minorHAnsi"/>
          <w:lang w:val="bg-BG"/>
        </w:rPr>
        <w:t xml:space="preserve">съдействие, важно </w:t>
      </w:r>
      <w:r w:rsidR="008A3621" w:rsidRPr="009A2BD4">
        <w:rPr>
          <w:rFonts w:asciiTheme="minorHAnsi" w:hAnsiTheme="minorHAnsi" w:cstheme="minorHAnsi"/>
          <w:lang w:val="bg-BG"/>
        </w:rPr>
        <w:t>за неговото (или на детето му) пълноценно личностно развитие</w:t>
      </w:r>
      <w:r w:rsidRPr="009A2BD4">
        <w:rPr>
          <w:rFonts w:asciiTheme="minorHAnsi" w:hAnsiTheme="minorHAnsi" w:cstheme="minorHAnsi"/>
          <w:lang w:val="bg-BG"/>
        </w:rPr>
        <w:t>;</w:t>
      </w:r>
    </w:p>
    <w:p w14:paraId="14843703" w14:textId="575CF1FF" w:rsidR="008A3621" w:rsidRPr="009A2BD4" w:rsidRDefault="006B4C67" w:rsidP="003B537F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у</w:t>
      </w:r>
      <w:r w:rsidR="008A3621" w:rsidRPr="009A2BD4">
        <w:rPr>
          <w:rFonts w:asciiTheme="minorHAnsi" w:hAnsiTheme="minorHAnsi" w:cstheme="minorHAnsi"/>
          <w:lang w:val="bg-BG"/>
        </w:rPr>
        <w:t xml:space="preserve">лесняване и повишаване на информираността на обществеността в дадено населено място за възможностите, които се предоставят в </w:t>
      </w:r>
      <w:r w:rsidRPr="009A2BD4">
        <w:rPr>
          <w:rFonts w:asciiTheme="minorHAnsi" w:hAnsiTheme="minorHAnsi" w:cstheme="minorHAnsi"/>
          <w:lang w:val="bg-BG"/>
        </w:rPr>
        <w:t>разположения в него ЦПЛР</w:t>
      </w:r>
      <w:r w:rsidR="008A3621" w:rsidRPr="009A2BD4">
        <w:rPr>
          <w:rFonts w:asciiTheme="minorHAnsi" w:hAnsiTheme="minorHAnsi" w:cstheme="minorHAnsi"/>
          <w:lang w:val="bg-BG"/>
        </w:rPr>
        <w:t>, чрез съсредоточаването на цялото разнообразие от дейности за личностно развитие в един център.</w:t>
      </w:r>
    </w:p>
    <w:p w14:paraId="48DB6320" w14:textId="088D1B75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Изследването ни </w:t>
      </w:r>
      <w:r w:rsidR="006B4C67" w:rsidRPr="009A2BD4">
        <w:rPr>
          <w:rFonts w:asciiTheme="minorHAnsi" w:hAnsiTheme="minorHAnsi" w:cstheme="minorHAnsi"/>
          <w:lang w:val="bg-BG"/>
        </w:rPr>
        <w:t xml:space="preserve">обаче </w:t>
      </w:r>
      <w:r w:rsidRPr="009A2BD4">
        <w:rPr>
          <w:rFonts w:asciiTheme="minorHAnsi" w:hAnsiTheme="minorHAnsi" w:cstheme="minorHAnsi"/>
          <w:lang w:val="bg-BG"/>
        </w:rPr>
        <w:t xml:space="preserve">показа, че </w:t>
      </w:r>
      <w:r w:rsidR="00C63E64" w:rsidRPr="009A2BD4">
        <w:rPr>
          <w:rFonts w:asciiTheme="minorHAnsi" w:hAnsiTheme="minorHAnsi" w:cstheme="minorHAnsi"/>
          <w:lang w:val="bg-BG"/>
        </w:rPr>
        <w:t xml:space="preserve">за съжаление </w:t>
      </w:r>
      <w:r w:rsidRPr="009A2BD4">
        <w:rPr>
          <w:rFonts w:asciiTheme="minorHAnsi" w:hAnsiTheme="minorHAnsi" w:cstheme="minorHAnsi"/>
          <w:lang w:val="bg-BG"/>
        </w:rPr>
        <w:t xml:space="preserve">тези </w:t>
      </w:r>
      <w:r w:rsidR="00C63E64" w:rsidRPr="009A2BD4">
        <w:rPr>
          <w:rFonts w:asciiTheme="minorHAnsi" w:hAnsiTheme="minorHAnsi" w:cstheme="minorHAnsi"/>
          <w:lang w:val="bg-BG"/>
        </w:rPr>
        <w:t xml:space="preserve">центрове </w:t>
      </w:r>
      <w:r w:rsidRPr="009A2BD4">
        <w:rPr>
          <w:rFonts w:asciiTheme="minorHAnsi" w:hAnsiTheme="minorHAnsi" w:cstheme="minorHAnsi"/>
          <w:lang w:val="bg-BG"/>
        </w:rPr>
        <w:t>са все още малко на брой</w:t>
      </w:r>
      <w:r w:rsidR="006B4C67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6B4C67" w:rsidRPr="009A2BD4">
        <w:rPr>
          <w:rFonts w:asciiTheme="minorHAnsi" w:hAnsiTheme="minorHAnsi" w:cstheme="minorHAnsi"/>
          <w:lang w:val="bg-BG"/>
        </w:rPr>
        <w:t xml:space="preserve">макар че </w:t>
      </w:r>
      <w:r w:rsidRPr="009A2BD4">
        <w:rPr>
          <w:rFonts w:asciiTheme="minorHAnsi" w:hAnsiTheme="minorHAnsi" w:cstheme="minorHAnsi"/>
          <w:lang w:val="bg-BG"/>
        </w:rPr>
        <w:t xml:space="preserve">на практика те са най-близо до нуждаещите се от тяхната дейност, най-добре познават проблемите на децата и </w:t>
      </w:r>
      <w:r w:rsidR="006B4C67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 xml:space="preserve">учениците в населените места от общината и биха </w:t>
      </w:r>
      <w:r w:rsidR="006B4C67" w:rsidRPr="009A2BD4">
        <w:rPr>
          <w:rFonts w:asciiTheme="minorHAnsi" w:hAnsiTheme="minorHAnsi" w:cstheme="minorHAnsi"/>
          <w:lang w:val="bg-BG"/>
        </w:rPr>
        <w:t xml:space="preserve">могли да осигурят </w:t>
      </w:r>
      <w:r w:rsidRPr="009A2BD4">
        <w:rPr>
          <w:rFonts w:asciiTheme="minorHAnsi" w:hAnsiTheme="minorHAnsi" w:cstheme="minorHAnsi"/>
          <w:lang w:val="bg-BG"/>
        </w:rPr>
        <w:t xml:space="preserve">наистина ефективна подкрепа на местните детски градини и училища в изпълнение на целите на Стратегията. </w:t>
      </w:r>
    </w:p>
    <w:p w14:paraId="2F3F34E6" w14:textId="2F78AFB1" w:rsidR="008A3621" w:rsidRPr="009A2BD4" w:rsidRDefault="008A3621" w:rsidP="003B537F">
      <w:pPr>
        <w:pStyle w:val="ListParagraph"/>
        <w:spacing w:line="276" w:lineRule="auto"/>
        <w:ind w:left="0"/>
        <w:jc w:val="both"/>
        <w:rPr>
          <w:rFonts w:asciiTheme="minorHAnsi" w:hAnsiTheme="minorHAnsi" w:cstheme="minorHAnsi"/>
          <w:b/>
          <w:iCs/>
          <w:color w:val="0070C0"/>
          <w:lang w:val="bg-BG"/>
        </w:rPr>
      </w:pPr>
      <w:bookmarkStart w:id="47" w:name="_Toc129988645"/>
      <w:bookmarkStart w:id="48" w:name="_Toc129997052"/>
      <w:r w:rsidRPr="009A2BD4">
        <w:rPr>
          <w:rFonts w:asciiTheme="minorHAnsi" w:hAnsiTheme="minorHAnsi" w:cstheme="minorHAnsi"/>
          <w:b/>
          <w:iCs/>
          <w:color w:val="0070C0"/>
          <w:lang w:val="bg-BG"/>
        </w:rPr>
        <w:lastRenderedPageBreak/>
        <w:t>Център за подкрепа за личностно развитие (ЦПЛР), гр. Ботевград</w:t>
      </w:r>
      <w:bookmarkEnd w:id="47"/>
      <w:bookmarkEnd w:id="48"/>
      <w:r w:rsidRPr="009A2BD4">
        <w:rPr>
          <w:rFonts w:asciiTheme="minorHAnsi" w:hAnsiTheme="minorHAnsi" w:cstheme="minorHAnsi"/>
          <w:b/>
          <w:iCs/>
          <w:color w:val="0070C0"/>
          <w:lang w:val="bg-BG"/>
        </w:rPr>
        <w:t xml:space="preserve"> </w:t>
      </w:r>
    </w:p>
    <w:p w14:paraId="26DD27FC" w14:textId="49C4409E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ЦПЛР </w:t>
      </w:r>
      <w:r w:rsidR="006B4C67" w:rsidRPr="009A2BD4">
        <w:rPr>
          <w:rFonts w:asciiTheme="minorHAnsi" w:hAnsiTheme="minorHAnsi" w:cstheme="minorHAnsi"/>
          <w:lang w:val="bg-BG"/>
        </w:rPr>
        <w:t xml:space="preserve">– </w:t>
      </w:r>
      <w:r w:rsidRPr="009A2BD4">
        <w:rPr>
          <w:rFonts w:asciiTheme="minorHAnsi" w:hAnsiTheme="minorHAnsi" w:cstheme="minorHAnsi"/>
          <w:lang w:val="bg-BG"/>
        </w:rPr>
        <w:t>Ботевград стартира с 95 деца и ученици със специални образователни потребности в 18 образователни заведения – 10 училища и 8 детски градини в общината</w:t>
      </w:r>
      <w:r w:rsidR="006B4C67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и с 13 специалисти. Центърът няма собствен сайт, но в Решение</w:t>
      </w:r>
      <w:r w:rsidR="006B4C67" w:rsidRPr="009A2BD4">
        <w:rPr>
          <w:rFonts w:asciiTheme="minorHAnsi" w:hAnsiTheme="minorHAnsi" w:cstheme="minorHAnsi"/>
          <w:lang w:val="bg-BG"/>
        </w:rPr>
        <w:t>то</w:t>
      </w:r>
      <w:r w:rsidRPr="009A2BD4">
        <w:rPr>
          <w:rFonts w:asciiTheme="minorHAnsi" w:hAnsiTheme="minorHAnsi" w:cstheme="minorHAnsi"/>
          <w:lang w:val="bg-BG"/>
        </w:rPr>
        <w:t xml:space="preserve"> на областната управа за създаването му </w:t>
      </w:r>
      <w:r w:rsidR="006B4C67" w:rsidRPr="009A2BD4">
        <w:rPr>
          <w:rFonts w:asciiTheme="minorHAnsi" w:hAnsiTheme="minorHAnsi" w:cstheme="minorHAnsi"/>
          <w:lang w:val="bg-BG"/>
        </w:rPr>
        <w:t xml:space="preserve">от </w:t>
      </w:r>
      <w:r w:rsidRPr="009A2BD4">
        <w:rPr>
          <w:rFonts w:asciiTheme="minorHAnsi" w:hAnsiTheme="minorHAnsi" w:cstheme="minorHAnsi"/>
          <w:lang w:val="bg-BG"/>
        </w:rPr>
        <w:t>2019 г. и в Стратегия</w:t>
      </w:r>
      <w:r w:rsidR="006B4C67" w:rsidRPr="009A2BD4">
        <w:rPr>
          <w:rFonts w:asciiTheme="minorHAnsi" w:hAnsiTheme="minorHAnsi" w:cstheme="minorHAnsi"/>
          <w:lang w:val="bg-BG"/>
        </w:rPr>
        <w:t>та</w:t>
      </w:r>
      <w:r w:rsidRPr="009A2BD4">
        <w:rPr>
          <w:rFonts w:asciiTheme="minorHAnsi" w:hAnsiTheme="minorHAnsi" w:cstheme="minorHAnsi"/>
          <w:lang w:val="bg-BG"/>
        </w:rPr>
        <w:t xml:space="preserve"> за развитието на ЦПЛР </w:t>
      </w:r>
      <w:r w:rsidR="006B4C67" w:rsidRPr="009A2BD4">
        <w:rPr>
          <w:rFonts w:asciiTheme="minorHAnsi" w:hAnsiTheme="minorHAnsi" w:cstheme="minorHAnsi"/>
          <w:lang w:val="bg-BG"/>
        </w:rPr>
        <w:t xml:space="preserve">– </w:t>
      </w:r>
      <w:r w:rsidRPr="009A2BD4">
        <w:rPr>
          <w:rFonts w:asciiTheme="minorHAnsi" w:hAnsiTheme="minorHAnsi" w:cstheme="minorHAnsi"/>
          <w:lang w:val="bg-BG"/>
        </w:rPr>
        <w:t xml:space="preserve">Ботевград дейността </w:t>
      </w:r>
      <w:r w:rsidR="006B4C67" w:rsidRPr="009A2BD4">
        <w:rPr>
          <w:rFonts w:asciiTheme="minorHAnsi" w:hAnsiTheme="minorHAnsi" w:cstheme="minorHAnsi"/>
          <w:lang w:val="bg-BG"/>
        </w:rPr>
        <w:t>му</w:t>
      </w:r>
      <w:r w:rsidRPr="009A2BD4">
        <w:rPr>
          <w:rFonts w:asciiTheme="minorHAnsi" w:hAnsiTheme="minorHAnsi" w:cstheme="minorHAnsi"/>
          <w:lang w:val="bg-BG"/>
        </w:rPr>
        <w:t xml:space="preserve"> е формулира</w:t>
      </w:r>
      <w:r w:rsidR="006B4C67" w:rsidRPr="009A2BD4">
        <w:rPr>
          <w:rFonts w:asciiTheme="minorHAnsi" w:hAnsiTheme="minorHAnsi" w:cstheme="minorHAnsi"/>
          <w:lang w:val="bg-BG"/>
        </w:rPr>
        <w:t>на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6B4C67" w:rsidRPr="009A2BD4">
        <w:rPr>
          <w:rFonts w:asciiTheme="minorHAnsi" w:hAnsiTheme="minorHAnsi" w:cstheme="minorHAnsi"/>
          <w:lang w:val="bg-BG"/>
        </w:rPr>
        <w:t>по следния начин</w:t>
      </w:r>
      <w:r w:rsidRPr="009A2BD4">
        <w:rPr>
          <w:rFonts w:asciiTheme="minorHAnsi" w:hAnsiTheme="minorHAnsi" w:cstheme="minorHAnsi"/>
          <w:lang w:val="bg-BG"/>
        </w:rPr>
        <w:t xml:space="preserve">: </w:t>
      </w:r>
    </w:p>
    <w:p w14:paraId="5A191A47" w14:textId="0641D5A7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noProof/>
        </w:rPr>
        <w:drawing>
          <wp:inline distT="0" distB="0" distL="0" distR="0" wp14:anchorId="32DFCC14" wp14:editId="1AE4A20B">
            <wp:extent cx="4953162" cy="5641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62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989BF" w14:textId="77777777" w:rsidR="00D62783" w:rsidRDefault="00D62783" w:rsidP="003B537F">
      <w:pPr>
        <w:spacing w:line="276" w:lineRule="auto"/>
        <w:jc w:val="both"/>
        <w:rPr>
          <w:rFonts w:asciiTheme="minorHAnsi" w:hAnsiTheme="minorHAnsi" w:cstheme="minorHAnsi"/>
          <w:b/>
          <w:iCs/>
          <w:color w:val="0070C0"/>
          <w:lang w:val="bg-BG"/>
        </w:rPr>
      </w:pPr>
      <w:bookmarkStart w:id="49" w:name="_Toc129988646"/>
      <w:bookmarkStart w:id="50" w:name="_Toc129997053"/>
    </w:p>
    <w:p w14:paraId="1011F21C" w14:textId="6D8AFEB0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b/>
          <w:iCs/>
          <w:color w:val="0070C0"/>
          <w:lang w:val="bg-BG"/>
        </w:rPr>
      </w:pPr>
      <w:r w:rsidRPr="009A2BD4">
        <w:rPr>
          <w:rFonts w:asciiTheme="minorHAnsi" w:hAnsiTheme="minorHAnsi" w:cstheme="minorHAnsi"/>
          <w:b/>
          <w:iCs/>
          <w:color w:val="0070C0"/>
          <w:lang w:val="bg-BG"/>
        </w:rPr>
        <w:t>ЦПЛР – Образователен Детски Комплекс, гр. Ихтиман</w:t>
      </w:r>
      <w:bookmarkEnd w:id="49"/>
      <w:bookmarkEnd w:id="50"/>
    </w:p>
    <w:p w14:paraId="1B81C742" w14:textId="08EFC91D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Специализирано обслужващо звено </w:t>
      </w:r>
      <w:r w:rsidR="006B4C67" w:rsidRPr="009A2BD4">
        <w:rPr>
          <w:rFonts w:asciiTheme="minorHAnsi" w:hAnsiTheme="minorHAnsi" w:cstheme="minorHAnsi"/>
          <w:lang w:val="bg-BG"/>
        </w:rPr>
        <w:t xml:space="preserve">в </w:t>
      </w:r>
      <w:r w:rsidRPr="009A2BD4">
        <w:rPr>
          <w:rFonts w:asciiTheme="minorHAnsi" w:hAnsiTheme="minorHAnsi" w:cstheme="minorHAnsi"/>
          <w:lang w:val="bg-BG"/>
        </w:rPr>
        <w:t xml:space="preserve">град Ихтиман. Няма сайт, а страница във Фейсбук, в която е отразена разнообразната </w:t>
      </w:r>
      <w:r w:rsidR="006B4C67" w:rsidRPr="009A2BD4">
        <w:rPr>
          <w:rFonts w:asciiTheme="minorHAnsi" w:hAnsiTheme="minorHAnsi" w:cstheme="minorHAnsi"/>
          <w:lang w:val="bg-BG"/>
        </w:rPr>
        <w:t xml:space="preserve">му </w:t>
      </w:r>
      <w:r w:rsidRPr="009A2BD4">
        <w:rPr>
          <w:rFonts w:asciiTheme="minorHAnsi" w:hAnsiTheme="minorHAnsi" w:cstheme="minorHAnsi"/>
          <w:lang w:val="bg-BG"/>
        </w:rPr>
        <w:t xml:space="preserve">дейност: чествания, празници, състезания, конкурси. </w:t>
      </w:r>
    </w:p>
    <w:p w14:paraId="465EE322" w14:textId="61A1CA00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b/>
          <w:iCs/>
          <w:color w:val="0070C0"/>
          <w:lang w:val="bg-BG"/>
        </w:rPr>
      </w:pPr>
      <w:bookmarkStart w:id="51" w:name="_Toc129988647"/>
      <w:bookmarkStart w:id="52" w:name="_Toc129997054"/>
      <w:r w:rsidRPr="009A2BD4">
        <w:rPr>
          <w:rFonts w:asciiTheme="minorHAnsi" w:hAnsiTheme="minorHAnsi" w:cstheme="minorHAnsi"/>
          <w:b/>
          <w:iCs/>
          <w:color w:val="0070C0"/>
          <w:lang w:val="bg-BG"/>
        </w:rPr>
        <w:lastRenderedPageBreak/>
        <w:t>Център за обществена подкрепа (ЦОП), гр. Своге</w:t>
      </w:r>
      <w:bookmarkEnd w:id="51"/>
      <w:bookmarkEnd w:id="52"/>
      <w:r w:rsidRPr="009A2BD4">
        <w:rPr>
          <w:rFonts w:asciiTheme="minorHAnsi" w:hAnsiTheme="minorHAnsi" w:cstheme="minorHAnsi"/>
          <w:b/>
          <w:iCs/>
          <w:color w:val="0070C0"/>
          <w:lang w:val="bg-BG"/>
        </w:rPr>
        <w:t xml:space="preserve"> </w:t>
      </w:r>
    </w:p>
    <w:p w14:paraId="413C65E5" w14:textId="256E7184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ЦОП </w:t>
      </w:r>
      <w:r w:rsidR="006B4C67" w:rsidRPr="009A2BD4">
        <w:rPr>
          <w:rFonts w:asciiTheme="minorHAnsi" w:hAnsiTheme="minorHAnsi" w:cstheme="minorHAnsi"/>
          <w:lang w:val="bg-BG"/>
        </w:rPr>
        <w:t xml:space="preserve">– </w:t>
      </w:r>
      <w:r w:rsidRPr="009A2BD4">
        <w:rPr>
          <w:rFonts w:asciiTheme="minorHAnsi" w:hAnsiTheme="minorHAnsi" w:cstheme="minorHAnsi"/>
          <w:lang w:val="bg-BG"/>
        </w:rPr>
        <w:t>Своге предоставя комплекс от социални услуги, свързани с проблемите на деца в неравностойно положение на възраст от 3 до 18 години. Това са децата</w:t>
      </w:r>
      <w:r w:rsidR="006B4C67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които са</w:t>
      </w:r>
      <w:r w:rsidR="006B4C67" w:rsidRPr="009A2BD4">
        <w:rPr>
          <w:rFonts w:asciiTheme="minorHAnsi" w:hAnsiTheme="minorHAnsi" w:cstheme="minorHAnsi"/>
          <w:lang w:val="bg-BG"/>
        </w:rPr>
        <w:t>:</w:t>
      </w:r>
      <w:r w:rsidRPr="009A2BD4">
        <w:rPr>
          <w:rFonts w:asciiTheme="minorHAnsi" w:hAnsiTheme="minorHAnsi" w:cstheme="minorHAnsi"/>
          <w:lang w:val="bg-BG"/>
        </w:rPr>
        <w:t xml:space="preserve"> изоставени (без родители или останали трайно без родителска грижа</w:t>
      </w:r>
      <w:r w:rsidR="006B4C67" w:rsidRPr="009A2BD4">
        <w:rPr>
          <w:rFonts w:asciiTheme="minorHAnsi" w:hAnsiTheme="minorHAnsi" w:cstheme="minorHAnsi"/>
          <w:lang w:val="bg-BG"/>
        </w:rPr>
        <w:t xml:space="preserve">); </w:t>
      </w:r>
      <w:r w:rsidRPr="009A2BD4">
        <w:rPr>
          <w:rFonts w:asciiTheme="minorHAnsi" w:hAnsiTheme="minorHAnsi" w:cstheme="minorHAnsi"/>
          <w:lang w:val="bg-BG"/>
        </w:rPr>
        <w:t>с физически и ментални увреждания; от семейства в неравностойно социално положение</w:t>
      </w:r>
      <w:r w:rsidR="006B4C67" w:rsidRPr="009A2BD4">
        <w:rPr>
          <w:rFonts w:asciiTheme="minorHAnsi" w:hAnsiTheme="minorHAnsi" w:cstheme="minorHAnsi"/>
          <w:lang w:val="bg-BG"/>
        </w:rPr>
        <w:t xml:space="preserve">; </w:t>
      </w:r>
      <w:r w:rsidRPr="009A2BD4">
        <w:rPr>
          <w:rFonts w:asciiTheme="minorHAnsi" w:hAnsiTheme="minorHAnsi" w:cstheme="minorHAnsi"/>
          <w:lang w:val="bg-BG"/>
        </w:rPr>
        <w:t xml:space="preserve">с отклоняващо се поведение. Целта е да се предложат </w:t>
      </w:r>
      <w:r w:rsidR="009C44A3" w:rsidRPr="009A2BD4">
        <w:rPr>
          <w:rFonts w:asciiTheme="minorHAnsi" w:hAnsiTheme="minorHAnsi" w:cstheme="minorHAnsi"/>
          <w:lang w:val="bg-BG"/>
        </w:rPr>
        <w:t xml:space="preserve">както </w:t>
      </w:r>
      <w:r w:rsidRPr="009A2BD4">
        <w:rPr>
          <w:rFonts w:asciiTheme="minorHAnsi" w:hAnsiTheme="minorHAnsi" w:cstheme="minorHAnsi"/>
          <w:lang w:val="bg-BG"/>
        </w:rPr>
        <w:t>мерки и дейности, които да доведат до трайна социална реинтеграция</w:t>
      </w:r>
      <w:r w:rsidR="009C44A3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9C44A3" w:rsidRPr="009A2BD4">
        <w:rPr>
          <w:rFonts w:asciiTheme="minorHAnsi" w:hAnsiTheme="minorHAnsi" w:cstheme="minorHAnsi"/>
          <w:lang w:val="bg-BG"/>
        </w:rPr>
        <w:t xml:space="preserve">до формирането на </w:t>
      </w:r>
      <w:r w:rsidRPr="009A2BD4">
        <w:rPr>
          <w:rFonts w:asciiTheme="minorHAnsi" w:hAnsiTheme="minorHAnsi" w:cstheme="minorHAnsi"/>
          <w:lang w:val="bg-BG"/>
        </w:rPr>
        <w:t>умения за самостоятелен живот</w:t>
      </w:r>
      <w:r w:rsidR="009C44A3" w:rsidRPr="009A2BD4">
        <w:rPr>
          <w:rFonts w:asciiTheme="minorHAnsi" w:hAnsiTheme="minorHAnsi" w:cstheme="minorHAnsi"/>
          <w:lang w:val="bg-BG"/>
        </w:rPr>
        <w:t xml:space="preserve"> и до </w:t>
      </w:r>
      <w:r w:rsidRPr="009A2BD4">
        <w:rPr>
          <w:rFonts w:asciiTheme="minorHAnsi" w:hAnsiTheme="minorHAnsi" w:cstheme="minorHAnsi"/>
          <w:lang w:val="bg-BG"/>
        </w:rPr>
        <w:t>превенция на противообществените прояви</w:t>
      </w:r>
      <w:r w:rsidR="009C44A3" w:rsidRPr="009A2BD4">
        <w:rPr>
          <w:rFonts w:asciiTheme="minorHAnsi" w:hAnsiTheme="minorHAnsi" w:cstheme="minorHAnsi"/>
          <w:lang w:val="bg-BG"/>
        </w:rPr>
        <w:t>, така</w:t>
      </w:r>
      <w:r w:rsidRPr="009A2BD4">
        <w:rPr>
          <w:rFonts w:asciiTheme="minorHAnsi" w:hAnsiTheme="minorHAnsi" w:cstheme="minorHAnsi"/>
          <w:lang w:val="bg-BG"/>
        </w:rPr>
        <w:t xml:space="preserve"> и ред</w:t>
      </w:r>
      <w:r w:rsidR="009C44A3" w:rsidRPr="009A2BD4">
        <w:rPr>
          <w:rFonts w:asciiTheme="minorHAnsi" w:hAnsiTheme="minorHAnsi" w:cstheme="minorHAnsi"/>
          <w:lang w:val="bg-BG"/>
        </w:rPr>
        <w:t>ица</w:t>
      </w:r>
      <w:r w:rsidRPr="009A2BD4">
        <w:rPr>
          <w:rFonts w:asciiTheme="minorHAnsi" w:hAnsiTheme="minorHAnsi" w:cstheme="minorHAnsi"/>
          <w:lang w:val="bg-BG"/>
        </w:rPr>
        <w:t xml:space="preserve"> други</w:t>
      </w:r>
      <w:r w:rsidR="009C44A3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насочени към биологични или приемни родители. </w:t>
      </w:r>
    </w:p>
    <w:p w14:paraId="1817BABE" w14:textId="4C37650B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Центърът разполага със специалисти и е в състояние да организира мобилен екип за консултиране на деца и </w:t>
      </w:r>
      <w:r w:rsidR="009C44A3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>техните семейства в населените места на община Своге, район Нови Искър, Столична община и община Годеч.</w:t>
      </w:r>
    </w:p>
    <w:p w14:paraId="7DF5FB7D" w14:textId="78C02DB2" w:rsidR="00B853C7" w:rsidRPr="009A2BD4" w:rsidRDefault="00B853C7" w:rsidP="003B537F">
      <w:pPr>
        <w:pStyle w:val="Heading4"/>
        <w:spacing w:before="0" w:after="160" w:line="276" w:lineRule="auto"/>
        <w:rPr>
          <w:lang w:val="bg-BG"/>
        </w:rPr>
      </w:pPr>
      <w:r w:rsidRPr="009A2BD4">
        <w:rPr>
          <w:lang w:val="bg-BG"/>
        </w:rPr>
        <w:t>2.3.4. Други институции</w:t>
      </w:r>
    </w:p>
    <w:p w14:paraId="1C615B0B" w14:textId="013B3A6C" w:rsidR="008A3621" w:rsidRPr="009A2BD4" w:rsidRDefault="008A3621" w:rsidP="003B537F">
      <w:pPr>
        <w:pStyle w:val="BodyText"/>
        <w:spacing w:after="160"/>
        <w:rPr>
          <w:color w:val="0070C0"/>
          <w:lang w:val="bg-BG"/>
        </w:rPr>
      </w:pPr>
      <w:bookmarkStart w:id="53" w:name="_Toc130333817"/>
      <w:r w:rsidRPr="009A2BD4">
        <w:rPr>
          <w:rStyle w:val="markedcontent"/>
          <w:rFonts w:asciiTheme="minorHAnsi" w:hAnsiTheme="minorHAnsi" w:cstheme="minorHAnsi"/>
          <w:b/>
          <w:bCs/>
          <w:color w:val="0070C0"/>
          <w:sz w:val="24"/>
          <w:szCs w:val="24"/>
          <w:lang w:val="bg-BG"/>
        </w:rPr>
        <w:t>Регионален център за подкрепа на приобщаващото образование София област</w:t>
      </w:r>
      <w:r w:rsidRPr="009A2BD4">
        <w:rPr>
          <w:rStyle w:val="markedcontent"/>
          <w:rFonts w:asciiTheme="minorHAnsi" w:hAnsiTheme="minorHAnsi" w:cstheme="minorHAnsi"/>
          <w:color w:val="0070C0"/>
          <w:lang w:val="bg-BG"/>
        </w:rPr>
        <w:t xml:space="preserve"> </w:t>
      </w:r>
      <w:r w:rsidRPr="009A2BD4">
        <w:rPr>
          <w:rStyle w:val="markedcontent"/>
          <w:rFonts w:asciiTheme="minorHAnsi" w:hAnsiTheme="minorHAnsi" w:cstheme="minorHAnsi"/>
          <w:b/>
          <w:bCs/>
          <w:color w:val="0070C0"/>
          <w:lang w:val="bg-BG"/>
        </w:rPr>
        <w:t>(</w:t>
      </w:r>
      <w:r w:rsidRPr="009A2BD4">
        <w:rPr>
          <w:rFonts w:asciiTheme="minorHAnsi" w:hAnsiTheme="minorHAnsi" w:cstheme="minorHAnsi"/>
          <w:b/>
          <w:bCs/>
          <w:color w:val="0070C0"/>
          <w:lang w:val="bg-BG"/>
        </w:rPr>
        <w:t>РЦПППO)</w:t>
      </w:r>
      <w:bookmarkEnd w:id="53"/>
    </w:p>
    <w:p w14:paraId="55B618A2" w14:textId="362BC77E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b/>
          <w:bCs/>
          <w:color w:val="1F4D78" w:themeColor="accent1" w:themeShade="7F"/>
          <w:lang w:val="bg-BG"/>
        </w:rPr>
      </w:pPr>
      <w:r w:rsidRPr="009A2BD4">
        <w:rPr>
          <w:rStyle w:val="BodyTextChar"/>
          <w:rFonts w:asciiTheme="minorHAnsi" w:eastAsiaTheme="minorHAnsi" w:hAnsiTheme="minorHAnsi" w:cstheme="minorHAnsi"/>
          <w:szCs w:val="24"/>
          <w:lang w:val="bg-BG"/>
        </w:rPr>
        <w:t>Центърът е специализирано държавно обслужващо звено към Министерството на образованието, младежта и науката на територията на София област, регистрирано в гр</w:t>
      </w:r>
      <w:r w:rsidRPr="00FF353E">
        <w:rPr>
          <w:rStyle w:val="BodyTextChar"/>
          <w:rFonts w:asciiTheme="minorHAnsi" w:eastAsiaTheme="minorHAnsi" w:hAnsiTheme="minorHAnsi" w:cstheme="minorHAnsi"/>
          <w:szCs w:val="24"/>
          <w:lang w:val="bg-BG"/>
        </w:rPr>
        <w:t xml:space="preserve">. </w:t>
      </w:r>
      <w:r w:rsidRPr="009A2BD4">
        <w:rPr>
          <w:rStyle w:val="BodyTextChar"/>
          <w:rFonts w:asciiTheme="minorHAnsi" w:eastAsiaTheme="minorHAnsi" w:hAnsiTheme="minorHAnsi" w:cstheme="minorHAnsi"/>
          <w:szCs w:val="24"/>
          <w:lang w:val="bg-BG"/>
        </w:rPr>
        <w:t xml:space="preserve">Годеч. </w:t>
      </w:r>
      <w:r w:rsidR="00947172" w:rsidRPr="00947172">
        <w:rPr>
          <w:rStyle w:val="BodyTextChar"/>
          <w:rFonts w:asciiTheme="minorHAnsi" w:eastAsiaTheme="minorHAnsi" w:hAnsiTheme="minorHAnsi" w:cstheme="minorHAnsi"/>
          <w:szCs w:val="24"/>
          <w:lang w:val="bg-BG"/>
        </w:rPr>
        <w:t xml:space="preserve">РЦПППO </w:t>
      </w:r>
      <w:r w:rsidR="00947172">
        <w:rPr>
          <w:rStyle w:val="BodyTextChar"/>
          <w:rFonts w:asciiTheme="minorHAnsi" w:eastAsiaTheme="minorHAnsi" w:hAnsiTheme="minorHAnsi" w:cstheme="minorHAnsi"/>
          <w:szCs w:val="24"/>
          <w:lang w:val="bg-BG"/>
        </w:rPr>
        <w:t>п</w:t>
      </w:r>
      <w:r w:rsidRPr="009A2BD4">
        <w:rPr>
          <w:rStyle w:val="BodyTextChar"/>
          <w:rFonts w:asciiTheme="minorHAnsi" w:eastAsiaTheme="minorHAnsi" w:hAnsiTheme="minorHAnsi" w:cstheme="minorHAnsi"/>
          <w:szCs w:val="24"/>
          <w:lang w:val="bg-BG"/>
        </w:rPr>
        <w:t>одпомага успешното интегриране на децата и учениците със специални образователни потребности в общообразователна среда, изпитващи затруднения при усвояването на учебното съдържание</w:t>
      </w:r>
      <w:r w:rsidRPr="009A2BD4">
        <w:rPr>
          <w:rFonts w:asciiTheme="minorHAnsi" w:hAnsiTheme="minorHAnsi" w:cstheme="minorHAnsi"/>
          <w:lang w:val="bg-BG"/>
        </w:rPr>
        <w:t xml:space="preserve"> и постигането на държавното образователно изискване за съответния клас или група.</w:t>
      </w:r>
    </w:p>
    <w:p w14:paraId="1DA1D526" w14:textId="3BD3ED0D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На основание чл. 74 от Наредбата за приобщаващото образование, РЦПППO – София област осигурява ресурсни учители, психолози и логопеди на деца и учениците със специални образователни потребности в детските градини и </w:t>
      </w:r>
      <w:r w:rsidR="00563D7A" w:rsidRPr="009A2BD4">
        <w:rPr>
          <w:rFonts w:asciiTheme="minorHAnsi" w:hAnsiTheme="minorHAnsi" w:cstheme="minorHAnsi"/>
          <w:lang w:val="bg-BG"/>
        </w:rPr>
        <w:t xml:space="preserve">в </w:t>
      </w:r>
      <w:r w:rsidRPr="009A2BD4">
        <w:rPr>
          <w:rFonts w:asciiTheme="minorHAnsi" w:hAnsiTheme="minorHAnsi" w:cstheme="minorHAnsi"/>
          <w:lang w:val="bg-BG"/>
        </w:rPr>
        <w:t>училища</w:t>
      </w:r>
      <w:r w:rsidR="00563D7A" w:rsidRPr="009A2BD4">
        <w:rPr>
          <w:rFonts w:asciiTheme="minorHAnsi" w:hAnsiTheme="minorHAnsi" w:cstheme="minorHAnsi"/>
          <w:lang w:val="bg-BG"/>
        </w:rPr>
        <w:t>та</w:t>
      </w:r>
      <w:r w:rsidRPr="009A2BD4">
        <w:rPr>
          <w:rFonts w:asciiTheme="minorHAnsi" w:hAnsiTheme="minorHAnsi" w:cstheme="minorHAnsi"/>
          <w:lang w:val="bg-BG"/>
        </w:rPr>
        <w:t xml:space="preserve">, които нямат изградени екипи за подкрепа </w:t>
      </w:r>
      <w:r w:rsidR="00C0704A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>личностно</w:t>
      </w:r>
      <w:r w:rsidR="00C0704A">
        <w:rPr>
          <w:rFonts w:asciiTheme="minorHAnsi" w:hAnsiTheme="minorHAnsi" w:cstheme="minorHAnsi"/>
          <w:lang w:val="bg-BG"/>
        </w:rPr>
        <w:t>то</w:t>
      </w:r>
      <w:r w:rsidRPr="009A2BD4">
        <w:rPr>
          <w:rFonts w:asciiTheme="minorHAnsi" w:hAnsiTheme="minorHAnsi" w:cstheme="minorHAnsi"/>
          <w:lang w:val="bg-BG"/>
        </w:rPr>
        <w:t xml:space="preserve"> развитие и не могат самостоятелно да осигурят допълнителна подкрепа за тези деца и ученици. За целта директорите на детските градини и</w:t>
      </w:r>
      <w:r w:rsidR="00FF353E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училища</w:t>
      </w:r>
      <w:r w:rsidR="00563D7A" w:rsidRPr="009A2BD4">
        <w:rPr>
          <w:rFonts w:asciiTheme="minorHAnsi" w:hAnsiTheme="minorHAnsi" w:cstheme="minorHAnsi"/>
          <w:lang w:val="bg-BG"/>
        </w:rPr>
        <w:t>та</w:t>
      </w:r>
      <w:r w:rsidRPr="009A2BD4">
        <w:rPr>
          <w:rFonts w:asciiTheme="minorHAnsi" w:hAnsiTheme="minorHAnsi" w:cstheme="minorHAnsi"/>
          <w:lang w:val="bg-BG"/>
        </w:rPr>
        <w:t xml:space="preserve"> на територията на София</w:t>
      </w:r>
      <w:r w:rsidR="002E559D">
        <w:rPr>
          <w:rFonts w:asciiTheme="minorHAnsi" w:hAnsiTheme="minorHAnsi" w:cstheme="minorHAnsi"/>
          <w:lang w:val="bg-BG"/>
        </w:rPr>
        <w:t>-</w:t>
      </w:r>
      <w:r w:rsidRPr="009A2BD4">
        <w:rPr>
          <w:rFonts w:asciiTheme="minorHAnsi" w:hAnsiTheme="minorHAnsi" w:cstheme="minorHAnsi"/>
          <w:lang w:val="bg-BG"/>
        </w:rPr>
        <w:t xml:space="preserve">област попълват заявка за осигуряване на такива специалисти по образец и я изпращат по електронна поща. </w:t>
      </w:r>
    </w:p>
    <w:p w14:paraId="647AD138" w14:textId="0E76F790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На интернет страницата си РЦПППО предоставят</w:t>
      </w:r>
      <w:r w:rsidR="00563D7A" w:rsidRPr="009A2BD4">
        <w:rPr>
          <w:rFonts w:asciiTheme="minorHAnsi" w:hAnsiTheme="minorHAnsi" w:cstheme="minorHAnsi"/>
          <w:lang w:val="bg-BG"/>
        </w:rPr>
        <w:t>: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563D7A" w:rsidRPr="009A2BD4">
        <w:rPr>
          <w:rFonts w:asciiTheme="minorHAnsi" w:hAnsiTheme="minorHAnsi" w:cstheme="minorHAnsi"/>
          <w:lang w:val="bg-BG"/>
        </w:rPr>
        <w:t>материали</w:t>
      </w:r>
      <w:r w:rsidRPr="009A2BD4">
        <w:rPr>
          <w:rFonts w:asciiTheme="minorHAnsi" w:hAnsiTheme="minorHAnsi" w:cstheme="minorHAnsi"/>
          <w:lang w:val="bg-BG"/>
        </w:rPr>
        <w:t xml:space="preserve">, улесняващи родители на деца с различни психо-физически, емоционални и интелектуални нарушения; </w:t>
      </w:r>
      <w:r w:rsidR="00563D7A" w:rsidRPr="009A2BD4">
        <w:rPr>
          <w:rFonts w:asciiTheme="minorHAnsi" w:hAnsiTheme="minorHAnsi" w:cstheme="minorHAnsi"/>
          <w:lang w:val="bg-BG"/>
        </w:rPr>
        <w:t xml:space="preserve">забавни </w:t>
      </w:r>
      <w:r w:rsidRPr="009A2BD4">
        <w:rPr>
          <w:rFonts w:asciiTheme="minorHAnsi" w:hAnsiTheme="minorHAnsi" w:cstheme="minorHAnsi"/>
          <w:lang w:val="bg-BG"/>
        </w:rPr>
        <w:t>и полезни линкове за децата; нормативни документи</w:t>
      </w:r>
      <w:r w:rsidR="00563D7A" w:rsidRPr="009A2BD4">
        <w:rPr>
          <w:rFonts w:asciiTheme="minorHAnsi" w:hAnsiTheme="minorHAnsi" w:cstheme="minorHAnsi"/>
          <w:lang w:val="bg-BG"/>
        </w:rPr>
        <w:t>, важни</w:t>
      </w:r>
      <w:r w:rsidRPr="009A2BD4">
        <w:rPr>
          <w:rFonts w:asciiTheme="minorHAnsi" w:hAnsiTheme="minorHAnsi" w:cstheme="minorHAnsi"/>
          <w:lang w:val="bg-BG"/>
        </w:rPr>
        <w:t xml:space="preserve"> за педагога и </w:t>
      </w:r>
      <w:r w:rsidR="00563D7A" w:rsidRPr="009A2BD4">
        <w:rPr>
          <w:rFonts w:asciiTheme="minorHAnsi" w:hAnsiTheme="minorHAnsi" w:cstheme="minorHAnsi"/>
          <w:lang w:val="bg-BG"/>
        </w:rPr>
        <w:t xml:space="preserve">за </w:t>
      </w:r>
      <w:r w:rsidRPr="009A2BD4">
        <w:rPr>
          <w:rFonts w:asciiTheme="minorHAnsi" w:hAnsiTheme="minorHAnsi" w:cstheme="minorHAnsi"/>
          <w:lang w:val="bg-BG"/>
        </w:rPr>
        <w:t>родителя.</w:t>
      </w:r>
    </w:p>
    <w:p w14:paraId="1A7DC772" w14:textId="0EDEAFFB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Екипът се състои от висококвалифицирани специалисти в сферата на специалното образование, психология</w:t>
      </w:r>
      <w:r w:rsidR="00563D7A" w:rsidRPr="009A2BD4">
        <w:rPr>
          <w:rFonts w:asciiTheme="minorHAnsi" w:hAnsiTheme="minorHAnsi" w:cstheme="minorHAnsi"/>
          <w:lang w:val="bg-BG"/>
        </w:rPr>
        <w:t>та</w:t>
      </w:r>
      <w:r w:rsidRPr="009A2BD4">
        <w:rPr>
          <w:rFonts w:asciiTheme="minorHAnsi" w:hAnsiTheme="minorHAnsi" w:cstheme="minorHAnsi"/>
          <w:lang w:val="bg-BG"/>
        </w:rPr>
        <w:t xml:space="preserve"> и интеграция</w:t>
      </w:r>
      <w:r w:rsidR="00563D7A" w:rsidRPr="009A2BD4">
        <w:rPr>
          <w:rFonts w:asciiTheme="minorHAnsi" w:hAnsiTheme="minorHAnsi" w:cstheme="minorHAnsi"/>
          <w:lang w:val="bg-BG"/>
        </w:rPr>
        <w:t>та</w:t>
      </w:r>
      <w:r w:rsidRPr="009A2BD4">
        <w:rPr>
          <w:rFonts w:asciiTheme="minorHAnsi" w:hAnsiTheme="minorHAnsi" w:cstheme="minorHAnsi"/>
          <w:lang w:val="bg-BG"/>
        </w:rPr>
        <w:t xml:space="preserve"> на ученици със специални образователни потребности. Директорът ръководи и контролира цялостната дейност на ресурсните учители и </w:t>
      </w:r>
      <w:r w:rsidR="00563D7A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 xml:space="preserve">другите специалисти в центъра. Центърът има изградени два мобилни екипа </w:t>
      </w:r>
      <w:r w:rsidRPr="009A2BD4">
        <w:rPr>
          <w:rFonts w:asciiTheme="minorHAnsi" w:hAnsiTheme="minorHAnsi" w:cstheme="minorHAnsi"/>
          <w:lang w:val="bg-BG"/>
        </w:rPr>
        <w:lastRenderedPageBreak/>
        <w:t>от ресурсен учител, психолог</w:t>
      </w:r>
      <w:r w:rsidR="00563D7A" w:rsidRPr="009A2BD4">
        <w:rPr>
          <w:rFonts w:asciiTheme="minorHAnsi" w:hAnsiTheme="minorHAnsi" w:cstheme="minorHAnsi"/>
          <w:lang w:val="bg-BG"/>
        </w:rPr>
        <w:t xml:space="preserve"> и </w:t>
      </w:r>
      <w:r w:rsidRPr="009A2BD4">
        <w:rPr>
          <w:rFonts w:asciiTheme="minorHAnsi" w:hAnsiTheme="minorHAnsi" w:cstheme="minorHAnsi"/>
          <w:lang w:val="bg-BG"/>
        </w:rPr>
        <w:t xml:space="preserve">логопед и разполага още с 9 старши ресурсни учители, 13 ресурсни учители, 7 психолози и 6 логопеди. </w:t>
      </w:r>
    </w:p>
    <w:p w14:paraId="6659189C" w14:textId="1C7997FD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bookmarkStart w:id="54" w:name="_Toc129988640"/>
      <w:bookmarkStart w:id="55" w:name="_Toc129997047"/>
      <w:r w:rsidRPr="009A2BD4">
        <w:rPr>
          <w:rFonts w:asciiTheme="minorHAnsi" w:hAnsiTheme="minorHAnsi" w:cstheme="minorHAnsi"/>
          <w:lang w:val="bg-BG"/>
        </w:rPr>
        <w:t>РЦПППО – София област</w:t>
      </w:r>
      <w:bookmarkEnd w:id="54"/>
      <w:bookmarkEnd w:id="55"/>
      <w:r w:rsidRPr="009A2BD4">
        <w:rPr>
          <w:rFonts w:asciiTheme="minorHAnsi" w:eastAsia="Times New Roman" w:hAnsiTheme="minorHAnsi" w:cstheme="minorHAnsi"/>
          <w:lang w:val="bg-BG"/>
        </w:rPr>
        <w:t xml:space="preserve"> </w:t>
      </w:r>
      <w:r w:rsidR="00563D7A" w:rsidRPr="009A2BD4">
        <w:rPr>
          <w:rFonts w:asciiTheme="minorHAnsi" w:eastAsia="Times New Roman" w:hAnsiTheme="minorHAnsi" w:cstheme="minorHAnsi"/>
          <w:lang w:val="bg-BG"/>
        </w:rPr>
        <w:t>извършват</w:t>
      </w:r>
      <w:r w:rsidRPr="009A2BD4">
        <w:rPr>
          <w:rFonts w:asciiTheme="minorHAnsi" w:eastAsia="Times New Roman" w:hAnsiTheme="minorHAnsi" w:cstheme="minorHAnsi"/>
          <w:lang w:val="bg-BG"/>
        </w:rPr>
        <w:t>:</w:t>
      </w:r>
    </w:p>
    <w:p w14:paraId="23DBC511" w14:textId="32ECA579" w:rsidR="008A3621" w:rsidRPr="009A2BD4" w:rsidRDefault="008A3621" w:rsidP="003B537F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bookmarkStart w:id="56" w:name="_Toc129988641"/>
      <w:bookmarkStart w:id="57" w:name="_Toc129997048"/>
      <w:r w:rsidRPr="009A2BD4">
        <w:rPr>
          <w:rFonts w:asciiTheme="minorHAnsi" w:hAnsiTheme="minorHAnsi" w:cstheme="minorHAnsi"/>
          <w:lang w:val="bg-BG"/>
        </w:rPr>
        <w:t xml:space="preserve">Образователно-възпитателни и рехабилитационни </w:t>
      </w:r>
      <w:bookmarkEnd w:id="56"/>
      <w:bookmarkEnd w:id="57"/>
      <w:r w:rsidRPr="009A2BD4">
        <w:rPr>
          <w:rFonts w:asciiTheme="minorHAnsi" w:hAnsiTheme="minorHAnsi" w:cstheme="minorHAnsi"/>
          <w:lang w:val="bg-BG"/>
        </w:rPr>
        <w:t>дейности</w:t>
      </w:r>
      <w:r w:rsidR="00563D7A" w:rsidRPr="009A2BD4">
        <w:rPr>
          <w:rFonts w:asciiTheme="minorHAnsi" w:hAnsiTheme="minorHAnsi" w:cstheme="minorHAnsi"/>
          <w:lang w:val="bg-BG"/>
        </w:rPr>
        <w:t>:</w:t>
      </w:r>
    </w:p>
    <w:p w14:paraId="5B36C18E" w14:textId="6005DB03" w:rsidR="008A3621" w:rsidRPr="009A2BD4" w:rsidRDefault="00563D7A" w:rsidP="003B537F">
      <w:pPr>
        <w:pStyle w:val="ListParagraph"/>
        <w:numPr>
          <w:ilvl w:val="1"/>
          <w:numId w:val="25"/>
        </w:numPr>
        <w:spacing w:line="276" w:lineRule="auto"/>
        <w:ind w:left="349" w:firstLine="371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предоставяне на ранно педагогическо въздействие на деца със специални образователни потребности; </w:t>
      </w:r>
    </w:p>
    <w:p w14:paraId="0D4843A8" w14:textId="60D861FF" w:rsidR="008A3621" w:rsidRPr="009A2BD4" w:rsidRDefault="00563D7A" w:rsidP="003B537F">
      <w:pPr>
        <w:pStyle w:val="ListParagraph"/>
        <w:numPr>
          <w:ilvl w:val="1"/>
          <w:numId w:val="25"/>
        </w:numPr>
        <w:spacing w:line="276" w:lineRule="auto"/>
        <w:ind w:left="349" w:firstLine="371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участие в състава на екипите за комплексно педагогическо оценяване към регионалните инспекторати по образованието при оценяването на образователните потребности на децата и на учениците с увреждания и при насочването им към обучение;</w:t>
      </w:r>
    </w:p>
    <w:p w14:paraId="018904E6" w14:textId="4C9F4AB7" w:rsidR="008A3621" w:rsidRPr="009A2BD4" w:rsidRDefault="00563D7A" w:rsidP="003B537F">
      <w:pPr>
        <w:pStyle w:val="ListParagraph"/>
        <w:numPr>
          <w:ilvl w:val="1"/>
          <w:numId w:val="25"/>
        </w:numPr>
        <w:spacing w:line="276" w:lineRule="auto"/>
        <w:ind w:left="349" w:firstLine="371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участие </w:t>
      </w:r>
      <w:r w:rsidR="008A3621" w:rsidRPr="009A2BD4">
        <w:rPr>
          <w:rFonts w:asciiTheme="minorHAnsi" w:hAnsiTheme="minorHAnsi" w:cstheme="minorHAnsi"/>
          <w:lang w:val="bg-BG"/>
        </w:rPr>
        <w:t xml:space="preserve">в разработването на индивидуалните програми за обучение и развитие на интегрираните деца и ученици със специални образователни потребности съвместно с екипите от специалисти по чл. 28, ал. 6 и чл. 37, ал. 3 от Правилника за прилагане на Закона за народната просвета и с родителите на децата и </w:t>
      </w:r>
      <w:r w:rsidRPr="009A2BD4">
        <w:rPr>
          <w:rFonts w:asciiTheme="minorHAnsi" w:hAnsiTheme="minorHAnsi" w:cstheme="minorHAnsi"/>
          <w:lang w:val="bg-BG"/>
        </w:rPr>
        <w:t xml:space="preserve">на </w:t>
      </w:r>
      <w:r w:rsidR="008A3621" w:rsidRPr="009A2BD4">
        <w:rPr>
          <w:rFonts w:asciiTheme="minorHAnsi" w:hAnsiTheme="minorHAnsi" w:cstheme="minorHAnsi"/>
          <w:lang w:val="bg-BG"/>
        </w:rPr>
        <w:t xml:space="preserve">учениците; </w:t>
      </w:r>
    </w:p>
    <w:p w14:paraId="61747279" w14:textId="2470BD2F" w:rsidR="008A3621" w:rsidRPr="009A2BD4" w:rsidRDefault="00563D7A" w:rsidP="003B537F">
      <w:pPr>
        <w:pStyle w:val="ListParagraph"/>
        <w:numPr>
          <w:ilvl w:val="1"/>
          <w:numId w:val="25"/>
        </w:numPr>
        <w:spacing w:line="276" w:lineRule="auto"/>
        <w:ind w:left="349" w:firstLine="371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провеждане на обучение за интегрираните деца и ученици със специални образователни потребности съвместно с учителите на групата в детската градина или в паралелката в училището, в които се осъществява интегрирано обучение и възпитание;</w:t>
      </w:r>
    </w:p>
    <w:p w14:paraId="7D2F3CF8" w14:textId="70F7E748" w:rsidR="008A3621" w:rsidRPr="009A2BD4" w:rsidRDefault="00563D7A" w:rsidP="003B537F">
      <w:pPr>
        <w:pStyle w:val="ListParagraph"/>
        <w:numPr>
          <w:ilvl w:val="1"/>
          <w:numId w:val="25"/>
        </w:numPr>
        <w:spacing w:line="276" w:lineRule="auto"/>
        <w:ind w:left="349" w:firstLine="371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пр</w:t>
      </w:r>
      <w:r w:rsidR="008A3621" w:rsidRPr="009A2BD4">
        <w:rPr>
          <w:rFonts w:asciiTheme="minorHAnsi" w:hAnsiTheme="minorHAnsi" w:cstheme="minorHAnsi"/>
          <w:lang w:val="bg-BG"/>
        </w:rPr>
        <w:t xml:space="preserve">овеждане на индивидуална и групова работа с интегрираните ученици с нарушено зрение по специалните предмети от учебния план на училището за деца с нарушено зрение, както и с интегрираните ученици с увреден слух по специалните предмети от учебния план на училището за деца с увреден слух; </w:t>
      </w:r>
    </w:p>
    <w:p w14:paraId="1FC1E784" w14:textId="141673FE" w:rsidR="008A3621" w:rsidRPr="009A2BD4" w:rsidRDefault="00563D7A" w:rsidP="003B537F">
      <w:pPr>
        <w:pStyle w:val="ListParagraph"/>
        <w:numPr>
          <w:ilvl w:val="1"/>
          <w:numId w:val="25"/>
        </w:numPr>
        <w:spacing w:line="276" w:lineRule="auto"/>
        <w:ind w:left="349" w:firstLine="371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р</w:t>
      </w:r>
      <w:r w:rsidR="008A3621" w:rsidRPr="009A2BD4">
        <w:rPr>
          <w:rFonts w:asciiTheme="minorHAnsi" w:hAnsiTheme="minorHAnsi" w:cstheme="minorHAnsi"/>
          <w:lang w:val="bg-BG"/>
        </w:rPr>
        <w:t xml:space="preserve">азработване на дидактични материали за подпомагане на обучението и възпитанието на деца и </w:t>
      </w:r>
      <w:r w:rsidRPr="009A2BD4">
        <w:rPr>
          <w:rFonts w:asciiTheme="minorHAnsi" w:hAnsiTheme="minorHAnsi" w:cstheme="minorHAnsi"/>
          <w:lang w:val="bg-BG"/>
        </w:rPr>
        <w:t xml:space="preserve">на </w:t>
      </w:r>
      <w:r w:rsidR="008A3621" w:rsidRPr="009A2BD4">
        <w:rPr>
          <w:rFonts w:asciiTheme="minorHAnsi" w:hAnsiTheme="minorHAnsi" w:cstheme="minorHAnsi"/>
          <w:lang w:val="bg-BG"/>
        </w:rPr>
        <w:t>ученици със специални образователни потребности</w:t>
      </w:r>
      <w:r w:rsidRPr="009A2BD4">
        <w:rPr>
          <w:rFonts w:asciiTheme="minorHAnsi" w:hAnsiTheme="minorHAnsi" w:cstheme="minorHAnsi"/>
          <w:lang w:val="bg-BG"/>
        </w:rPr>
        <w:t>,</w:t>
      </w:r>
      <w:r w:rsidR="008A3621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 xml:space="preserve">както </w:t>
      </w:r>
      <w:r w:rsidR="008A3621" w:rsidRPr="009A2BD4">
        <w:rPr>
          <w:rFonts w:asciiTheme="minorHAnsi" w:hAnsiTheme="minorHAnsi" w:cstheme="minorHAnsi"/>
          <w:lang w:val="bg-BG"/>
        </w:rPr>
        <w:t xml:space="preserve">и </w:t>
      </w:r>
      <w:r w:rsidRPr="009A2BD4">
        <w:rPr>
          <w:rFonts w:asciiTheme="minorHAnsi" w:hAnsiTheme="minorHAnsi" w:cstheme="minorHAnsi"/>
          <w:lang w:val="bg-BG"/>
        </w:rPr>
        <w:t xml:space="preserve">на </w:t>
      </w:r>
      <w:r w:rsidR="008A3621" w:rsidRPr="009A2BD4">
        <w:rPr>
          <w:rFonts w:asciiTheme="minorHAnsi" w:hAnsiTheme="minorHAnsi" w:cstheme="minorHAnsi"/>
          <w:lang w:val="bg-BG"/>
        </w:rPr>
        <w:t>материали за популяризиране на интегрираното обучение</w:t>
      </w:r>
      <w:r w:rsidRPr="009A2BD4">
        <w:rPr>
          <w:rFonts w:asciiTheme="minorHAnsi" w:hAnsiTheme="minorHAnsi" w:cstheme="minorHAnsi"/>
          <w:lang w:val="bg-BG"/>
        </w:rPr>
        <w:t>.</w:t>
      </w:r>
    </w:p>
    <w:p w14:paraId="75A12BCD" w14:textId="71DE3FB2" w:rsidR="008A3621" w:rsidRPr="009A2BD4" w:rsidRDefault="008A3621" w:rsidP="003B537F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Консултативна дейност</w:t>
      </w:r>
      <w:r w:rsidR="00563D7A" w:rsidRPr="009A2BD4">
        <w:rPr>
          <w:rFonts w:asciiTheme="minorHAnsi" w:hAnsiTheme="minorHAnsi" w:cstheme="minorHAnsi"/>
          <w:lang w:val="bg-BG"/>
        </w:rPr>
        <w:t>:</w:t>
      </w:r>
      <w:r w:rsidRPr="009A2BD4">
        <w:rPr>
          <w:rFonts w:asciiTheme="minorHAnsi" w:hAnsiTheme="minorHAnsi" w:cstheme="minorHAnsi"/>
          <w:lang w:val="bg-BG"/>
        </w:rPr>
        <w:t xml:space="preserve"> </w:t>
      </w:r>
    </w:p>
    <w:p w14:paraId="2209EDC0" w14:textId="7E7352F4" w:rsidR="008A3621" w:rsidRPr="009A2BD4" w:rsidRDefault="00563D7A" w:rsidP="003B537F">
      <w:pPr>
        <w:pStyle w:val="ListParagraph"/>
        <w:numPr>
          <w:ilvl w:val="1"/>
          <w:numId w:val="26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запознаване на родителите с принципите и с организацията на интегрираното обучение и възпитание;</w:t>
      </w:r>
    </w:p>
    <w:p w14:paraId="13678C34" w14:textId="39C1279B" w:rsidR="008A3621" w:rsidRPr="009A2BD4" w:rsidRDefault="00563D7A" w:rsidP="003B537F">
      <w:pPr>
        <w:pStyle w:val="ListParagraph"/>
        <w:numPr>
          <w:ilvl w:val="1"/>
          <w:numId w:val="26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консултации за родителите при усвояването на различни форми и техники на работа с деца и </w:t>
      </w:r>
      <w:r w:rsidR="001C49DE" w:rsidRPr="009A2BD4">
        <w:rPr>
          <w:rFonts w:asciiTheme="minorHAnsi" w:hAnsiTheme="minorHAnsi" w:cstheme="minorHAnsi"/>
          <w:lang w:val="bg-BG"/>
        </w:rPr>
        <w:t xml:space="preserve">с </w:t>
      </w:r>
      <w:r w:rsidRPr="009A2BD4">
        <w:rPr>
          <w:rFonts w:asciiTheme="minorHAnsi" w:hAnsiTheme="minorHAnsi" w:cstheme="minorHAnsi"/>
          <w:lang w:val="bg-BG"/>
        </w:rPr>
        <w:t xml:space="preserve">ученици със специални образователни потребности и </w:t>
      </w:r>
      <w:r w:rsidR="001C49DE" w:rsidRPr="009A2BD4">
        <w:rPr>
          <w:rFonts w:asciiTheme="minorHAnsi" w:hAnsiTheme="minorHAnsi" w:cstheme="minorHAnsi"/>
          <w:lang w:val="bg-BG"/>
        </w:rPr>
        <w:t xml:space="preserve">при </w:t>
      </w:r>
      <w:r w:rsidRPr="009A2BD4">
        <w:rPr>
          <w:rFonts w:asciiTheme="minorHAnsi" w:hAnsiTheme="minorHAnsi" w:cstheme="minorHAnsi"/>
          <w:lang w:val="bg-BG"/>
        </w:rPr>
        <w:t xml:space="preserve">използването на специална литература; </w:t>
      </w:r>
    </w:p>
    <w:p w14:paraId="2D224113" w14:textId="111DD1A6" w:rsidR="008A3621" w:rsidRPr="009A2BD4" w:rsidRDefault="00563D7A" w:rsidP="003B537F">
      <w:pPr>
        <w:pStyle w:val="ListParagraph"/>
        <w:numPr>
          <w:ilvl w:val="1"/>
          <w:numId w:val="26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консултират родителите за използването на различни видове терапии – фамилна терапия, арт-терапия, музикотерапия, кинезитерапия, сензорна стимулация и др., съобразно индивидуалните потребности на децата и </w:t>
      </w:r>
      <w:r w:rsidR="001C49DE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>учениците със специални образователни потребности;</w:t>
      </w:r>
    </w:p>
    <w:p w14:paraId="7D88F8CD" w14:textId="1D737C2D" w:rsidR="008A3621" w:rsidRPr="009A2BD4" w:rsidRDefault="00563D7A" w:rsidP="003B537F">
      <w:pPr>
        <w:pStyle w:val="ListParagraph"/>
        <w:numPr>
          <w:ilvl w:val="1"/>
          <w:numId w:val="26"/>
        </w:numPr>
        <w:spacing w:after="240"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консултират учениците със специални образователни потребности и техните родители за възможностите за професионално образование и обучение и </w:t>
      </w:r>
      <w:r w:rsidR="001C49DE" w:rsidRPr="009A2BD4">
        <w:rPr>
          <w:rFonts w:asciiTheme="minorHAnsi" w:hAnsiTheme="minorHAnsi" w:cstheme="minorHAnsi"/>
          <w:lang w:val="bg-BG"/>
        </w:rPr>
        <w:t xml:space="preserve">за </w:t>
      </w:r>
      <w:r w:rsidRPr="009A2BD4">
        <w:rPr>
          <w:rFonts w:asciiTheme="minorHAnsi" w:hAnsiTheme="minorHAnsi" w:cstheme="minorHAnsi"/>
          <w:lang w:val="bg-BG"/>
        </w:rPr>
        <w:t>професионална р</w:t>
      </w:r>
      <w:r w:rsidR="008A3621" w:rsidRPr="009A2BD4">
        <w:rPr>
          <w:rFonts w:asciiTheme="minorHAnsi" w:hAnsiTheme="minorHAnsi" w:cstheme="minorHAnsi"/>
          <w:lang w:val="bg-BG"/>
        </w:rPr>
        <w:t>еализация.</w:t>
      </w:r>
    </w:p>
    <w:p w14:paraId="38D48C07" w14:textId="3C627C40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b/>
          <w:bCs/>
          <w:color w:val="0070C0"/>
          <w:lang w:val="bg-BG"/>
        </w:rPr>
      </w:pPr>
      <w:r w:rsidRPr="009A2BD4">
        <w:rPr>
          <w:rFonts w:asciiTheme="minorHAnsi" w:hAnsiTheme="minorHAnsi" w:cstheme="minorHAnsi"/>
          <w:b/>
          <w:bCs/>
          <w:color w:val="0070C0"/>
          <w:lang w:val="bg-BG"/>
        </w:rPr>
        <w:lastRenderedPageBreak/>
        <w:t>Регионални екипи за подкрепа за личностно развитие (РЕПЛР)</w:t>
      </w:r>
    </w:p>
    <w:p w14:paraId="2FBBE601" w14:textId="11F2121D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Допълнителна помощ предоставят и </w:t>
      </w:r>
      <w:bookmarkStart w:id="58" w:name="_Hlk132900325"/>
      <w:r w:rsidR="001C49DE" w:rsidRPr="009A2BD4">
        <w:rPr>
          <w:rFonts w:asciiTheme="minorHAnsi" w:hAnsiTheme="minorHAnsi" w:cstheme="minorHAnsi"/>
          <w:b/>
          <w:bCs/>
          <w:lang w:val="bg-BG"/>
        </w:rPr>
        <w:t xml:space="preserve">регионалните </w:t>
      </w:r>
      <w:r w:rsidRPr="009A2BD4">
        <w:rPr>
          <w:rFonts w:asciiTheme="minorHAnsi" w:hAnsiTheme="minorHAnsi" w:cstheme="minorHAnsi"/>
          <w:b/>
          <w:bCs/>
          <w:lang w:val="bg-BG"/>
        </w:rPr>
        <w:t>екипи за подкрепа за личностно развитие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bookmarkEnd w:id="58"/>
      <w:r w:rsidRPr="009A2BD4">
        <w:rPr>
          <w:rFonts w:asciiTheme="minorHAnsi" w:hAnsiTheme="minorHAnsi" w:cstheme="minorHAnsi"/>
          <w:lang w:val="bg-BG"/>
        </w:rPr>
        <w:t>на децата и учениците със специални образователни потребности, създавани към регионалните центрове за подкрепа на процеса на приобщаващото образование (РЦПППО) съгласно ЗПУО</w:t>
      </w:r>
      <w:r w:rsidR="001C49DE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1C49DE" w:rsidRPr="009A2BD4">
        <w:rPr>
          <w:rFonts w:asciiTheme="minorHAnsi" w:hAnsiTheme="minorHAnsi" w:cstheme="minorHAnsi"/>
          <w:lang w:val="bg-BG"/>
        </w:rPr>
        <w:t>чл</w:t>
      </w:r>
      <w:r w:rsidRPr="009A2BD4">
        <w:rPr>
          <w:rFonts w:asciiTheme="minorHAnsi" w:hAnsiTheme="minorHAnsi" w:cstheme="minorHAnsi"/>
          <w:lang w:val="bg-BG"/>
        </w:rPr>
        <w:t xml:space="preserve">. 190(1). В състава на екипите </w:t>
      </w:r>
      <w:r w:rsidR="001C49DE" w:rsidRPr="009A2BD4">
        <w:rPr>
          <w:rFonts w:asciiTheme="minorHAnsi" w:hAnsiTheme="minorHAnsi" w:cstheme="minorHAnsi"/>
          <w:lang w:val="bg-BG"/>
        </w:rPr>
        <w:t xml:space="preserve">трябва </w:t>
      </w:r>
      <w:r w:rsidRPr="009A2BD4">
        <w:rPr>
          <w:rFonts w:asciiTheme="minorHAnsi" w:hAnsiTheme="minorHAnsi" w:cstheme="minorHAnsi"/>
          <w:lang w:val="bg-BG"/>
        </w:rPr>
        <w:t xml:space="preserve">да </w:t>
      </w:r>
      <w:r w:rsidR="000B4A0F">
        <w:rPr>
          <w:rFonts w:asciiTheme="minorHAnsi" w:hAnsiTheme="minorHAnsi" w:cstheme="minorHAnsi"/>
          <w:lang w:val="bg-BG"/>
        </w:rPr>
        <w:t>са</w:t>
      </w:r>
      <w:r w:rsidR="0043533C">
        <w:rPr>
          <w:rFonts w:asciiTheme="minorHAnsi" w:hAnsiTheme="minorHAnsi" w:cstheme="minorHAnsi"/>
          <w:lang w:val="bg-BG"/>
        </w:rPr>
        <w:t xml:space="preserve"> включени</w:t>
      </w:r>
      <w:r w:rsidRPr="009A2BD4">
        <w:rPr>
          <w:rFonts w:asciiTheme="minorHAnsi" w:hAnsiTheme="minorHAnsi" w:cstheme="minorHAnsi"/>
          <w:lang w:val="bg-BG"/>
        </w:rPr>
        <w:t xml:space="preserve"> ресурсни учители, специални педагози, включително от центровете за специална образователна подкрепа, психолози, логопеди и </w:t>
      </w:r>
      <w:r w:rsidR="00585800" w:rsidRPr="009A2BD4">
        <w:rPr>
          <w:rFonts w:asciiTheme="minorHAnsi" w:hAnsiTheme="minorHAnsi" w:cstheme="minorHAnsi"/>
          <w:lang w:val="bg-BG"/>
        </w:rPr>
        <w:t xml:space="preserve">(при необходимост) </w:t>
      </w:r>
      <w:r w:rsidRPr="009A2BD4">
        <w:rPr>
          <w:rFonts w:asciiTheme="minorHAnsi" w:hAnsiTheme="minorHAnsi" w:cstheme="minorHAnsi"/>
          <w:lang w:val="bg-BG"/>
        </w:rPr>
        <w:t xml:space="preserve">други специалисти, както и представители на регионалните управления на образованието. Ръководител на екипа е представителят на съответното </w:t>
      </w:r>
      <w:r w:rsidR="001C49DE" w:rsidRPr="009A2BD4">
        <w:rPr>
          <w:rFonts w:asciiTheme="minorHAnsi" w:hAnsiTheme="minorHAnsi" w:cstheme="minorHAnsi"/>
          <w:lang w:val="bg-BG"/>
        </w:rPr>
        <w:t>РУО</w:t>
      </w:r>
      <w:r w:rsidRPr="009A2BD4">
        <w:rPr>
          <w:rFonts w:asciiTheme="minorHAnsi" w:hAnsiTheme="minorHAnsi" w:cstheme="minorHAnsi"/>
          <w:lang w:val="bg-BG"/>
        </w:rPr>
        <w:t>.</w:t>
      </w:r>
    </w:p>
    <w:p w14:paraId="5673941F" w14:textId="089F008D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Екипът за </w:t>
      </w:r>
      <w:r w:rsidR="001C49DE" w:rsidRPr="009A2BD4">
        <w:rPr>
          <w:rFonts w:asciiTheme="minorHAnsi" w:hAnsiTheme="minorHAnsi" w:cstheme="minorHAnsi"/>
          <w:lang w:val="bg-BG"/>
        </w:rPr>
        <w:t>подкрепа за личностно развитие</w:t>
      </w:r>
      <w:r w:rsidR="002430F0">
        <w:rPr>
          <w:rFonts w:asciiTheme="minorHAnsi" w:hAnsiTheme="minorHAnsi" w:cstheme="minorHAnsi"/>
          <w:lang w:val="bg-BG"/>
        </w:rPr>
        <w:t xml:space="preserve"> (</w:t>
      </w:r>
      <w:r w:rsidRPr="009A2BD4">
        <w:rPr>
          <w:rFonts w:asciiTheme="minorHAnsi" w:hAnsiTheme="minorHAnsi" w:cstheme="minorHAnsi"/>
          <w:lang w:val="bg-BG"/>
        </w:rPr>
        <w:t>ПЛР</w:t>
      </w:r>
      <w:r w:rsidR="002430F0">
        <w:rPr>
          <w:rFonts w:asciiTheme="minorHAnsi" w:hAnsiTheme="minorHAnsi" w:cstheme="minorHAnsi"/>
          <w:lang w:val="bg-BG"/>
        </w:rPr>
        <w:t>)</w:t>
      </w:r>
      <w:r w:rsidRPr="009A2BD4">
        <w:rPr>
          <w:rFonts w:asciiTheme="minorHAnsi" w:hAnsiTheme="minorHAnsi" w:cstheme="minorHAnsi"/>
          <w:lang w:val="bg-BG"/>
        </w:rPr>
        <w:t xml:space="preserve">: </w:t>
      </w:r>
    </w:p>
    <w:p w14:paraId="2B064859" w14:textId="56CB0149" w:rsidR="008A3621" w:rsidRPr="009A2BD4" w:rsidRDefault="008A3621" w:rsidP="003B537F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предлага на началника на РУО да одобри предоставянето на допълнителна подкрепа на децата и учениците със специални образователни потребности въз основа на потвърждаване </w:t>
      </w:r>
      <w:r w:rsidR="00585800" w:rsidRPr="009A2BD4">
        <w:rPr>
          <w:rFonts w:asciiTheme="minorHAnsi" w:hAnsiTheme="minorHAnsi" w:cstheme="minorHAnsi"/>
          <w:lang w:val="bg-BG"/>
        </w:rPr>
        <w:t xml:space="preserve">на </w:t>
      </w:r>
      <w:r w:rsidRPr="009A2BD4">
        <w:rPr>
          <w:rFonts w:asciiTheme="minorHAnsi" w:hAnsiTheme="minorHAnsi" w:cstheme="minorHAnsi"/>
          <w:lang w:val="bg-BG"/>
        </w:rPr>
        <w:t xml:space="preserve">оценките на екипите в детските градини и училищата; </w:t>
      </w:r>
    </w:p>
    <w:p w14:paraId="2B124511" w14:textId="44FD2350" w:rsidR="008A3621" w:rsidRPr="009A2BD4" w:rsidRDefault="008A3621" w:rsidP="003B537F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подпомага методически дейността на екипите за подкрепа за личностно развитие в детските градини и </w:t>
      </w:r>
      <w:r w:rsidR="00585800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училищата;</w:t>
      </w:r>
    </w:p>
    <w:p w14:paraId="76F062A2" w14:textId="046D2FFE" w:rsidR="008A3621" w:rsidRPr="009A2BD4" w:rsidRDefault="008A3621" w:rsidP="003B537F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организира повторна оценка на образователните потребности на децата и учениците със специални образователни потребности при несъгласие на родителите с оценката, извършена от екипа в детската градина или в училището;</w:t>
      </w:r>
    </w:p>
    <w:p w14:paraId="7F04C94C" w14:textId="77777777" w:rsidR="008A3621" w:rsidRPr="009A2BD4" w:rsidRDefault="008A3621" w:rsidP="003B537F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 xml:space="preserve">насочва учениците със специални образователни потребности след VІІ клас към училища за продължаване на образованието им или за придобиване на професионална квалификация; </w:t>
      </w:r>
    </w:p>
    <w:p w14:paraId="3ADBF048" w14:textId="77777777" w:rsidR="007D45F7" w:rsidRDefault="008A3621" w:rsidP="003B537F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C60333">
        <w:rPr>
          <w:rFonts w:asciiTheme="minorHAnsi" w:hAnsiTheme="minorHAnsi" w:cstheme="minorHAnsi"/>
          <w:lang w:val="bg-BG"/>
        </w:rPr>
        <w:t xml:space="preserve">проследява и анализира процеса на приобщаващото образование и изготвя доклад-анализ </w:t>
      </w:r>
      <w:r w:rsidR="00CD2B21" w:rsidRPr="00C60333">
        <w:rPr>
          <w:rFonts w:asciiTheme="minorHAnsi" w:hAnsiTheme="minorHAnsi" w:cstheme="minorHAnsi"/>
          <w:lang w:val="bg-BG"/>
        </w:rPr>
        <w:t>до кметовете на общините в съответната област</w:t>
      </w:r>
      <w:r w:rsidR="00C60333" w:rsidRPr="00C60333">
        <w:rPr>
          <w:rFonts w:asciiTheme="minorHAnsi" w:hAnsiTheme="minorHAnsi" w:cstheme="minorHAnsi"/>
          <w:lang w:val="bg-BG"/>
        </w:rPr>
        <w:t>,</w:t>
      </w:r>
      <w:r w:rsidR="00CD2B21" w:rsidRPr="00C60333">
        <w:rPr>
          <w:rFonts w:asciiTheme="minorHAnsi" w:hAnsiTheme="minorHAnsi" w:cstheme="minorHAnsi"/>
          <w:lang w:val="bg-BG"/>
        </w:rPr>
        <w:t xml:space="preserve"> </w:t>
      </w:r>
      <w:r w:rsidRPr="00C60333">
        <w:rPr>
          <w:rFonts w:asciiTheme="minorHAnsi" w:hAnsiTheme="minorHAnsi" w:cstheme="minorHAnsi"/>
          <w:lang w:val="bg-BG"/>
        </w:rPr>
        <w:t xml:space="preserve">до областния управител и до министъра на образованието и науката; </w:t>
      </w:r>
    </w:p>
    <w:p w14:paraId="4D173757" w14:textId="5B613285" w:rsidR="008A3621" w:rsidRPr="007D45F7" w:rsidRDefault="00CD2B21" w:rsidP="003B537F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7D45F7">
        <w:rPr>
          <w:rFonts w:asciiTheme="minorHAnsi" w:hAnsiTheme="minorHAnsi" w:cstheme="minorHAnsi"/>
          <w:lang w:val="bg-BG"/>
        </w:rPr>
        <w:t>,</w:t>
      </w:r>
      <w:r w:rsidR="00C60333" w:rsidRPr="007D45F7">
        <w:rPr>
          <w:rFonts w:asciiTheme="minorHAnsi" w:hAnsiTheme="minorHAnsi" w:cstheme="minorHAnsi"/>
          <w:lang w:val="bg-BG"/>
        </w:rPr>
        <w:t>,</w:t>
      </w:r>
      <w:r w:rsidR="008A3621" w:rsidRPr="007D45F7">
        <w:rPr>
          <w:rFonts w:asciiTheme="minorHAnsi" w:hAnsiTheme="minorHAnsi" w:cstheme="minorHAnsi"/>
          <w:lang w:val="bg-BG"/>
        </w:rPr>
        <w:t>изпълнява и други функции, предвидени в държавния образователен стандарт за приобщаващото образование.</w:t>
      </w:r>
    </w:p>
    <w:p w14:paraId="67DE2674" w14:textId="200C468A" w:rsidR="008A3621" w:rsidRPr="009A2BD4" w:rsidRDefault="00000000" w:rsidP="00D62783">
      <w:pPr>
        <w:spacing w:after="240" w:line="276" w:lineRule="auto"/>
        <w:jc w:val="both"/>
        <w:rPr>
          <w:rFonts w:asciiTheme="minorHAnsi" w:hAnsiTheme="minorHAnsi" w:cstheme="minorHAnsi"/>
          <w:lang w:val="bg-BG"/>
        </w:rPr>
      </w:pPr>
      <w:hyperlink r:id="rId15" w:tgtFrame="_blank" w:tooltip="slide31" w:history="1">
        <w:r w:rsidR="008A3621" w:rsidRPr="009A2BD4">
          <w:rPr>
            <w:lang w:val="bg-BG"/>
          </w:rPr>
          <w:t>Р</w:t>
        </w:r>
        <w:r w:rsidR="008A3621" w:rsidRPr="009A2BD4">
          <w:rPr>
            <w:rFonts w:asciiTheme="minorHAnsi" w:hAnsiTheme="minorHAnsi" w:cstheme="minorHAnsi"/>
            <w:lang w:val="bg-BG"/>
          </w:rPr>
          <w:t>егионалният екип за</w:t>
        </w:r>
      </w:hyperlink>
      <w:r w:rsidR="008A3621" w:rsidRPr="009A2BD4">
        <w:rPr>
          <w:rFonts w:asciiTheme="minorHAnsi" w:hAnsiTheme="minorHAnsi" w:cstheme="minorHAnsi"/>
          <w:lang w:val="bg-BG"/>
        </w:rPr>
        <w:t xml:space="preserve"> подкрепа за личностно развитие дава оценка на образователните потребности на всеки ученик и предложение за пренасочването му</w:t>
      </w:r>
      <w:r w:rsidR="008A424C">
        <w:rPr>
          <w:rFonts w:asciiTheme="minorHAnsi" w:hAnsiTheme="minorHAnsi" w:cstheme="minorHAnsi"/>
          <w:lang w:val="bg-BG"/>
        </w:rPr>
        <w:t>;</w:t>
      </w:r>
      <w:r w:rsidR="007D45F7">
        <w:rPr>
          <w:rFonts w:asciiTheme="minorHAnsi" w:hAnsiTheme="minorHAnsi" w:cstheme="minorHAnsi"/>
          <w:lang w:val="bg-BG"/>
        </w:rPr>
        <w:t xml:space="preserve"> </w:t>
      </w:r>
      <w:r w:rsidR="008A3621" w:rsidRPr="009A2BD4">
        <w:rPr>
          <w:rFonts w:asciiTheme="minorHAnsi" w:hAnsiTheme="minorHAnsi" w:cstheme="minorHAnsi"/>
          <w:lang w:val="bg-BG"/>
        </w:rPr>
        <w:t xml:space="preserve">дава становище за възможностите за преобразуване или за закриване на съответното помощно училище и за необходимостта от откриване на център за подкрепа за личностно развитие. </w:t>
      </w:r>
    </w:p>
    <w:p w14:paraId="2B700E37" w14:textId="6E0615C3" w:rsidR="00B853C7" w:rsidRPr="009A2BD4" w:rsidRDefault="00B853C7" w:rsidP="00D62783">
      <w:pPr>
        <w:spacing w:line="276" w:lineRule="auto"/>
        <w:jc w:val="both"/>
        <w:rPr>
          <w:rFonts w:asciiTheme="minorHAnsi" w:hAnsiTheme="minorHAnsi" w:cstheme="minorHAnsi"/>
          <w:b/>
          <w:bCs/>
          <w:color w:val="0070C0"/>
          <w:lang w:val="bg-BG"/>
        </w:rPr>
      </w:pPr>
      <w:bookmarkStart w:id="59" w:name="_Toc129988635"/>
      <w:bookmarkStart w:id="60" w:name="_Toc129997042"/>
      <w:bookmarkStart w:id="61" w:name="_Toc130333819"/>
      <w:r w:rsidRPr="009A2BD4">
        <w:rPr>
          <w:rFonts w:asciiTheme="minorHAnsi" w:hAnsiTheme="minorHAnsi" w:cstheme="minorHAnsi"/>
          <w:b/>
          <w:bCs/>
          <w:color w:val="0070C0"/>
          <w:lang w:val="bg-BG"/>
        </w:rPr>
        <w:t xml:space="preserve">Регионално управление на образованието София област </w:t>
      </w:r>
    </w:p>
    <w:bookmarkEnd w:id="59"/>
    <w:bookmarkEnd w:id="60"/>
    <w:bookmarkEnd w:id="61"/>
    <w:p w14:paraId="0FE26586" w14:textId="05F7522A" w:rsidR="008A3621" w:rsidRPr="009A2BD4" w:rsidRDefault="008A3621" w:rsidP="00D62783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След приемане на Закона за предучилищното и училищното образование през 2015</w:t>
      </w:r>
      <w:r w:rsidR="000364B7" w:rsidRPr="009A2BD4">
        <w:rPr>
          <w:rFonts w:asciiTheme="minorHAnsi" w:hAnsiTheme="minorHAnsi" w:cstheme="minorHAnsi"/>
          <w:lang w:val="bg-BG"/>
        </w:rPr>
        <w:t xml:space="preserve"> г. </w:t>
      </w:r>
      <w:r w:rsidRPr="009A2BD4">
        <w:rPr>
          <w:rFonts w:asciiTheme="minorHAnsi" w:hAnsiTheme="minorHAnsi" w:cstheme="minorHAnsi"/>
          <w:lang w:val="bg-BG"/>
        </w:rPr>
        <w:t xml:space="preserve">регионалните инспекторати по образованието са преименувани в </w:t>
      </w:r>
      <w:r w:rsidR="00A53B6F" w:rsidRPr="009A2BD4">
        <w:rPr>
          <w:rFonts w:asciiTheme="minorHAnsi" w:hAnsiTheme="minorHAnsi" w:cstheme="minorHAnsi"/>
          <w:lang w:val="bg-BG"/>
        </w:rPr>
        <w:t xml:space="preserve">регионални </w:t>
      </w:r>
      <w:r w:rsidRPr="009A2BD4">
        <w:rPr>
          <w:rFonts w:asciiTheme="minorHAnsi" w:hAnsiTheme="minorHAnsi" w:cstheme="minorHAnsi"/>
          <w:lang w:val="bg-BG"/>
        </w:rPr>
        <w:t>управления на образованието</w:t>
      </w:r>
      <w:r w:rsidR="00726E1C" w:rsidRPr="009A2BD4">
        <w:rPr>
          <w:rFonts w:asciiTheme="minorHAnsi" w:hAnsiTheme="minorHAnsi" w:cstheme="minorHAnsi"/>
          <w:lang w:val="bg-BG"/>
        </w:rPr>
        <w:t xml:space="preserve">, </w:t>
      </w:r>
      <w:r w:rsidR="000A5F76">
        <w:rPr>
          <w:rFonts w:asciiTheme="minorHAnsi" w:hAnsiTheme="minorHAnsi" w:cstheme="minorHAnsi"/>
          <w:lang w:val="bg-BG"/>
        </w:rPr>
        <w:t xml:space="preserve">Те са </w:t>
      </w:r>
      <w:r w:rsidR="00726E1C" w:rsidRPr="009A2BD4">
        <w:rPr>
          <w:rFonts w:asciiTheme="minorHAnsi" w:hAnsiTheme="minorHAnsi" w:cstheme="minorHAnsi"/>
          <w:lang w:val="bg-BG"/>
        </w:rPr>
        <w:t xml:space="preserve"> 28 на брой и според Закона са създадени към всяка област. </w:t>
      </w:r>
      <w:r w:rsidRPr="009A2BD4">
        <w:rPr>
          <w:rFonts w:asciiTheme="minorHAnsi" w:hAnsiTheme="minorHAnsi" w:cstheme="minorHAnsi"/>
          <w:lang w:val="bg-BG"/>
        </w:rPr>
        <w:t xml:space="preserve"> Националният инспекторат по образованието продължава да съществува. </w:t>
      </w:r>
      <w:r w:rsidR="00092491" w:rsidRPr="009A2BD4">
        <w:rPr>
          <w:rFonts w:asciiTheme="minorHAnsi" w:hAnsiTheme="minorHAnsi" w:cstheme="minorHAnsi"/>
          <w:lang w:val="bg-BG"/>
        </w:rPr>
        <w:t xml:space="preserve">В </w:t>
      </w:r>
      <w:r w:rsidRPr="009A2BD4">
        <w:rPr>
          <w:rFonts w:asciiTheme="minorHAnsi" w:hAnsiTheme="minorHAnsi" w:cstheme="minorHAnsi"/>
          <w:lang w:val="bg-BG"/>
        </w:rPr>
        <w:t>Правилник</w:t>
      </w:r>
      <w:r w:rsidR="000364B7" w:rsidRPr="009A2BD4">
        <w:rPr>
          <w:rFonts w:asciiTheme="minorHAnsi" w:hAnsiTheme="minorHAnsi" w:cstheme="minorHAnsi"/>
          <w:lang w:val="bg-BG"/>
        </w:rPr>
        <w:t>а</w:t>
      </w:r>
      <w:r w:rsidRPr="009A2BD4">
        <w:rPr>
          <w:rFonts w:asciiTheme="minorHAnsi" w:hAnsiTheme="minorHAnsi" w:cstheme="minorHAnsi"/>
          <w:lang w:val="bg-BG"/>
        </w:rPr>
        <w:t xml:space="preserve"> за устройството и функциите на регионалните управления на образованието </w:t>
      </w:r>
      <w:r w:rsidR="000364B7" w:rsidRPr="009A2BD4">
        <w:rPr>
          <w:rFonts w:asciiTheme="minorHAnsi" w:hAnsiTheme="minorHAnsi" w:cstheme="minorHAnsi"/>
          <w:lang w:val="bg-BG"/>
        </w:rPr>
        <w:t>(о</w:t>
      </w:r>
      <w:r w:rsidRPr="009A2BD4">
        <w:rPr>
          <w:rFonts w:asciiTheme="minorHAnsi" w:hAnsiTheme="minorHAnsi" w:cstheme="minorHAnsi"/>
          <w:lang w:val="bg-BG"/>
        </w:rPr>
        <w:t>бн. ДВ</w:t>
      </w:r>
      <w:r w:rsidR="000364B7" w:rsidRPr="009A2BD4">
        <w:rPr>
          <w:rFonts w:asciiTheme="minorHAnsi" w:hAnsiTheme="minorHAnsi" w:cstheme="minorHAnsi"/>
          <w:lang w:val="bg-BG"/>
        </w:rPr>
        <w:t xml:space="preserve">, </w:t>
      </w:r>
      <w:r w:rsidRPr="009A2BD4">
        <w:rPr>
          <w:rFonts w:asciiTheme="minorHAnsi" w:hAnsiTheme="minorHAnsi" w:cstheme="minorHAnsi"/>
          <w:lang w:val="bg-BG"/>
        </w:rPr>
        <w:t>бр.</w:t>
      </w:r>
      <w:r w:rsidR="000364B7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 xml:space="preserve">13 </w:t>
      </w:r>
      <w:r w:rsidRPr="009A2BD4">
        <w:rPr>
          <w:rFonts w:asciiTheme="minorHAnsi" w:hAnsiTheme="minorHAnsi" w:cstheme="minorHAnsi"/>
          <w:lang w:val="bg-BG"/>
        </w:rPr>
        <w:lastRenderedPageBreak/>
        <w:t>от 7 февруари 2017</w:t>
      </w:r>
      <w:r w:rsidR="00537BB4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г., изм. и доп. ДВ</w:t>
      </w:r>
      <w:r w:rsidR="000364B7" w:rsidRPr="009A2BD4">
        <w:rPr>
          <w:rFonts w:asciiTheme="minorHAnsi" w:hAnsiTheme="minorHAnsi" w:cstheme="minorHAnsi"/>
          <w:lang w:val="bg-BG"/>
        </w:rPr>
        <w:t xml:space="preserve">, </w:t>
      </w:r>
      <w:r w:rsidRPr="009A2BD4">
        <w:rPr>
          <w:rFonts w:asciiTheme="minorHAnsi" w:hAnsiTheme="minorHAnsi" w:cstheme="minorHAnsi"/>
          <w:lang w:val="bg-BG"/>
        </w:rPr>
        <w:t>бр.</w:t>
      </w:r>
      <w:r w:rsidR="000364B7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109 от 22 декември 2020</w:t>
      </w:r>
      <w:r w:rsidR="000364B7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г., изм. ДВ</w:t>
      </w:r>
      <w:r w:rsidR="000364B7" w:rsidRPr="009A2BD4">
        <w:rPr>
          <w:rFonts w:asciiTheme="minorHAnsi" w:hAnsiTheme="minorHAnsi" w:cstheme="minorHAnsi"/>
          <w:lang w:val="bg-BG"/>
        </w:rPr>
        <w:t xml:space="preserve">, </w:t>
      </w:r>
      <w:r w:rsidRPr="009A2BD4">
        <w:rPr>
          <w:rFonts w:asciiTheme="minorHAnsi" w:hAnsiTheme="minorHAnsi" w:cstheme="minorHAnsi"/>
          <w:lang w:val="bg-BG"/>
        </w:rPr>
        <w:t>бр.</w:t>
      </w:r>
      <w:r w:rsidR="000364B7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93 от 9 ноември 2021</w:t>
      </w:r>
      <w:r w:rsidR="00537BB4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г</w:t>
      </w:r>
      <w:r w:rsidR="000364B7" w:rsidRPr="009A2BD4">
        <w:rPr>
          <w:rFonts w:asciiTheme="minorHAnsi" w:hAnsiTheme="minorHAnsi" w:cstheme="minorHAnsi"/>
          <w:lang w:val="bg-BG"/>
        </w:rPr>
        <w:t>.)</w:t>
      </w:r>
      <w:r w:rsidR="00092491" w:rsidRPr="009A2BD4">
        <w:rPr>
          <w:rFonts w:asciiTheme="minorHAnsi" w:hAnsiTheme="minorHAnsi" w:cstheme="minorHAnsi"/>
          <w:lang w:val="bg-BG"/>
        </w:rPr>
        <w:t>е указано, че</w:t>
      </w:r>
      <w:r w:rsidRPr="009A2BD4">
        <w:rPr>
          <w:rFonts w:asciiTheme="minorHAnsi" w:hAnsiTheme="minorHAnsi" w:cstheme="minorHAnsi"/>
          <w:lang w:val="bg-BG"/>
        </w:rPr>
        <w:t>:</w:t>
      </w:r>
    </w:p>
    <w:p w14:paraId="7B5D8AE9" w14:textId="708C1C86" w:rsidR="008A3621" w:rsidRPr="009A2BD4" w:rsidRDefault="00F80672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„</w:t>
      </w:r>
      <w:r w:rsidR="00726E1C" w:rsidRPr="009A2BD4">
        <w:rPr>
          <w:rFonts w:asciiTheme="minorHAnsi" w:hAnsiTheme="minorHAnsi" w:cstheme="minorHAnsi"/>
          <w:i/>
          <w:iCs/>
          <w:szCs w:val="24"/>
          <w:lang w:val="bg-BG"/>
        </w:rPr>
        <w:t xml:space="preserve">Чл. 9. (1) (изм. ДВ, бр. 109 от 2020 г.). </w:t>
      </w:r>
      <w:r w:rsidR="008A3621" w:rsidRPr="009A2BD4">
        <w:rPr>
          <w:rFonts w:asciiTheme="minorHAnsi" w:hAnsiTheme="minorHAnsi" w:cstheme="minorHAnsi"/>
          <w:i/>
          <w:lang w:val="bg-BG"/>
        </w:rPr>
        <w:t>Като териториална администрация за управление и контрол на системата на предучилищното и училищното образование РУО контролират изпълнението на провежданата държавна политика и на постигнатите резултати. РУО осъществяват и методическа подкрепа на детските градини, училищата, регионалните центрове за подкрепа на процеса на приобщаващото образование и центровете за подкрепа за личностно развитие в съответната област.</w:t>
      </w:r>
    </w:p>
    <w:p w14:paraId="4EA7068D" w14:textId="77777777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(2) Методическа подкрепа се осигурява и осъществява с цел изпълнението на:</w:t>
      </w:r>
    </w:p>
    <w:p w14:paraId="78B33D70" w14:textId="5915C076" w:rsidR="008A3621" w:rsidRPr="009A2BD4" w:rsidRDefault="00726E1C" w:rsidP="003B537F">
      <w:pPr>
        <w:pStyle w:val="ListParagraph"/>
        <w:numPr>
          <w:ilvl w:val="0"/>
          <w:numId w:val="43"/>
        </w:num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>з</w:t>
      </w:r>
      <w:r w:rsidR="008A3621" w:rsidRPr="009A2BD4">
        <w:rPr>
          <w:rFonts w:asciiTheme="minorHAnsi" w:hAnsiTheme="minorHAnsi" w:cstheme="minorHAnsi"/>
          <w:szCs w:val="24"/>
          <w:lang w:val="bg-BG"/>
        </w:rPr>
        <w:t>адължителни предписания, дадени на директор на детска градина или училище в резултат на осъществен контрол от РУО или от МОН;</w:t>
      </w:r>
    </w:p>
    <w:p w14:paraId="0F48F950" w14:textId="7ECDD005" w:rsidR="008A3621" w:rsidRPr="009A2BD4" w:rsidRDefault="008A3621" w:rsidP="003B537F">
      <w:pPr>
        <w:pStyle w:val="ListParagraph"/>
        <w:numPr>
          <w:ilvl w:val="0"/>
          <w:numId w:val="43"/>
        </w:num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>препоръки, дадени на педагогически специалисти от експерт от МОН или от РУО, както и по предложение на директор на детска градина или на училище в резултат на контролната им дейност;</w:t>
      </w:r>
    </w:p>
    <w:p w14:paraId="7D911CD8" w14:textId="38B24AD9" w:rsidR="008A3621" w:rsidRPr="009A2BD4" w:rsidRDefault="008A3621" w:rsidP="003B537F">
      <w:pPr>
        <w:pStyle w:val="ListParagraph"/>
        <w:numPr>
          <w:ilvl w:val="0"/>
          <w:numId w:val="43"/>
        </w:num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>препоръки, дадени на педагогически специалисти в резултат на проведено атестиране по</w:t>
      </w:r>
      <w:r w:rsidR="00726E1C" w:rsidRPr="009A2BD4">
        <w:rPr>
          <w:rFonts w:asciiTheme="minorHAnsi" w:hAnsiTheme="minorHAnsi" w:cstheme="minorHAnsi"/>
          <w:szCs w:val="24"/>
          <w:lang w:val="bg-BG"/>
        </w:rPr>
        <w:t xml:space="preserve"> </w:t>
      </w:r>
      <w:r w:rsidRPr="009A2BD4">
        <w:rPr>
          <w:rFonts w:asciiTheme="minorHAnsi" w:hAnsiTheme="minorHAnsi" w:cstheme="minorHAnsi"/>
          <w:szCs w:val="24"/>
          <w:lang w:val="bg-BG"/>
        </w:rPr>
        <w:t>чл.228, ал.1ЗПУО;</w:t>
      </w:r>
    </w:p>
    <w:p w14:paraId="430C7FCE" w14:textId="033DB6E0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Чл.</w:t>
      </w:r>
      <w:r w:rsidR="00F80672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10. (</w:t>
      </w:r>
      <w:r w:rsidR="000364B7" w:rsidRPr="009A2BD4">
        <w:rPr>
          <w:rFonts w:asciiTheme="minorHAnsi" w:hAnsiTheme="minorHAnsi" w:cstheme="minorHAnsi"/>
          <w:lang w:val="bg-BG"/>
        </w:rPr>
        <w:t>и</w:t>
      </w:r>
      <w:r w:rsidRPr="009A2BD4">
        <w:rPr>
          <w:rFonts w:asciiTheme="minorHAnsi" w:hAnsiTheme="minorHAnsi" w:cstheme="minorHAnsi"/>
          <w:lang w:val="bg-BG"/>
        </w:rPr>
        <w:t>зм. ДВ, бр.</w:t>
      </w:r>
      <w:r w:rsidR="00726E1C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109 от</w:t>
      </w:r>
      <w:r w:rsidR="00726E1C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2020 г.)</w:t>
      </w:r>
      <w:r w:rsidR="00726E1C" w:rsidRPr="009A2BD4">
        <w:rPr>
          <w:rFonts w:asciiTheme="minorHAnsi" w:hAnsiTheme="minorHAnsi" w:cstheme="minorHAnsi"/>
          <w:lang w:val="bg-BG"/>
        </w:rPr>
        <w:t>.</w:t>
      </w:r>
      <w:r w:rsidRPr="009A2BD4">
        <w:rPr>
          <w:rFonts w:asciiTheme="minorHAnsi" w:hAnsiTheme="minorHAnsi" w:cstheme="minorHAnsi"/>
          <w:lang w:val="bg-BG"/>
        </w:rPr>
        <w:t xml:space="preserve"> Регионалните управления на образованието осъществяват контрол върху разходваните от частните детски градини и училища средства, получени от държавния бюджет.</w:t>
      </w:r>
      <w:r w:rsidR="00726E1C" w:rsidRPr="009A2BD4">
        <w:rPr>
          <w:rFonts w:asciiTheme="minorHAnsi" w:hAnsiTheme="minorHAnsi" w:cstheme="minorHAnsi"/>
          <w:lang w:val="bg-BG"/>
        </w:rPr>
        <w:t>“</w:t>
      </w:r>
    </w:p>
    <w:p w14:paraId="4BD9B757" w14:textId="2723E28A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>Правилникът за РУО</w:t>
      </w:r>
      <w:r w:rsidR="00092491" w:rsidRPr="009A2BD4">
        <w:rPr>
          <w:rFonts w:asciiTheme="minorHAnsi" w:hAnsiTheme="minorHAnsi" w:cstheme="minorHAnsi"/>
          <w:szCs w:val="24"/>
          <w:lang w:val="bg-BG"/>
        </w:rPr>
        <w:t xml:space="preserve"> – 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София област включва следните отговорности и задължения на </w:t>
      </w:r>
      <w:r w:rsidR="00F80672" w:rsidRPr="009A2BD4">
        <w:rPr>
          <w:rFonts w:asciiTheme="minorHAnsi" w:hAnsiTheme="minorHAnsi" w:cstheme="minorHAnsi"/>
          <w:szCs w:val="24"/>
          <w:lang w:val="bg-BG"/>
        </w:rPr>
        <w:t xml:space="preserve">неговия </w:t>
      </w:r>
      <w:r w:rsidRPr="009A2BD4">
        <w:rPr>
          <w:rFonts w:asciiTheme="minorHAnsi" w:hAnsiTheme="minorHAnsi" w:cstheme="minorHAnsi"/>
          <w:szCs w:val="24"/>
          <w:lang w:val="bg-BG"/>
        </w:rPr>
        <w:t>директор</w:t>
      </w:r>
      <w:r w:rsidR="00092491" w:rsidRPr="009A2BD4">
        <w:rPr>
          <w:rFonts w:asciiTheme="minorHAnsi" w:hAnsiTheme="minorHAnsi" w:cstheme="minorHAnsi"/>
          <w:szCs w:val="24"/>
          <w:lang w:val="bg-BG"/>
        </w:rPr>
        <w:t>. Той</w:t>
      </w:r>
      <w:r w:rsidRPr="009A2BD4">
        <w:rPr>
          <w:rFonts w:asciiTheme="minorHAnsi" w:hAnsiTheme="minorHAnsi" w:cstheme="minorHAnsi"/>
          <w:szCs w:val="24"/>
          <w:lang w:val="bg-BG"/>
        </w:rPr>
        <w:t>:</w:t>
      </w:r>
    </w:p>
    <w:p w14:paraId="52828F0B" w14:textId="063C975F" w:rsidR="00092491" w:rsidRPr="009A2BD4" w:rsidRDefault="00F80672" w:rsidP="003B537F">
      <w:pPr>
        <w:spacing w:line="276" w:lineRule="auto"/>
        <w:jc w:val="both"/>
        <w:rPr>
          <w:rFonts w:asciiTheme="minorHAnsi" w:hAnsiTheme="minorHAnsi" w:cstheme="minorHAnsi"/>
          <w:i/>
          <w:iCs/>
          <w:szCs w:val="24"/>
          <w:lang w:val="bg-BG"/>
        </w:rPr>
      </w:pPr>
      <w:r w:rsidRPr="009A2BD4">
        <w:rPr>
          <w:rFonts w:asciiTheme="minorHAnsi" w:hAnsiTheme="minorHAnsi" w:cstheme="minorHAnsi"/>
          <w:i/>
          <w:iCs/>
          <w:szCs w:val="24"/>
          <w:lang w:val="bg-BG"/>
        </w:rPr>
        <w:t>„</w:t>
      </w:r>
      <w:r w:rsidR="008A3621" w:rsidRPr="009A2BD4">
        <w:rPr>
          <w:rFonts w:asciiTheme="minorHAnsi" w:hAnsiTheme="minorHAnsi" w:cstheme="minorHAnsi"/>
          <w:i/>
          <w:iCs/>
          <w:szCs w:val="24"/>
          <w:lang w:val="bg-BG"/>
        </w:rPr>
        <w:t xml:space="preserve">41. </w:t>
      </w:r>
      <w:r w:rsidR="00092491" w:rsidRPr="009A2BD4">
        <w:rPr>
          <w:rFonts w:asciiTheme="minorHAnsi" w:hAnsiTheme="minorHAnsi" w:cstheme="minorHAnsi"/>
          <w:i/>
          <w:iCs/>
          <w:szCs w:val="24"/>
          <w:lang w:val="bg-BG"/>
        </w:rPr>
        <w:t>о</w:t>
      </w:r>
      <w:r w:rsidR="008A3621" w:rsidRPr="009A2BD4">
        <w:rPr>
          <w:rFonts w:asciiTheme="minorHAnsi" w:hAnsiTheme="minorHAnsi" w:cstheme="minorHAnsi"/>
          <w:i/>
          <w:iCs/>
          <w:szCs w:val="24"/>
          <w:lang w:val="bg-BG"/>
        </w:rPr>
        <w:t>пределя представител от РУО за участие в работна група по разработването на областна стратегия за подкрепа за личностно развитие на децата и учениците;</w:t>
      </w:r>
    </w:p>
    <w:p w14:paraId="7A5B5D05" w14:textId="270ED353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i/>
          <w:iCs/>
          <w:szCs w:val="24"/>
          <w:lang w:val="bg-BG"/>
        </w:rPr>
      </w:pPr>
      <w:r w:rsidRPr="009A2BD4">
        <w:rPr>
          <w:rFonts w:asciiTheme="minorHAnsi" w:hAnsiTheme="minorHAnsi" w:cstheme="minorHAnsi"/>
          <w:i/>
          <w:iCs/>
          <w:szCs w:val="24"/>
          <w:lang w:val="bg-BG"/>
        </w:rPr>
        <w:t>42. съгласува изготвената от областния управител областна стратегия за подкрепа за личностно развитие на децата и учениците и годишните планове на дейностите</w:t>
      </w:r>
      <w:r w:rsidR="00056788">
        <w:rPr>
          <w:rFonts w:asciiTheme="minorHAnsi" w:hAnsiTheme="minorHAnsi" w:cstheme="minorHAnsi"/>
          <w:i/>
          <w:iCs/>
          <w:szCs w:val="24"/>
          <w:lang w:val="bg-BG"/>
        </w:rPr>
        <w:t xml:space="preserve"> </w:t>
      </w:r>
      <w:r w:rsidRPr="009A2BD4">
        <w:rPr>
          <w:rFonts w:asciiTheme="minorHAnsi" w:hAnsiTheme="minorHAnsi" w:cstheme="minorHAnsi"/>
          <w:i/>
          <w:iCs/>
          <w:szCs w:val="24"/>
          <w:lang w:val="bg-BG"/>
        </w:rPr>
        <w:t>на общините</w:t>
      </w:r>
      <w:r w:rsidR="00092491" w:rsidRPr="009A2BD4">
        <w:rPr>
          <w:rFonts w:asciiTheme="minorHAnsi" w:hAnsiTheme="minorHAnsi" w:cstheme="minorHAnsi"/>
          <w:i/>
          <w:iCs/>
          <w:szCs w:val="24"/>
          <w:lang w:val="bg-BG"/>
        </w:rPr>
        <w:t>.“</w:t>
      </w:r>
    </w:p>
    <w:p w14:paraId="0D0E0FD9" w14:textId="4836574E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i/>
          <w:iCs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 xml:space="preserve">Отдел </w:t>
      </w:r>
      <w:r w:rsidR="00092491" w:rsidRPr="009A2BD4">
        <w:rPr>
          <w:rFonts w:asciiTheme="minorHAnsi" w:hAnsiTheme="minorHAnsi" w:cstheme="minorHAnsi"/>
          <w:szCs w:val="24"/>
          <w:lang w:val="bg-BG"/>
        </w:rPr>
        <w:t>„</w:t>
      </w:r>
      <w:proofErr w:type="spellStart"/>
      <w:r w:rsidRPr="009A2BD4">
        <w:rPr>
          <w:rFonts w:asciiTheme="minorHAnsi" w:hAnsiTheme="minorHAnsi" w:cstheme="minorHAnsi"/>
          <w:szCs w:val="24"/>
          <w:lang w:val="bg-BG"/>
        </w:rPr>
        <w:t>Административноправно</w:t>
      </w:r>
      <w:proofErr w:type="spellEnd"/>
      <w:r w:rsidRPr="009A2BD4">
        <w:rPr>
          <w:rFonts w:asciiTheme="minorHAnsi" w:hAnsiTheme="minorHAnsi" w:cstheme="minorHAnsi"/>
          <w:szCs w:val="24"/>
          <w:lang w:val="bg-BG"/>
        </w:rPr>
        <w:t>, финансово-стопанско и информационно обслужване</w:t>
      </w:r>
      <w:r w:rsidR="00092491" w:rsidRPr="009A2BD4">
        <w:rPr>
          <w:rFonts w:asciiTheme="minorHAnsi" w:hAnsiTheme="minorHAnsi" w:cstheme="minorHAnsi"/>
          <w:szCs w:val="24"/>
          <w:lang w:val="bg-BG"/>
        </w:rPr>
        <w:t xml:space="preserve">“ трябва </w:t>
      </w:r>
      <w:r w:rsidRPr="009A2BD4">
        <w:rPr>
          <w:rFonts w:asciiTheme="minorHAnsi" w:hAnsiTheme="minorHAnsi" w:cstheme="minorHAnsi"/>
          <w:szCs w:val="24"/>
          <w:lang w:val="bg-BG"/>
        </w:rPr>
        <w:t>да</w:t>
      </w:r>
      <w:r w:rsidRPr="009A2BD4">
        <w:rPr>
          <w:rFonts w:asciiTheme="minorHAnsi" w:hAnsiTheme="minorHAnsi" w:cstheme="minorHAnsi"/>
          <w:i/>
          <w:iCs/>
          <w:szCs w:val="24"/>
          <w:lang w:val="bg-BG"/>
        </w:rPr>
        <w:t xml:space="preserve"> „организира програмното и информационното осигуряване на детските градини, училищата, центровете за подкрепа за личностно развитие и регионалните центрове за подкрепа на процеса на приобщаващо образование на територията на съответната област.</w:t>
      </w:r>
      <w:r w:rsidR="00F80672" w:rsidRPr="009A2BD4">
        <w:rPr>
          <w:rFonts w:asciiTheme="minorHAnsi" w:hAnsiTheme="minorHAnsi" w:cstheme="minorHAnsi"/>
          <w:i/>
          <w:iCs/>
          <w:szCs w:val="24"/>
          <w:lang w:val="bg-BG"/>
        </w:rPr>
        <w:t>“</w:t>
      </w:r>
    </w:p>
    <w:p w14:paraId="0E81E4DC" w14:textId="1BA4CC39" w:rsidR="008A3621" w:rsidRPr="009A2BD4" w:rsidRDefault="0058138B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 xml:space="preserve">В Правилника за РУО – София област основните </w:t>
      </w:r>
      <w:r w:rsidR="00487FD7">
        <w:rPr>
          <w:rFonts w:asciiTheme="minorHAnsi" w:hAnsiTheme="minorHAnsi" w:cstheme="minorHAnsi"/>
          <w:szCs w:val="24"/>
          <w:lang w:val="bg-BG"/>
        </w:rPr>
        <w:t>му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 </w:t>
      </w:r>
      <w:r w:rsidR="008A3621" w:rsidRPr="009A2BD4">
        <w:rPr>
          <w:rFonts w:asciiTheme="minorHAnsi" w:hAnsiTheme="minorHAnsi" w:cstheme="minorHAnsi"/>
          <w:szCs w:val="24"/>
          <w:lang w:val="bg-BG"/>
        </w:rPr>
        <w:t>функции са формулирани</w:t>
      </w:r>
      <w:r w:rsidR="00092491" w:rsidRPr="009A2BD4">
        <w:rPr>
          <w:rFonts w:asciiTheme="minorHAnsi" w:hAnsiTheme="minorHAnsi" w:cstheme="minorHAnsi"/>
          <w:szCs w:val="24"/>
          <w:lang w:val="bg-BG"/>
        </w:rPr>
        <w:t>,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 </w:t>
      </w:r>
      <w:r w:rsidR="00092491" w:rsidRPr="009A2BD4">
        <w:rPr>
          <w:rFonts w:asciiTheme="minorHAnsi" w:hAnsiTheme="minorHAnsi" w:cstheme="minorHAnsi"/>
          <w:szCs w:val="24"/>
          <w:lang w:val="bg-BG"/>
        </w:rPr>
        <w:t>както следва</w:t>
      </w:r>
      <w:r w:rsidR="008A3621" w:rsidRPr="009A2BD4">
        <w:rPr>
          <w:rFonts w:asciiTheme="minorHAnsi" w:hAnsiTheme="minorHAnsi" w:cstheme="minorHAnsi"/>
          <w:szCs w:val="24"/>
          <w:lang w:val="bg-BG"/>
        </w:rPr>
        <w:t>:</w:t>
      </w:r>
    </w:p>
    <w:p w14:paraId="1B80B530" w14:textId="20E85F32" w:rsidR="00092491" w:rsidRPr="009A2BD4" w:rsidRDefault="00F80672" w:rsidP="003B537F">
      <w:pPr>
        <w:spacing w:line="276" w:lineRule="auto"/>
        <w:jc w:val="both"/>
        <w:rPr>
          <w:rFonts w:asciiTheme="minorHAnsi" w:eastAsia="Times New Roman" w:hAnsiTheme="minorHAnsi" w:cstheme="minorHAnsi"/>
          <w:i/>
          <w:iCs/>
          <w:szCs w:val="24"/>
          <w:lang w:val="bg-BG"/>
        </w:rPr>
      </w:pPr>
      <w:r w:rsidRPr="009A2BD4">
        <w:rPr>
          <w:rFonts w:asciiTheme="minorHAnsi" w:eastAsia="Times New Roman" w:hAnsiTheme="minorHAnsi" w:cstheme="minorHAnsi"/>
          <w:i/>
          <w:iCs/>
          <w:szCs w:val="24"/>
          <w:lang w:val="bg-BG"/>
        </w:rPr>
        <w:t>„</w:t>
      </w:r>
      <w:r w:rsidR="008A3621" w:rsidRPr="009A2BD4">
        <w:rPr>
          <w:rFonts w:asciiTheme="minorHAnsi" w:eastAsia="Times New Roman" w:hAnsiTheme="minorHAnsi" w:cstheme="minorHAnsi"/>
          <w:iCs/>
          <w:szCs w:val="24"/>
          <w:lang w:val="bg-BG"/>
        </w:rPr>
        <w:t>Чл. 14. (1)</w:t>
      </w:r>
      <w:r w:rsidR="00092491" w:rsidRPr="009A2BD4">
        <w:rPr>
          <w:rFonts w:asciiTheme="minorHAnsi" w:eastAsia="Times New Roman" w:hAnsiTheme="minorHAnsi" w:cstheme="minorHAnsi"/>
          <w:iCs/>
          <w:szCs w:val="24"/>
          <w:lang w:val="bg-BG"/>
        </w:rPr>
        <w:t>.</w:t>
      </w:r>
      <w:r w:rsidR="008A3621" w:rsidRPr="009A2BD4">
        <w:rPr>
          <w:rFonts w:asciiTheme="minorHAnsi" w:eastAsia="Times New Roman" w:hAnsiTheme="minorHAnsi" w:cstheme="minorHAnsi"/>
          <w:i/>
          <w:iCs/>
          <w:szCs w:val="24"/>
          <w:lang w:val="bg-BG"/>
        </w:rPr>
        <w:t xml:space="preserve"> Отдел </w:t>
      </w:r>
      <w:r w:rsidR="00092491" w:rsidRPr="009A2BD4">
        <w:rPr>
          <w:rFonts w:asciiTheme="minorHAnsi" w:eastAsia="Times New Roman" w:hAnsiTheme="minorHAnsi" w:cstheme="minorHAnsi"/>
          <w:i/>
          <w:iCs/>
          <w:szCs w:val="24"/>
          <w:lang w:val="bg-BG"/>
        </w:rPr>
        <w:t>„</w:t>
      </w:r>
      <w:r w:rsidR="008A3621" w:rsidRPr="009A2BD4">
        <w:rPr>
          <w:rFonts w:asciiTheme="minorHAnsi" w:eastAsia="Times New Roman" w:hAnsiTheme="minorHAnsi" w:cstheme="minorHAnsi"/>
          <w:i/>
          <w:iCs/>
          <w:szCs w:val="24"/>
          <w:lang w:val="bg-BG"/>
        </w:rPr>
        <w:t>Организационно-методическа дейност и контрол</w:t>
      </w:r>
      <w:r w:rsidR="0058138B" w:rsidRPr="009A2BD4">
        <w:rPr>
          <w:rFonts w:asciiTheme="minorHAnsi" w:eastAsia="Times New Roman" w:hAnsiTheme="minorHAnsi" w:cstheme="minorHAnsi"/>
          <w:i/>
          <w:iCs/>
          <w:szCs w:val="24"/>
          <w:lang w:val="bg-BG"/>
        </w:rPr>
        <w:t>“</w:t>
      </w:r>
      <w:r w:rsidR="008A3621" w:rsidRPr="009A2BD4">
        <w:rPr>
          <w:rFonts w:asciiTheme="minorHAnsi" w:eastAsia="Times New Roman" w:hAnsiTheme="minorHAnsi" w:cstheme="minorHAnsi"/>
          <w:i/>
          <w:iCs/>
          <w:szCs w:val="24"/>
          <w:lang w:val="bg-BG"/>
        </w:rPr>
        <w:t xml:space="preserve"> осъществява изпълнението на основните функции и специфичните дейности на РУО, като: </w:t>
      </w:r>
    </w:p>
    <w:p w14:paraId="047F7587" w14:textId="2A4C27F6" w:rsidR="008A3621" w:rsidRPr="009A2BD4" w:rsidRDefault="008A3621" w:rsidP="003B537F">
      <w:pPr>
        <w:spacing w:after="0" w:line="276" w:lineRule="auto"/>
        <w:jc w:val="both"/>
        <w:rPr>
          <w:rFonts w:asciiTheme="minorHAnsi" w:eastAsia="Times New Roman" w:hAnsiTheme="minorHAnsi" w:cstheme="minorHAnsi"/>
          <w:i/>
          <w:iCs/>
          <w:szCs w:val="24"/>
          <w:lang w:val="bg-BG"/>
        </w:rPr>
      </w:pPr>
      <w:r w:rsidRPr="009A2BD4">
        <w:rPr>
          <w:rFonts w:asciiTheme="minorHAnsi" w:eastAsia="Times New Roman" w:hAnsiTheme="minorHAnsi" w:cstheme="minorHAnsi"/>
          <w:i/>
          <w:iCs/>
          <w:szCs w:val="24"/>
          <w:lang w:val="bg-BG"/>
        </w:rPr>
        <w:lastRenderedPageBreak/>
        <w:t>1. координира, организира, контролира и методически подпомага прилагането и изпълнението на законовите и подзаконовите нормативни актове в системата на предучилищното и училищното образование, както и други нормативни и административни актове от страна на институциите в системата на предучилищното и училищното образование на територията на областта</w:t>
      </w:r>
      <w:r w:rsidR="00F85DDB" w:rsidRPr="009A2BD4">
        <w:rPr>
          <w:rFonts w:asciiTheme="minorHAnsi" w:eastAsia="Times New Roman" w:hAnsiTheme="minorHAnsi" w:cstheme="minorHAnsi"/>
          <w:i/>
          <w:iCs/>
          <w:szCs w:val="24"/>
          <w:lang w:val="bg-BG"/>
        </w:rPr>
        <w:t>;</w:t>
      </w:r>
    </w:p>
    <w:p w14:paraId="28CC75D0" w14:textId="1C3B595C" w:rsidR="008A3621" w:rsidRPr="009A2BD4" w:rsidRDefault="008A3621" w:rsidP="003B537F">
      <w:pPr>
        <w:spacing w:after="0"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eastAsia="Times New Roman" w:hAnsiTheme="minorHAnsi" w:cstheme="minorHAnsi"/>
          <w:szCs w:val="24"/>
          <w:lang w:val="bg-BG"/>
        </w:rPr>
        <w:t>…</w:t>
      </w:r>
    </w:p>
    <w:p w14:paraId="46D08820" w14:textId="33237A94" w:rsidR="008A3621" w:rsidRPr="009A2BD4" w:rsidRDefault="0058138B" w:rsidP="003B537F">
      <w:pPr>
        <w:spacing w:after="0" w:line="276" w:lineRule="auto"/>
        <w:jc w:val="both"/>
        <w:rPr>
          <w:rFonts w:asciiTheme="minorHAnsi" w:hAnsiTheme="minorHAnsi" w:cstheme="minorHAnsi"/>
          <w:i/>
          <w:iCs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>(</w:t>
      </w:r>
      <w:r w:rsidR="008A3621" w:rsidRPr="009A2BD4">
        <w:rPr>
          <w:rFonts w:asciiTheme="minorHAnsi" w:hAnsiTheme="minorHAnsi" w:cstheme="minorHAnsi"/>
          <w:szCs w:val="24"/>
          <w:lang w:val="bg-BG"/>
        </w:rPr>
        <w:t>5</w:t>
      </w:r>
      <w:r w:rsidRPr="009A2BD4">
        <w:rPr>
          <w:rFonts w:asciiTheme="minorHAnsi" w:hAnsiTheme="minorHAnsi" w:cstheme="minorHAnsi"/>
          <w:szCs w:val="24"/>
          <w:lang w:val="bg-BG"/>
        </w:rPr>
        <w:t>)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. </w:t>
      </w:r>
      <w:r w:rsidR="008A3621" w:rsidRPr="009A2BD4">
        <w:rPr>
          <w:rFonts w:asciiTheme="minorHAnsi" w:hAnsiTheme="minorHAnsi" w:cstheme="minorHAnsi"/>
          <w:i/>
          <w:iCs/>
          <w:szCs w:val="24"/>
          <w:lang w:val="bg-BG"/>
        </w:rPr>
        <w:t>организира дейности по разработването и прилагането на областни, национални и общински стратегии и програми, имащи отношение към предучилищното и училищното образование;</w:t>
      </w:r>
    </w:p>
    <w:p w14:paraId="49030C1D" w14:textId="2BDFF02C" w:rsidR="008A3621" w:rsidRPr="009A2BD4" w:rsidRDefault="008A3621" w:rsidP="003B537F">
      <w:pPr>
        <w:spacing w:after="0"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>…</w:t>
      </w:r>
    </w:p>
    <w:p w14:paraId="68686CF9" w14:textId="1B8BF48A" w:rsidR="00F80672" w:rsidRPr="009A2BD4" w:rsidRDefault="0058138B" w:rsidP="003B537F">
      <w:pPr>
        <w:spacing w:after="0"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>(</w:t>
      </w:r>
      <w:r w:rsidR="008A3621" w:rsidRPr="009A2BD4">
        <w:rPr>
          <w:rFonts w:asciiTheme="minorHAnsi" w:hAnsiTheme="minorHAnsi" w:cstheme="minorHAnsi"/>
          <w:szCs w:val="24"/>
          <w:lang w:val="bg-BG"/>
        </w:rPr>
        <w:t>11</w:t>
      </w:r>
      <w:r w:rsidRPr="009A2BD4">
        <w:rPr>
          <w:rFonts w:asciiTheme="minorHAnsi" w:hAnsiTheme="minorHAnsi" w:cstheme="minorHAnsi"/>
          <w:szCs w:val="24"/>
          <w:lang w:val="bg-BG"/>
        </w:rPr>
        <w:t>)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. </w:t>
      </w:r>
      <w:r w:rsidR="008A3621" w:rsidRPr="009A2BD4">
        <w:rPr>
          <w:rFonts w:asciiTheme="minorHAnsi" w:hAnsiTheme="minorHAnsi" w:cstheme="minorHAnsi"/>
          <w:i/>
          <w:iCs/>
          <w:szCs w:val="24"/>
          <w:lang w:val="bg-BG"/>
        </w:rPr>
        <w:t>осъществява дейности, свързани с насочване за обучение на деца и ученици със специални образователни потребности в специалните училища и в центровете за специална образователна подкрепа и с осигуряването на подкрепа за личностно развитие на децата и учениците със специални образователни потребности</w:t>
      </w:r>
      <w:r w:rsidR="008A3621" w:rsidRPr="009A2BD4">
        <w:rPr>
          <w:rFonts w:asciiTheme="minorHAnsi" w:hAnsiTheme="minorHAnsi" w:cstheme="minorHAnsi"/>
          <w:szCs w:val="24"/>
          <w:lang w:val="bg-BG"/>
        </w:rPr>
        <w:t>;</w:t>
      </w:r>
      <w:r w:rsidR="00F80672" w:rsidRPr="009A2BD4">
        <w:rPr>
          <w:rFonts w:asciiTheme="minorHAnsi" w:hAnsiTheme="minorHAnsi" w:cstheme="minorHAnsi"/>
          <w:szCs w:val="24"/>
          <w:lang w:val="bg-BG"/>
        </w:rPr>
        <w:t xml:space="preserve"> </w:t>
      </w:r>
    </w:p>
    <w:p w14:paraId="78022F13" w14:textId="6D693146" w:rsidR="0058138B" w:rsidRPr="009A2BD4" w:rsidRDefault="0058138B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szCs w:val="24"/>
          <w:lang w:val="bg-BG"/>
        </w:rPr>
        <w:t>(</w:t>
      </w:r>
      <w:r w:rsidR="008A3621" w:rsidRPr="009A2BD4">
        <w:rPr>
          <w:rFonts w:asciiTheme="minorHAnsi" w:hAnsiTheme="minorHAnsi" w:cstheme="minorHAnsi"/>
          <w:szCs w:val="24"/>
          <w:lang w:val="bg-BG"/>
        </w:rPr>
        <w:t>12</w:t>
      </w:r>
      <w:r w:rsidRPr="009A2BD4">
        <w:rPr>
          <w:rFonts w:asciiTheme="minorHAnsi" w:hAnsiTheme="minorHAnsi" w:cstheme="minorHAnsi"/>
          <w:szCs w:val="24"/>
          <w:lang w:val="bg-BG"/>
        </w:rPr>
        <w:t>)</w:t>
      </w:r>
      <w:r w:rsidR="008A3621" w:rsidRPr="009A2BD4">
        <w:rPr>
          <w:rFonts w:asciiTheme="minorHAnsi" w:hAnsiTheme="minorHAnsi" w:cstheme="minorHAnsi"/>
          <w:szCs w:val="24"/>
          <w:lang w:val="bg-BG"/>
        </w:rPr>
        <w:t xml:space="preserve">. </w:t>
      </w:r>
      <w:r w:rsidR="008A3621" w:rsidRPr="009A2BD4">
        <w:rPr>
          <w:rFonts w:asciiTheme="minorHAnsi" w:hAnsiTheme="minorHAnsi" w:cstheme="minorHAnsi"/>
          <w:i/>
          <w:iCs/>
          <w:szCs w:val="24"/>
          <w:lang w:val="bg-BG"/>
        </w:rPr>
        <w:t xml:space="preserve">подпомага дейности, свързани с подкрепата за личностно развитие на децата и учениците в детските градини, училищата и центровете за подкрепа за личностно </w:t>
      </w:r>
    </w:p>
    <w:p w14:paraId="1778D347" w14:textId="27667F07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i/>
          <w:iCs/>
          <w:szCs w:val="24"/>
          <w:lang w:val="bg-BG"/>
        </w:rPr>
      </w:pPr>
      <w:r w:rsidRPr="009A2BD4">
        <w:rPr>
          <w:rFonts w:asciiTheme="minorHAnsi" w:hAnsiTheme="minorHAnsi" w:cstheme="minorHAnsi"/>
          <w:iCs/>
          <w:szCs w:val="24"/>
          <w:lang w:val="bg-BG"/>
        </w:rPr>
        <w:t>Чл. 16. (1)</w:t>
      </w:r>
      <w:r w:rsidR="0058138B" w:rsidRPr="009A2BD4">
        <w:rPr>
          <w:rFonts w:asciiTheme="minorHAnsi" w:hAnsiTheme="minorHAnsi" w:cstheme="minorHAnsi"/>
          <w:iCs/>
          <w:szCs w:val="24"/>
          <w:lang w:val="bg-BG"/>
        </w:rPr>
        <w:t>.</w:t>
      </w:r>
      <w:r w:rsidRPr="009A2BD4">
        <w:rPr>
          <w:rFonts w:asciiTheme="minorHAnsi" w:hAnsiTheme="minorHAnsi" w:cstheme="minorHAnsi"/>
          <w:i/>
          <w:iCs/>
          <w:szCs w:val="24"/>
          <w:lang w:val="bg-BG"/>
        </w:rPr>
        <w:t xml:space="preserve"> Регионалното управление на образованието осъществява дейността си по утвърден от министъра на образованието и науката годишен план за предстоящата учебната година. Началникът на РУО представя проект на годишен план в МОН в срок до 10 септември.</w:t>
      </w:r>
      <w:r w:rsidR="00F80672" w:rsidRPr="009A2BD4">
        <w:rPr>
          <w:rFonts w:asciiTheme="minorHAnsi" w:hAnsiTheme="minorHAnsi" w:cstheme="minorHAnsi"/>
          <w:i/>
          <w:iCs/>
          <w:szCs w:val="24"/>
          <w:lang w:val="bg-BG"/>
        </w:rPr>
        <w:t>“</w:t>
      </w:r>
    </w:p>
    <w:p w14:paraId="79C41BDA" w14:textId="461D12C3" w:rsidR="008A3621" w:rsidRPr="00B91F97" w:rsidRDefault="008A3621" w:rsidP="003B537F">
      <w:pPr>
        <w:spacing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hAnsiTheme="minorHAnsi" w:cstheme="minorHAnsi"/>
          <w:b/>
          <w:szCs w:val="24"/>
          <w:lang w:val="bg-BG"/>
        </w:rPr>
        <w:t xml:space="preserve">В Плана за дейността на РУО – София област за учебната </w:t>
      </w:r>
      <w:r w:rsidRPr="00487FD7">
        <w:rPr>
          <w:rFonts w:asciiTheme="minorHAnsi" w:hAnsiTheme="minorHAnsi" w:cstheme="minorHAnsi"/>
          <w:b/>
          <w:szCs w:val="24"/>
          <w:lang w:val="bg-BG"/>
        </w:rPr>
        <w:t>2020/2021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 година в </w:t>
      </w:r>
      <w:r w:rsidRPr="009A2BD4">
        <w:rPr>
          <w:rFonts w:asciiTheme="minorHAnsi" w:hAnsiTheme="minorHAnsi" w:cstheme="minorHAnsi"/>
          <w:i/>
          <w:iCs/>
          <w:szCs w:val="24"/>
          <w:lang w:val="bg-BG"/>
        </w:rPr>
        <w:t xml:space="preserve">Дейност </w:t>
      </w:r>
      <w:r w:rsidR="00FC1A38">
        <w:rPr>
          <w:rFonts w:asciiTheme="minorHAnsi" w:hAnsiTheme="minorHAnsi" w:cstheme="minorHAnsi"/>
          <w:i/>
          <w:iCs/>
          <w:szCs w:val="24"/>
          <w:lang w:val="bg-BG"/>
        </w:rPr>
        <w:t>4.6</w:t>
      </w:r>
      <w:r w:rsidRPr="009A2BD4">
        <w:rPr>
          <w:rFonts w:asciiTheme="minorHAnsi" w:hAnsiTheme="minorHAnsi" w:cstheme="minorHAnsi"/>
          <w:i/>
          <w:iCs/>
          <w:szCs w:val="24"/>
          <w:lang w:val="bg-BG"/>
        </w:rPr>
        <w:t xml:space="preserve"> </w:t>
      </w:r>
      <w:r w:rsidR="00050A85">
        <w:rPr>
          <w:rFonts w:asciiTheme="minorHAnsi" w:hAnsiTheme="minorHAnsi" w:cstheme="minorHAnsi"/>
          <w:szCs w:val="24"/>
          <w:lang w:val="bg-BG"/>
        </w:rPr>
        <w:t xml:space="preserve">за изпълнение е заложено </w:t>
      </w:r>
      <w:r w:rsidR="00050A85" w:rsidRPr="00050A85">
        <w:rPr>
          <w:i/>
          <w:iCs/>
          <w:lang w:val="bg-BG"/>
        </w:rPr>
        <w:t>Изпълнение на стратегическите и оперативни цели заложени в областната стратегия за личностно развитие на Софийска област съгласно чл. 196 и чл. 197 от</w:t>
      </w:r>
      <w:r w:rsidR="00050A85" w:rsidRPr="00FF353E">
        <w:rPr>
          <w:i/>
          <w:iCs/>
          <w:lang w:val="bg-BG"/>
        </w:rPr>
        <w:t xml:space="preserve"> ЗПУ</w:t>
      </w:r>
      <w:r w:rsidR="00B91F97">
        <w:rPr>
          <w:rFonts w:asciiTheme="minorHAnsi" w:hAnsiTheme="minorHAnsi" w:cstheme="minorHAnsi"/>
          <w:i/>
          <w:iCs/>
          <w:szCs w:val="24"/>
          <w:lang w:val="bg-BG"/>
        </w:rPr>
        <w:t xml:space="preserve">. </w:t>
      </w:r>
      <w:r w:rsidR="004C5A92" w:rsidRPr="004C5A92">
        <w:rPr>
          <w:rFonts w:asciiTheme="minorHAnsi" w:hAnsiTheme="minorHAnsi" w:cstheme="minorHAnsi"/>
          <w:szCs w:val="24"/>
          <w:lang w:val="bg-BG"/>
        </w:rPr>
        <w:t>И</w:t>
      </w:r>
      <w:r w:rsidR="00B91F97" w:rsidRPr="00B91F97">
        <w:rPr>
          <w:rFonts w:asciiTheme="minorHAnsi" w:hAnsiTheme="minorHAnsi" w:cstheme="minorHAnsi"/>
          <w:szCs w:val="24"/>
          <w:lang w:val="bg-BG"/>
        </w:rPr>
        <w:t xml:space="preserve">ндикатор за изпълнението </w:t>
      </w:r>
      <w:r w:rsidR="004C5A92">
        <w:rPr>
          <w:rFonts w:asciiTheme="minorHAnsi" w:hAnsiTheme="minorHAnsi" w:cstheme="minorHAnsi"/>
          <w:szCs w:val="24"/>
          <w:lang w:val="bg-BG"/>
        </w:rPr>
        <w:t>е</w:t>
      </w:r>
      <w:r w:rsidRPr="00B91F97">
        <w:rPr>
          <w:rFonts w:asciiTheme="minorHAnsi" w:hAnsiTheme="minorHAnsi" w:cstheme="minorHAnsi"/>
          <w:szCs w:val="24"/>
          <w:lang w:val="bg-BG"/>
        </w:rPr>
        <w:t xml:space="preserve"> бро</w:t>
      </w:r>
      <w:r w:rsidR="004C5A92">
        <w:rPr>
          <w:rFonts w:asciiTheme="minorHAnsi" w:hAnsiTheme="minorHAnsi" w:cstheme="minorHAnsi"/>
          <w:szCs w:val="24"/>
          <w:lang w:val="bg-BG"/>
        </w:rPr>
        <w:t xml:space="preserve">ят </w:t>
      </w:r>
      <w:r w:rsidRPr="00B91F97">
        <w:rPr>
          <w:rFonts w:asciiTheme="minorHAnsi" w:hAnsiTheme="minorHAnsi" w:cstheme="minorHAnsi"/>
          <w:szCs w:val="24"/>
          <w:lang w:val="bg-BG"/>
        </w:rPr>
        <w:t xml:space="preserve"> годишни</w:t>
      </w:r>
      <w:r w:rsidR="00256660">
        <w:rPr>
          <w:rFonts w:asciiTheme="minorHAnsi" w:hAnsiTheme="minorHAnsi" w:cstheme="minorHAnsi"/>
          <w:szCs w:val="24"/>
          <w:lang w:val="bg-BG"/>
        </w:rPr>
        <w:t xml:space="preserve"> </w:t>
      </w:r>
      <w:r w:rsidRPr="00B91F97">
        <w:rPr>
          <w:rFonts w:asciiTheme="minorHAnsi" w:hAnsiTheme="minorHAnsi" w:cstheme="minorHAnsi"/>
          <w:szCs w:val="24"/>
          <w:lang w:val="bg-BG"/>
        </w:rPr>
        <w:t xml:space="preserve"> планове за личностно развитие</w:t>
      </w:r>
      <w:r w:rsidR="00256660">
        <w:rPr>
          <w:rFonts w:asciiTheme="minorHAnsi" w:hAnsiTheme="minorHAnsi" w:cstheme="minorHAnsi"/>
          <w:szCs w:val="24"/>
          <w:lang w:val="bg-BG"/>
        </w:rPr>
        <w:t xml:space="preserve"> на </w:t>
      </w:r>
      <w:r w:rsidR="00CB6E3E">
        <w:rPr>
          <w:rFonts w:asciiTheme="minorHAnsi" w:hAnsiTheme="minorHAnsi" w:cstheme="minorHAnsi"/>
          <w:szCs w:val="24"/>
          <w:lang w:val="bg-BG"/>
        </w:rPr>
        <w:t>22-те общини в областта</w:t>
      </w:r>
      <w:r w:rsidR="00D62A39">
        <w:rPr>
          <w:rFonts w:asciiTheme="minorHAnsi" w:hAnsiTheme="minorHAnsi" w:cstheme="minorHAnsi"/>
          <w:szCs w:val="24"/>
          <w:lang w:val="bg-BG"/>
        </w:rPr>
        <w:t xml:space="preserve">. А отговорник </w:t>
      </w:r>
      <w:r w:rsidRPr="00B91F97">
        <w:rPr>
          <w:rFonts w:asciiTheme="minorHAnsi" w:hAnsiTheme="minorHAnsi" w:cstheme="minorHAnsi"/>
          <w:szCs w:val="24"/>
          <w:lang w:val="bg-BG"/>
        </w:rPr>
        <w:t>в РУО по тази дейност е ст</w:t>
      </w:r>
      <w:r w:rsidR="00F85DDB" w:rsidRPr="00B91F97">
        <w:rPr>
          <w:rFonts w:asciiTheme="minorHAnsi" w:hAnsiTheme="minorHAnsi" w:cstheme="minorHAnsi"/>
          <w:szCs w:val="24"/>
          <w:lang w:val="bg-BG"/>
        </w:rPr>
        <w:t xml:space="preserve">арши </w:t>
      </w:r>
      <w:r w:rsidRPr="00B91F97">
        <w:rPr>
          <w:rFonts w:asciiTheme="minorHAnsi" w:hAnsiTheme="minorHAnsi" w:cstheme="minorHAnsi"/>
          <w:szCs w:val="24"/>
          <w:lang w:val="bg-BG"/>
        </w:rPr>
        <w:t>експерт по приобщаващо образование.</w:t>
      </w:r>
    </w:p>
    <w:p w14:paraId="4D2C5BD9" w14:textId="64659436" w:rsidR="008A3621" w:rsidRPr="009A2BD4" w:rsidRDefault="008A3621" w:rsidP="00D62783">
      <w:pPr>
        <w:shd w:val="clear" w:color="auto" w:fill="FFFFFF"/>
        <w:spacing w:after="480" w:line="276" w:lineRule="auto"/>
        <w:jc w:val="both"/>
        <w:rPr>
          <w:rFonts w:asciiTheme="minorHAnsi" w:hAnsiTheme="minorHAnsi" w:cstheme="minorHAnsi"/>
          <w:szCs w:val="24"/>
          <w:lang w:val="bg-BG"/>
        </w:rPr>
      </w:pPr>
      <w:r w:rsidRPr="009A2BD4">
        <w:rPr>
          <w:rFonts w:asciiTheme="minorHAnsi" w:eastAsia="Times New Roman" w:hAnsiTheme="minorHAnsi" w:cstheme="minorHAnsi"/>
          <w:iCs/>
          <w:szCs w:val="24"/>
          <w:lang w:val="bg-BG"/>
        </w:rPr>
        <w:t>На официалния сайт на РУО</w:t>
      </w:r>
      <w:r w:rsidR="00F85DDB" w:rsidRPr="009A2BD4">
        <w:rPr>
          <w:rFonts w:asciiTheme="minorHAnsi" w:eastAsia="Times New Roman" w:hAnsiTheme="minorHAnsi" w:cstheme="minorHAnsi"/>
          <w:iCs/>
          <w:szCs w:val="24"/>
          <w:lang w:val="bg-BG"/>
        </w:rPr>
        <w:t xml:space="preserve"> –</w:t>
      </w:r>
      <w:r w:rsidRPr="009A2BD4">
        <w:rPr>
          <w:rFonts w:asciiTheme="minorHAnsi" w:eastAsia="Times New Roman" w:hAnsiTheme="minorHAnsi" w:cstheme="minorHAnsi"/>
          <w:iCs/>
          <w:szCs w:val="24"/>
          <w:lang w:val="bg-BG"/>
        </w:rPr>
        <w:t xml:space="preserve"> София област</w:t>
      </w:r>
      <w:r w:rsidRPr="009A2BD4">
        <w:rPr>
          <w:rFonts w:asciiTheme="minorHAnsi" w:eastAsia="Times New Roman" w:hAnsiTheme="minorHAnsi" w:cstheme="minorHAnsi"/>
          <w:szCs w:val="24"/>
          <w:lang w:val="bg-BG"/>
        </w:rPr>
        <w:t xml:space="preserve"> са обособени няколко раздела с информация</w:t>
      </w:r>
      <w:r w:rsidR="00F85DDB" w:rsidRPr="009A2BD4">
        <w:rPr>
          <w:rFonts w:asciiTheme="minorHAnsi" w:eastAsia="Times New Roman" w:hAnsiTheme="minorHAnsi" w:cstheme="minorHAnsi"/>
          <w:szCs w:val="24"/>
          <w:lang w:val="bg-BG"/>
        </w:rPr>
        <w:t xml:space="preserve">, сред които </w:t>
      </w:r>
      <w:r w:rsidR="00F85DDB" w:rsidRPr="009A2BD4">
        <w:rPr>
          <w:rFonts w:asciiTheme="minorHAnsi" w:hAnsiTheme="minorHAnsi" w:cstheme="minorHAnsi"/>
          <w:szCs w:val="24"/>
          <w:lang w:val="bg-BG"/>
        </w:rPr>
        <w:t>н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ай-интересен </w:t>
      </w:r>
      <w:r w:rsidR="00F85DDB" w:rsidRPr="009A2BD4">
        <w:rPr>
          <w:rFonts w:asciiTheme="minorHAnsi" w:hAnsiTheme="minorHAnsi" w:cstheme="minorHAnsi"/>
          <w:szCs w:val="24"/>
          <w:lang w:val="bg-BG"/>
        </w:rPr>
        <w:t xml:space="preserve">от гледна точка на 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нуждите на </w:t>
      </w:r>
      <w:r w:rsidR="00F85DDB" w:rsidRPr="009A2BD4">
        <w:rPr>
          <w:rFonts w:asciiTheme="minorHAnsi" w:hAnsiTheme="minorHAnsi" w:cstheme="minorHAnsi"/>
          <w:szCs w:val="24"/>
          <w:lang w:val="bg-BG"/>
        </w:rPr>
        <w:t xml:space="preserve">нашия </w:t>
      </w:r>
      <w:r w:rsidRPr="009A2BD4">
        <w:rPr>
          <w:rFonts w:asciiTheme="minorHAnsi" w:hAnsiTheme="minorHAnsi" w:cstheme="minorHAnsi"/>
          <w:szCs w:val="24"/>
          <w:lang w:val="bg-BG"/>
        </w:rPr>
        <w:t xml:space="preserve">анализ е Регистърът на институциите, нормативните документи и добрите практики. </w:t>
      </w:r>
    </w:p>
    <w:p w14:paraId="13A10E95" w14:textId="5640159A" w:rsidR="008A3621" w:rsidRPr="009A2BD4" w:rsidRDefault="008A3621" w:rsidP="00D62783">
      <w:pPr>
        <w:pStyle w:val="Heading1"/>
        <w:spacing w:before="0" w:after="240" w:line="276" w:lineRule="auto"/>
        <w:jc w:val="both"/>
        <w:rPr>
          <w:rFonts w:asciiTheme="minorHAnsi" w:hAnsiTheme="minorHAnsi" w:cstheme="minorHAnsi"/>
          <w:lang w:val="bg-BG"/>
        </w:rPr>
      </w:pPr>
      <w:bookmarkStart w:id="62" w:name="_Toc135500666"/>
      <w:r w:rsidRPr="009A2BD4">
        <w:rPr>
          <w:rFonts w:asciiTheme="minorHAnsi" w:hAnsiTheme="minorHAnsi" w:cstheme="minorHAnsi"/>
          <w:lang w:val="bg-BG"/>
        </w:rPr>
        <w:t xml:space="preserve">III. </w:t>
      </w:r>
      <w:r w:rsidRPr="009A2BD4">
        <w:rPr>
          <w:rFonts w:asciiTheme="minorHAnsi" w:hAnsiTheme="minorHAnsi" w:cstheme="minorHAnsi"/>
          <w:b/>
          <w:bCs/>
          <w:lang w:val="bg-BG"/>
        </w:rPr>
        <w:t xml:space="preserve">Оценка на </w:t>
      </w:r>
      <w:r w:rsidRPr="009A2BD4">
        <w:rPr>
          <w:rStyle w:val="Heading1Char"/>
          <w:rFonts w:asciiTheme="minorHAnsi" w:hAnsiTheme="minorHAnsi" w:cstheme="minorHAnsi"/>
          <w:b/>
          <w:bCs/>
          <w:lang w:val="bg-BG"/>
        </w:rPr>
        <w:t>Областна</w:t>
      </w:r>
      <w:r w:rsidR="00F85DDB" w:rsidRPr="009A2BD4">
        <w:rPr>
          <w:rStyle w:val="Heading1Char"/>
          <w:rFonts w:asciiTheme="minorHAnsi" w:hAnsiTheme="minorHAnsi" w:cstheme="minorHAnsi"/>
          <w:b/>
          <w:bCs/>
          <w:lang w:val="bg-BG"/>
        </w:rPr>
        <w:t>та</w:t>
      </w:r>
      <w:r w:rsidRPr="009A2BD4">
        <w:rPr>
          <w:rStyle w:val="Heading1Char"/>
          <w:rFonts w:asciiTheme="minorHAnsi" w:hAnsiTheme="minorHAnsi" w:cstheme="minorHAnsi"/>
          <w:b/>
          <w:bCs/>
          <w:lang w:val="bg-BG"/>
        </w:rPr>
        <w:t xml:space="preserve"> стратегия за подкрепа за личностно развитие на децата и учениците от Софийска област (2020-2022)</w:t>
      </w:r>
      <w:bookmarkEnd w:id="62"/>
    </w:p>
    <w:p w14:paraId="24B914D7" w14:textId="77777777" w:rsidR="008A3621" w:rsidRPr="009A2BD4" w:rsidRDefault="008A3621" w:rsidP="00D62783">
      <w:pPr>
        <w:pStyle w:val="Heading2"/>
        <w:spacing w:before="0" w:line="276" w:lineRule="auto"/>
        <w:jc w:val="both"/>
        <w:rPr>
          <w:rFonts w:asciiTheme="minorHAnsi" w:hAnsiTheme="minorHAnsi" w:cstheme="minorHAnsi"/>
          <w:lang w:val="bg-BG"/>
        </w:rPr>
      </w:pPr>
      <w:bookmarkStart w:id="63" w:name="_Toc135500667"/>
      <w:r w:rsidRPr="009A2BD4">
        <w:rPr>
          <w:rFonts w:asciiTheme="minorHAnsi" w:hAnsiTheme="minorHAnsi" w:cstheme="minorHAnsi"/>
          <w:lang w:val="bg-BG"/>
        </w:rPr>
        <w:t xml:space="preserve">3.1. </w:t>
      </w:r>
      <w:r w:rsidRPr="009A2BD4">
        <w:rPr>
          <w:rFonts w:asciiTheme="minorHAnsi" w:hAnsiTheme="minorHAnsi" w:cstheme="minorHAnsi"/>
          <w:b/>
          <w:bCs/>
          <w:lang w:val="bg-BG"/>
        </w:rPr>
        <w:t>Характеристики на добрата стратегия</w:t>
      </w:r>
      <w:bookmarkEnd w:id="63"/>
    </w:p>
    <w:p w14:paraId="6B61441C" w14:textId="45EB0F9C" w:rsidR="008A3621" w:rsidRDefault="00775C20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Стратегията е хипотеза, визия за</w:t>
      </w:r>
      <w:r w:rsidR="004C46B0">
        <w:rPr>
          <w:rFonts w:asciiTheme="minorHAnsi" w:hAnsiTheme="minorHAnsi" w:cstheme="minorHAnsi"/>
          <w:lang w:val="bg-BG"/>
        </w:rPr>
        <w:t xml:space="preserve"> решаване на проблем, който е идентифициран</w:t>
      </w:r>
      <w:r w:rsidRPr="009A2BD4">
        <w:rPr>
          <w:rFonts w:asciiTheme="minorHAnsi" w:hAnsiTheme="minorHAnsi" w:cstheme="minorHAnsi"/>
          <w:lang w:val="bg-BG"/>
        </w:rPr>
        <w:t>, в ко</w:t>
      </w:r>
      <w:r w:rsidR="004C46B0">
        <w:rPr>
          <w:rFonts w:asciiTheme="minorHAnsi" w:hAnsiTheme="minorHAnsi" w:cstheme="minorHAnsi"/>
          <w:lang w:val="bg-BG"/>
        </w:rPr>
        <w:t>я</w:t>
      </w:r>
      <w:r w:rsidRPr="009A2BD4">
        <w:rPr>
          <w:rFonts w:asciiTheme="minorHAnsi" w:hAnsiTheme="minorHAnsi" w:cstheme="minorHAnsi"/>
          <w:lang w:val="bg-BG"/>
        </w:rPr>
        <w:t>то се съдържат инструменти за решаване</w:t>
      </w:r>
      <w:r w:rsidR="004C46B0">
        <w:rPr>
          <w:rFonts w:asciiTheme="minorHAnsi" w:hAnsiTheme="minorHAnsi" w:cstheme="minorHAnsi"/>
          <w:lang w:val="bg-BG"/>
        </w:rPr>
        <w:t>то му</w:t>
      </w:r>
      <w:r w:rsidRPr="009A2BD4">
        <w:rPr>
          <w:rFonts w:asciiTheme="minorHAnsi" w:hAnsiTheme="minorHAnsi" w:cstheme="minorHAnsi"/>
          <w:lang w:val="bg-BG"/>
        </w:rPr>
        <w:t xml:space="preserve"> и се посочват заинтересованите страни. </w:t>
      </w:r>
      <w:r w:rsidR="00C47595">
        <w:rPr>
          <w:rFonts w:asciiTheme="minorHAnsi" w:hAnsiTheme="minorHAnsi" w:cstheme="minorHAnsi"/>
          <w:lang w:val="bg-BG"/>
        </w:rPr>
        <w:t xml:space="preserve">Обичайно </w:t>
      </w:r>
      <w:r w:rsidR="004C46B0">
        <w:rPr>
          <w:rFonts w:asciiTheme="minorHAnsi" w:hAnsiTheme="minorHAnsi" w:cstheme="minorHAnsi"/>
          <w:lang w:val="bg-BG"/>
        </w:rPr>
        <w:lastRenderedPageBreak/>
        <w:t>стратегията</w:t>
      </w:r>
      <w:r w:rsidR="008A3621" w:rsidRPr="009A2BD4">
        <w:rPr>
          <w:rFonts w:asciiTheme="minorHAnsi" w:hAnsiTheme="minorHAnsi" w:cstheme="minorHAnsi"/>
          <w:lang w:val="bg-BG"/>
        </w:rPr>
        <w:t xml:space="preserve"> включва полагане на цели, определяне на действия за постигане</w:t>
      </w:r>
      <w:r w:rsidR="000B62B1" w:rsidRPr="009A2BD4">
        <w:rPr>
          <w:rFonts w:asciiTheme="minorHAnsi" w:hAnsiTheme="minorHAnsi" w:cstheme="minorHAnsi"/>
          <w:lang w:val="bg-BG"/>
        </w:rPr>
        <w:t>то</w:t>
      </w:r>
      <w:r w:rsidR="008A3621" w:rsidRPr="009A2BD4">
        <w:rPr>
          <w:rFonts w:asciiTheme="minorHAnsi" w:hAnsiTheme="minorHAnsi" w:cstheme="minorHAnsi"/>
          <w:lang w:val="bg-BG"/>
        </w:rPr>
        <w:t xml:space="preserve"> </w:t>
      </w:r>
      <w:r w:rsidR="000B62B1" w:rsidRPr="009A2BD4">
        <w:rPr>
          <w:rFonts w:asciiTheme="minorHAnsi" w:hAnsiTheme="minorHAnsi" w:cstheme="minorHAnsi"/>
          <w:lang w:val="bg-BG"/>
        </w:rPr>
        <w:t>им</w:t>
      </w:r>
      <w:r w:rsidR="008A3621" w:rsidRPr="009A2BD4">
        <w:rPr>
          <w:rFonts w:asciiTheme="minorHAnsi" w:hAnsiTheme="minorHAnsi" w:cstheme="minorHAnsi"/>
          <w:lang w:val="bg-BG"/>
        </w:rPr>
        <w:t xml:space="preserve"> и мобилизиране на ресурсите за </w:t>
      </w:r>
      <w:r w:rsidR="000B62B1" w:rsidRPr="009A2BD4">
        <w:rPr>
          <w:rFonts w:asciiTheme="minorHAnsi" w:hAnsiTheme="minorHAnsi" w:cstheme="minorHAnsi"/>
          <w:lang w:val="bg-BG"/>
        </w:rPr>
        <w:t xml:space="preserve">тяхното </w:t>
      </w:r>
      <w:r w:rsidR="008A3621" w:rsidRPr="009A2BD4">
        <w:rPr>
          <w:rFonts w:asciiTheme="minorHAnsi" w:hAnsiTheme="minorHAnsi" w:cstheme="minorHAnsi"/>
          <w:lang w:val="bg-BG"/>
        </w:rPr>
        <w:t>осъществяване</w:t>
      </w:r>
      <w:r w:rsidR="004C46B0">
        <w:rPr>
          <w:rFonts w:asciiTheme="minorHAnsi" w:hAnsiTheme="minorHAnsi" w:cstheme="minorHAnsi"/>
          <w:lang w:val="bg-BG"/>
        </w:rPr>
        <w:t>, като</w:t>
      </w:r>
      <w:r w:rsidR="000B62B1" w:rsidRPr="009A2BD4">
        <w:rPr>
          <w:rFonts w:asciiTheme="minorHAnsi" w:hAnsiTheme="minorHAnsi" w:cstheme="minorHAnsi"/>
          <w:lang w:val="bg-BG"/>
        </w:rPr>
        <w:t xml:space="preserve"> </w:t>
      </w:r>
      <w:r w:rsidR="008A3621" w:rsidRPr="009A2BD4">
        <w:rPr>
          <w:rFonts w:asciiTheme="minorHAnsi" w:hAnsiTheme="minorHAnsi" w:cstheme="minorHAnsi"/>
          <w:lang w:val="bg-BG"/>
        </w:rPr>
        <w:t>описва как крайните цели да се постигнат чрез</w:t>
      </w:r>
      <w:r w:rsidR="00A140C7">
        <w:rPr>
          <w:rFonts w:asciiTheme="minorHAnsi" w:hAnsiTheme="minorHAnsi" w:cstheme="minorHAnsi"/>
          <w:lang w:val="bg-BG"/>
        </w:rPr>
        <w:t xml:space="preserve"> разполагаемите</w:t>
      </w:r>
      <w:r w:rsidR="008A3621" w:rsidRPr="009A2BD4">
        <w:rPr>
          <w:rFonts w:asciiTheme="minorHAnsi" w:hAnsiTheme="minorHAnsi" w:cstheme="minorHAnsi"/>
          <w:lang w:val="bg-BG"/>
        </w:rPr>
        <w:t xml:space="preserve"> средства (ресурси)</w:t>
      </w:r>
      <w:r w:rsidR="000B62B1" w:rsidRPr="009A2BD4">
        <w:rPr>
          <w:rFonts w:asciiTheme="minorHAnsi" w:hAnsiTheme="minorHAnsi" w:cstheme="minorHAnsi"/>
          <w:lang w:val="bg-BG"/>
        </w:rPr>
        <w:t>.</w:t>
      </w:r>
      <w:r w:rsidR="008A3621" w:rsidRPr="009A2BD4">
        <w:rPr>
          <w:rFonts w:asciiTheme="minorHAnsi" w:hAnsiTheme="minorHAnsi" w:cstheme="minorHAnsi"/>
          <w:lang w:val="bg-BG"/>
        </w:rPr>
        <w:t xml:space="preserve"> </w:t>
      </w:r>
      <w:r w:rsidR="000B62B1" w:rsidRPr="009A2BD4">
        <w:rPr>
          <w:rFonts w:asciiTheme="minorHAnsi" w:hAnsiTheme="minorHAnsi" w:cstheme="minorHAnsi"/>
          <w:lang w:val="bg-BG"/>
        </w:rPr>
        <w:t xml:space="preserve">Обикновено </w:t>
      </w:r>
      <w:r w:rsidR="008A3621" w:rsidRPr="009A2BD4">
        <w:rPr>
          <w:rFonts w:asciiTheme="minorHAnsi" w:hAnsiTheme="minorHAnsi" w:cstheme="minorHAnsi"/>
          <w:lang w:val="bg-BG"/>
        </w:rPr>
        <w:t xml:space="preserve">управата </w:t>
      </w:r>
      <w:r>
        <w:rPr>
          <w:rFonts w:asciiTheme="minorHAnsi" w:hAnsiTheme="minorHAnsi" w:cstheme="minorHAnsi"/>
          <w:lang w:val="bg-BG"/>
        </w:rPr>
        <w:t xml:space="preserve">на </w:t>
      </w:r>
      <w:r w:rsidR="008A3621" w:rsidRPr="009A2BD4">
        <w:rPr>
          <w:rFonts w:asciiTheme="minorHAnsi" w:hAnsiTheme="minorHAnsi" w:cstheme="minorHAnsi"/>
          <w:lang w:val="bg-BG"/>
        </w:rPr>
        <w:t>дадена организация е натоварена със задачата да определя стратегията, а самата стратегия може да възникне като модел на дейност.</w:t>
      </w:r>
      <w:r w:rsidR="008A3621" w:rsidRPr="009A2BD4">
        <w:rPr>
          <w:rStyle w:val="FootnoteReference"/>
          <w:rFonts w:asciiTheme="minorHAnsi" w:hAnsiTheme="minorHAnsi" w:cstheme="minorHAnsi"/>
          <w:lang w:val="bg-BG"/>
        </w:rPr>
        <w:footnoteReference w:id="3"/>
      </w:r>
      <w:r w:rsidR="000B62B1" w:rsidRPr="009A2BD4">
        <w:rPr>
          <w:rFonts w:asciiTheme="minorHAnsi" w:hAnsiTheme="minorHAnsi" w:cstheme="minorHAnsi"/>
          <w:lang w:val="bg-BG"/>
        </w:rPr>
        <w:t xml:space="preserve"> </w:t>
      </w:r>
    </w:p>
    <w:p w14:paraId="4F98681E" w14:textId="59856E54" w:rsidR="008A3621" w:rsidRPr="009A2BD4" w:rsidRDefault="008A3621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b/>
          <w:lang w:val="bg-BG"/>
        </w:rPr>
        <w:t>Основни</w:t>
      </w:r>
      <w:r w:rsidR="00A6220C" w:rsidRPr="009A2BD4">
        <w:rPr>
          <w:rFonts w:asciiTheme="minorHAnsi" w:hAnsiTheme="minorHAnsi" w:cstheme="minorHAnsi"/>
          <w:b/>
          <w:lang w:val="bg-BG"/>
        </w:rPr>
        <w:t>те</w:t>
      </w:r>
      <w:r w:rsidRPr="009A2BD4">
        <w:rPr>
          <w:rFonts w:asciiTheme="minorHAnsi" w:hAnsiTheme="minorHAnsi" w:cstheme="minorHAnsi"/>
          <w:b/>
          <w:lang w:val="bg-BG"/>
        </w:rPr>
        <w:t xml:space="preserve"> елементи на стратегията</w:t>
      </w:r>
      <w:r w:rsidR="00A6220C" w:rsidRPr="009A2BD4">
        <w:rPr>
          <w:rFonts w:asciiTheme="minorHAnsi" w:hAnsiTheme="minorHAnsi" w:cstheme="minorHAnsi"/>
          <w:b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 xml:space="preserve">могат да варират в зависимост от целта, която трябва да бъде постигната. Въпреки това може да </w:t>
      </w:r>
      <w:r w:rsidR="000B62B1" w:rsidRPr="009A2BD4">
        <w:rPr>
          <w:rFonts w:asciiTheme="minorHAnsi" w:hAnsiTheme="minorHAnsi" w:cstheme="minorHAnsi"/>
          <w:lang w:val="bg-BG"/>
        </w:rPr>
        <w:t xml:space="preserve">се </w:t>
      </w:r>
      <w:r w:rsidRPr="009A2BD4">
        <w:rPr>
          <w:rFonts w:asciiTheme="minorHAnsi" w:hAnsiTheme="minorHAnsi" w:cstheme="minorHAnsi"/>
          <w:lang w:val="bg-BG"/>
        </w:rPr>
        <w:t xml:space="preserve">говори за три основни компонента, присъстващи </w:t>
      </w:r>
      <w:r w:rsidR="004C46B0">
        <w:rPr>
          <w:rFonts w:asciiTheme="minorHAnsi" w:hAnsiTheme="minorHAnsi" w:cstheme="minorHAnsi"/>
          <w:lang w:val="bg-BG"/>
        </w:rPr>
        <w:t>във</w:t>
      </w:r>
      <w:r w:rsidR="000B62B1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всяка добра стратегия</w:t>
      </w:r>
      <w:r w:rsidR="000B62B1" w:rsidRPr="009A2BD4">
        <w:rPr>
          <w:rFonts w:asciiTheme="minorHAnsi" w:hAnsiTheme="minorHAnsi" w:cstheme="minorHAnsi"/>
          <w:lang w:val="bg-BG"/>
        </w:rPr>
        <w:t xml:space="preserve"> – </w:t>
      </w:r>
      <w:r w:rsidRPr="009A2BD4">
        <w:rPr>
          <w:rFonts w:asciiTheme="minorHAnsi" w:hAnsiTheme="minorHAnsi" w:cstheme="minorHAnsi"/>
          <w:lang w:val="bg-BG"/>
        </w:rPr>
        <w:t>диагноза, поредица от насоки и набор от съгласувани действия.</w:t>
      </w:r>
      <w:r w:rsidRPr="009A2BD4">
        <w:rPr>
          <w:rStyle w:val="FootnoteReference"/>
          <w:rFonts w:asciiTheme="minorHAnsi" w:hAnsiTheme="minorHAnsi" w:cstheme="minorHAnsi"/>
          <w:lang w:val="bg-BG"/>
        </w:rPr>
        <w:footnoteReference w:id="4"/>
      </w:r>
      <w:r w:rsidR="000A5F76">
        <w:rPr>
          <w:rFonts w:asciiTheme="minorHAnsi" w:hAnsiTheme="minorHAnsi" w:cstheme="minorHAnsi"/>
          <w:lang w:val="bg-BG"/>
        </w:rPr>
        <w:t xml:space="preserve"> </w:t>
      </w:r>
      <w:r w:rsidR="00FB4371" w:rsidRPr="009A2BD4">
        <w:rPr>
          <w:rFonts w:asciiTheme="minorHAnsi" w:hAnsiTheme="minorHAnsi" w:cstheme="minorHAnsi"/>
          <w:i/>
          <w:lang w:val="bg-BG"/>
        </w:rPr>
        <w:t>Диагностицирането</w:t>
      </w:r>
      <w:r w:rsidR="00FB4371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 xml:space="preserve">се </w:t>
      </w:r>
      <w:r w:rsidR="000B62B1" w:rsidRPr="009A2BD4">
        <w:rPr>
          <w:rFonts w:asciiTheme="minorHAnsi" w:hAnsiTheme="minorHAnsi" w:cstheme="minorHAnsi"/>
          <w:lang w:val="bg-BG"/>
        </w:rPr>
        <w:t xml:space="preserve">извършва </w:t>
      </w:r>
      <w:r w:rsidRPr="009A2BD4">
        <w:rPr>
          <w:rFonts w:asciiTheme="minorHAnsi" w:hAnsiTheme="minorHAnsi" w:cstheme="minorHAnsi"/>
          <w:lang w:val="bg-BG"/>
        </w:rPr>
        <w:t xml:space="preserve">чрез </w:t>
      </w:r>
      <w:r w:rsidR="00FB4371" w:rsidRPr="009A2BD4">
        <w:rPr>
          <w:rFonts w:asciiTheme="minorHAnsi" w:hAnsiTheme="minorHAnsi" w:cstheme="minorHAnsi"/>
          <w:lang w:val="bg-BG"/>
        </w:rPr>
        <w:t xml:space="preserve">проучване </w:t>
      </w:r>
      <w:r w:rsidRPr="009A2BD4">
        <w:rPr>
          <w:rFonts w:asciiTheme="minorHAnsi" w:hAnsiTheme="minorHAnsi" w:cstheme="minorHAnsi"/>
          <w:lang w:val="bg-BG"/>
        </w:rPr>
        <w:t xml:space="preserve">на общата ситуация, която трябва да се </w:t>
      </w:r>
      <w:r w:rsidR="000B62B1" w:rsidRPr="009A2BD4">
        <w:rPr>
          <w:rFonts w:asciiTheme="minorHAnsi" w:hAnsiTheme="minorHAnsi" w:cstheme="minorHAnsi"/>
          <w:lang w:val="bg-BG"/>
        </w:rPr>
        <w:t xml:space="preserve">вземе </w:t>
      </w:r>
      <w:r w:rsidR="00FB4371" w:rsidRPr="009A2BD4">
        <w:rPr>
          <w:rFonts w:asciiTheme="minorHAnsi" w:hAnsiTheme="minorHAnsi" w:cstheme="minorHAnsi"/>
          <w:lang w:val="bg-BG"/>
        </w:rPr>
        <w:t>предвид</w:t>
      </w:r>
      <w:r w:rsidRPr="009A2BD4">
        <w:rPr>
          <w:rFonts w:asciiTheme="minorHAnsi" w:hAnsiTheme="minorHAnsi" w:cstheme="minorHAnsi"/>
          <w:lang w:val="bg-BG"/>
        </w:rPr>
        <w:t xml:space="preserve">, за да се постигне целта. </w:t>
      </w:r>
      <w:r w:rsidR="00FB4371" w:rsidRPr="009A2BD4">
        <w:rPr>
          <w:rFonts w:asciiTheme="minorHAnsi" w:hAnsiTheme="minorHAnsi" w:cstheme="minorHAnsi"/>
          <w:lang w:val="bg-BG"/>
        </w:rPr>
        <w:t>При този процес се наблюдава п</w:t>
      </w:r>
      <w:r w:rsidRPr="009A2BD4">
        <w:rPr>
          <w:rFonts w:asciiTheme="minorHAnsi" w:hAnsiTheme="minorHAnsi" w:cstheme="minorHAnsi"/>
          <w:lang w:val="bg-BG"/>
        </w:rPr>
        <w:t xml:space="preserve">оведението на всички участници и </w:t>
      </w:r>
      <w:r w:rsidR="00FB4371" w:rsidRPr="009A2BD4">
        <w:rPr>
          <w:rFonts w:asciiTheme="minorHAnsi" w:hAnsiTheme="minorHAnsi" w:cstheme="minorHAnsi"/>
          <w:lang w:val="bg-BG"/>
        </w:rPr>
        <w:t xml:space="preserve">в резултат </w:t>
      </w:r>
      <w:r w:rsidRPr="009A2BD4">
        <w:rPr>
          <w:rFonts w:asciiTheme="minorHAnsi" w:hAnsiTheme="minorHAnsi" w:cstheme="minorHAnsi"/>
          <w:lang w:val="bg-BG"/>
        </w:rPr>
        <w:t>от тези наблюдения се правят съгласувани изводи.</w:t>
      </w:r>
      <w:r w:rsidR="00FB4371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i/>
          <w:lang w:val="bg-BG"/>
        </w:rPr>
        <w:t>Насоките</w:t>
      </w:r>
      <w:r w:rsidRPr="009A2BD4">
        <w:rPr>
          <w:rFonts w:asciiTheme="minorHAnsi" w:hAnsiTheme="minorHAnsi" w:cstheme="minorHAnsi"/>
          <w:lang w:val="bg-BG"/>
        </w:rPr>
        <w:t xml:space="preserve"> са политиките, които се прилагат, за да се отговори на наблюдавана</w:t>
      </w:r>
      <w:r w:rsidR="00FB4371" w:rsidRPr="009A2BD4">
        <w:rPr>
          <w:rFonts w:asciiTheme="minorHAnsi" w:hAnsiTheme="minorHAnsi" w:cstheme="minorHAnsi"/>
          <w:lang w:val="bg-BG"/>
        </w:rPr>
        <w:t>та</w:t>
      </w:r>
      <w:r w:rsidRPr="009A2BD4">
        <w:rPr>
          <w:rFonts w:asciiTheme="minorHAnsi" w:hAnsiTheme="minorHAnsi" w:cstheme="minorHAnsi"/>
          <w:lang w:val="bg-BG"/>
        </w:rPr>
        <w:t xml:space="preserve"> при диагностиката</w:t>
      </w:r>
      <w:r w:rsidR="00FB4371" w:rsidRPr="009A2BD4">
        <w:rPr>
          <w:rFonts w:asciiTheme="minorHAnsi" w:hAnsiTheme="minorHAnsi" w:cstheme="minorHAnsi"/>
          <w:lang w:val="bg-BG"/>
        </w:rPr>
        <w:t xml:space="preserve"> ситуация</w:t>
      </w:r>
      <w:r w:rsidRPr="009A2BD4">
        <w:rPr>
          <w:rFonts w:asciiTheme="minorHAnsi" w:hAnsiTheme="minorHAnsi" w:cstheme="minorHAnsi"/>
          <w:lang w:val="bg-BG"/>
        </w:rPr>
        <w:t xml:space="preserve"> за </w:t>
      </w:r>
      <w:r w:rsidR="00FB4371" w:rsidRPr="009A2BD4">
        <w:rPr>
          <w:rFonts w:asciiTheme="minorHAnsi" w:hAnsiTheme="minorHAnsi" w:cstheme="minorHAnsi"/>
          <w:lang w:val="bg-BG"/>
        </w:rPr>
        <w:t>реализирането на</w:t>
      </w:r>
      <w:r w:rsidRPr="009A2BD4">
        <w:rPr>
          <w:rFonts w:asciiTheme="minorHAnsi" w:hAnsiTheme="minorHAnsi" w:cstheme="minorHAnsi"/>
          <w:lang w:val="bg-BG"/>
        </w:rPr>
        <w:t xml:space="preserve"> целта. </w:t>
      </w:r>
      <w:r w:rsidR="00FB4371" w:rsidRPr="009A2BD4">
        <w:rPr>
          <w:rFonts w:asciiTheme="minorHAnsi" w:hAnsiTheme="minorHAnsi" w:cstheme="minorHAnsi"/>
          <w:lang w:val="bg-BG"/>
        </w:rPr>
        <w:t xml:space="preserve">Те </w:t>
      </w:r>
      <w:r w:rsidRPr="009A2BD4">
        <w:rPr>
          <w:rFonts w:asciiTheme="minorHAnsi" w:hAnsiTheme="minorHAnsi" w:cstheme="minorHAnsi"/>
          <w:lang w:val="bg-BG"/>
        </w:rPr>
        <w:t xml:space="preserve">не са планове за действие, а </w:t>
      </w:r>
      <w:r w:rsidR="001168C9" w:rsidRPr="009A2BD4">
        <w:rPr>
          <w:rFonts w:asciiTheme="minorHAnsi" w:hAnsiTheme="minorHAnsi" w:cstheme="minorHAnsi"/>
          <w:lang w:val="bg-BG"/>
        </w:rPr>
        <w:t xml:space="preserve">указват </w:t>
      </w:r>
      <w:r w:rsidRPr="009A2BD4">
        <w:rPr>
          <w:rFonts w:asciiTheme="minorHAnsi" w:hAnsiTheme="minorHAnsi" w:cstheme="minorHAnsi"/>
          <w:lang w:val="bg-BG"/>
        </w:rPr>
        <w:t>общия курс</w:t>
      </w:r>
      <w:r w:rsidR="001168C9" w:rsidRPr="009A2BD4">
        <w:rPr>
          <w:rFonts w:asciiTheme="minorHAnsi" w:hAnsiTheme="minorHAnsi" w:cstheme="minorHAnsi"/>
          <w:lang w:val="bg-BG"/>
        </w:rPr>
        <w:t xml:space="preserve"> и </w:t>
      </w:r>
      <w:r w:rsidRPr="009A2BD4">
        <w:rPr>
          <w:rFonts w:asciiTheme="minorHAnsi" w:hAnsiTheme="minorHAnsi" w:cstheme="minorHAnsi"/>
          <w:lang w:val="bg-BG"/>
        </w:rPr>
        <w:t>могат да бъдат сравнени с целите на разследването.</w:t>
      </w:r>
      <w:r w:rsidR="004608B5">
        <w:rPr>
          <w:rFonts w:asciiTheme="minorHAnsi" w:hAnsiTheme="minorHAnsi" w:cstheme="minorHAnsi"/>
          <w:lang w:val="bg-BG"/>
        </w:rPr>
        <w:t xml:space="preserve"> </w:t>
      </w:r>
      <w:r w:rsidRPr="000A5F76">
        <w:rPr>
          <w:rFonts w:asciiTheme="minorHAnsi" w:hAnsiTheme="minorHAnsi" w:cstheme="minorHAnsi"/>
          <w:i/>
          <w:lang w:val="bg-BG"/>
        </w:rPr>
        <w:t>Действията</w:t>
      </w:r>
      <w:r w:rsidRPr="009A2BD4">
        <w:rPr>
          <w:rFonts w:asciiTheme="minorHAnsi" w:hAnsiTheme="minorHAnsi" w:cstheme="minorHAnsi"/>
          <w:lang w:val="bg-BG"/>
        </w:rPr>
        <w:t xml:space="preserve"> са набор от дейности, които се планира да бъдат изпълнени, за да се постигне целта. С други думи, това е планът за действие на стратегията.</w:t>
      </w:r>
    </w:p>
    <w:p w14:paraId="24DF2490" w14:textId="5D137EB2" w:rsidR="008A3621" w:rsidRPr="009A2BD4" w:rsidRDefault="008A3621" w:rsidP="003B537F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В случая на Стратегията за личностно развитие на децата и учениците от Софийска област Законът за предучилищно и училищно</w:t>
      </w:r>
      <w:r w:rsidR="001168C9" w:rsidRPr="009A2BD4">
        <w:rPr>
          <w:rFonts w:asciiTheme="minorHAnsi" w:hAnsiTheme="minorHAnsi" w:cstheme="minorHAnsi"/>
          <w:lang w:val="bg-BG"/>
        </w:rPr>
        <w:t>то</w:t>
      </w:r>
      <w:r w:rsidRPr="009A2BD4">
        <w:rPr>
          <w:rFonts w:asciiTheme="minorHAnsi" w:hAnsiTheme="minorHAnsi" w:cstheme="minorHAnsi"/>
          <w:lang w:val="bg-BG"/>
        </w:rPr>
        <w:t xml:space="preserve"> образование и Наредбата за приобщаващо развитие предписват абсолютно всичко необходимо за </w:t>
      </w:r>
      <w:r w:rsidR="001168C9" w:rsidRPr="009A2BD4">
        <w:rPr>
          <w:rFonts w:asciiTheme="minorHAnsi" w:hAnsiTheme="minorHAnsi" w:cstheme="minorHAnsi"/>
          <w:lang w:val="bg-BG"/>
        </w:rPr>
        <w:t>нейното изготвяне –</w:t>
      </w:r>
      <w:r w:rsidRPr="009A2BD4">
        <w:rPr>
          <w:rFonts w:asciiTheme="minorHAnsi" w:hAnsiTheme="minorHAnsi" w:cstheme="minorHAnsi"/>
          <w:lang w:val="bg-BG"/>
        </w:rPr>
        <w:t xml:space="preserve"> кой, какво, кога</w:t>
      </w:r>
      <w:r w:rsidR="001168C9" w:rsidRPr="009A2BD4">
        <w:rPr>
          <w:rFonts w:asciiTheme="minorHAnsi" w:hAnsiTheme="minorHAnsi" w:cstheme="minorHAnsi"/>
          <w:lang w:val="bg-BG"/>
        </w:rPr>
        <w:t xml:space="preserve"> и </w:t>
      </w:r>
      <w:r w:rsidRPr="009A2BD4">
        <w:rPr>
          <w:rFonts w:asciiTheme="minorHAnsi" w:hAnsiTheme="minorHAnsi" w:cstheme="minorHAnsi"/>
          <w:lang w:val="bg-BG"/>
        </w:rPr>
        <w:t>как</w:t>
      </w:r>
      <w:r w:rsidR="001168C9" w:rsidRPr="009A2BD4">
        <w:rPr>
          <w:rFonts w:asciiTheme="minorHAnsi" w:hAnsiTheme="minorHAnsi" w:cstheme="minorHAnsi"/>
          <w:lang w:val="bg-BG"/>
        </w:rPr>
        <w:t xml:space="preserve"> трябва да направи</w:t>
      </w:r>
      <w:r w:rsidRPr="009A2BD4">
        <w:rPr>
          <w:rFonts w:asciiTheme="minorHAnsi" w:hAnsiTheme="minorHAnsi" w:cstheme="minorHAnsi"/>
          <w:lang w:val="bg-BG"/>
        </w:rPr>
        <w:t xml:space="preserve">. </w:t>
      </w:r>
      <w:r w:rsidR="001168C9" w:rsidRPr="009A2BD4">
        <w:rPr>
          <w:rFonts w:asciiTheme="minorHAnsi" w:hAnsiTheme="minorHAnsi" w:cstheme="minorHAnsi"/>
          <w:lang w:val="bg-BG"/>
        </w:rPr>
        <w:t xml:space="preserve">С други думи, </w:t>
      </w:r>
      <w:r w:rsidRPr="009A2BD4">
        <w:rPr>
          <w:rFonts w:asciiTheme="minorHAnsi" w:hAnsiTheme="minorHAnsi" w:cstheme="minorHAnsi"/>
          <w:lang w:val="bg-BG"/>
        </w:rPr>
        <w:t xml:space="preserve">Стратегията повтаря </w:t>
      </w:r>
      <w:r w:rsidR="001168C9" w:rsidRPr="009A2BD4">
        <w:rPr>
          <w:rFonts w:asciiTheme="minorHAnsi" w:hAnsiTheme="minorHAnsi" w:cstheme="minorHAnsi"/>
          <w:lang w:val="bg-BG"/>
        </w:rPr>
        <w:t xml:space="preserve">(на някои места </w:t>
      </w:r>
      <w:r w:rsidRPr="009A2BD4">
        <w:rPr>
          <w:rFonts w:asciiTheme="minorHAnsi" w:hAnsiTheme="minorHAnsi" w:cstheme="minorHAnsi"/>
          <w:lang w:val="bg-BG"/>
        </w:rPr>
        <w:t>буквално</w:t>
      </w:r>
      <w:r w:rsidR="001168C9" w:rsidRPr="009A2BD4">
        <w:rPr>
          <w:rFonts w:asciiTheme="minorHAnsi" w:hAnsiTheme="minorHAnsi" w:cstheme="minorHAnsi"/>
          <w:lang w:val="bg-BG"/>
        </w:rPr>
        <w:t>)</w:t>
      </w:r>
      <w:r w:rsidRPr="009A2BD4">
        <w:rPr>
          <w:rFonts w:asciiTheme="minorHAnsi" w:hAnsiTheme="minorHAnsi" w:cstheme="minorHAnsi"/>
          <w:lang w:val="bg-BG"/>
        </w:rPr>
        <w:t xml:space="preserve"> </w:t>
      </w:r>
      <w:r w:rsidR="001168C9" w:rsidRPr="009A2BD4">
        <w:rPr>
          <w:rFonts w:asciiTheme="minorHAnsi" w:hAnsiTheme="minorHAnsi" w:cstheme="minorHAnsi"/>
          <w:lang w:val="bg-BG"/>
        </w:rPr>
        <w:t xml:space="preserve">Закона </w:t>
      </w:r>
      <w:r w:rsidRPr="009A2BD4">
        <w:rPr>
          <w:rFonts w:asciiTheme="minorHAnsi" w:hAnsiTheme="minorHAnsi" w:cstheme="minorHAnsi"/>
          <w:lang w:val="bg-BG"/>
        </w:rPr>
        <w:t xml:space="preserve">и </w:t>
      </w:r>
      <w:r w:rsidR="00536B6C">
        <w:rPr>
          <w:rFonts w:asciiTheme="minorHAnsi" w:hAnsiTheme="minorHAnsi" w:cstheme="minorHAnsi"/>
          <w:lang w:val="bg-BG"/>
        </w:rPr>
        <w:t>Н</w:t>
      </w:r>
      <w:r w:rsidRPr="009A2BD4">
        <w:rPr>
          <w:rFonts w:asciiTheme="minorHAnsi" w:hAnsiTheme="minorHAnsi" w:cstheme="minorHAnsi"/>
          <w:lang w:val="bg-BG"/>
        </w:rPr>
        <w:t xml:space="preserve">аредбата. </w:t>
      </w:r>
    </w:p>
    <w:p w14:paraId="601781A2" w14:textId="6A415EE2" w:rsidR="008A3621" w:rsidRPr="009A2BD4" w:rsidRDefault="008A3621" w:rsidP="00536B6C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Като качество документ</w:t>
      </w:r>
      <w:r w:rsidR="006949AE" w:rsidRPr="009A2BD4">
        <w:rPr>
          <w:rFonts w:asciiTheme="minorHAnsi" w:hAnsiTheme="minorHAnsi" w:cstheme="minorHAnsi"/>
          <w:lang w:val="bg-BG"/>
        </w:rPr>
        <w:t>ът</w:t>
      </w:r>
      <w:r w:rsidRPr="009A2BD4">
        <w:rPr>
          <w:rFonts w:asciiTheme="minorHAnsi" w:hAnsiTheme="minorHAnsi" w:cstheme="minorHAnsi"/>
          <w:lang w:val="bg-BG"/>
        </w:rPr>
        <w:t xml:space="preserve"> отговаря на изискванията </w:t>
      </w:r>
      <w:r w:rsidR="006949AE" w:rsidRPr="009A2BD4">
        <w:rPr>
          <w:rFonts w:asciiTheme="minorHAnsi" w:hAnsiTheme="minorHAnsi" w:cstheme="minorHAnsi"/>
          <w:lang w:val="bg-BG"/>
        </w:rPr>
        <w:t>за изготвяне на стратегия</w:t>
      </w:r>
      <w:r w:rsidRPr="009A2BD4">
        <w:rPr>
          <w:rFonts w:asciiTheme="minorHAnsi" w:hAnsiTheme="minorHAnsi" w:cstheme="minorHAnsi"/>
          <w:lang w:val="bg-BG"/>
        </w:rPr>
        <w:t xml:space="preserve"> – има фокус, мерки, предложени действия и изпълнители. </w:t>
      </w:r>
      <w:r w:rsidR="004608B5">
        <w:rPr>
          <w:rFonts w:asciiTheme="minorHAnsi" w:hAnsiTheme="minorHAnsi" w:cstheme="minorHAnsi"/>
          <w:lang w:val="bg-BG"/>
        </w:rPr>
        <w:t>Същевременно</w:t>
      </w:r>
      <w:r w:rsidR="004C46B0">
        <w:rPr>
          <w:rFonts w:asciiTheme="minorHAnsi" w:hAnsiTheme="minorHAnsi" w:cstheme="minorHAnsi"/>
          <w:lang w:val="bg-BG"/>
        </w:rPr>
        <w:t xml:space="preserve">, както беше вече посочено, </w:t>
      </w:r>
      <w:r w:rsidR="004608B5">
        <w:rPr>
          <w:rFonts w:asciiTheme="minorHAnsi" w:hAnsiTheme="minorHAnsi" w:cstheme="minorHAnsi"/>
          <w:lang w:val="bg-BG"/>
        </w:rPr>
        <w:t xml:space="preserve">  текстът следва </w:t>
      </w:r>
      <w:r w:rsidR="004C46B0">
        <w:rPr>
          <w:rFonts w:asciiTheme="minorHAnsi" w:hAnsiTheme="minorHAnsi" w:cstheme="minorHAnsi"/>
          <w:lang w:val="bg-BG"/>
        </w:rPr>
        <w:t xml:space="preserve">в много </w:t>
      </w:r>
      <w:r w:rsidR="004608B5">
        <w:rPr>
          <w:rFonts w:asciiTheme="minorHAnsi" w:hAnsiTheme="minorHAnsi" w:cstheme="minorHAnsi"/>
          <w:lang w:val="bg-BG"/>
        </w:rPr>
        <w:t>голяма степен текстове</w:t>
      </w:r>
      <w:r w:rsidR="004C46B0">
        <w:rPr>
          <w:rFonts w:asciiTheme="minorHAnsi" w:hAnsiTheme="minorHAnsi" w:cstheme="minorHAnsi"/>
          <w:lang w:val="bg-BG"/>
        </w:rPr>
        <w:t>те</w:t>
      </w:r>
      <w:r w:rsidR="004608B5">
        <w:rPr>
          <w:rFonts w:asciiTheme="minorHAnsi" w:hAnsiTheme="minorHAnsi" w:cstheme="minorHAnsi"/>
          <w:lang w:val="bg-BG"/>
        </w:rPr>
        <w:t xml:space="preserve"> от закона, </w:t>
      </w:r>
      <w:r w:rsidRPr="009A2BD4">
        <w:rPr>
          <w:rFonts w:asciiTheme="minorHAnsi" w:hAnsiTheme="minorHAnsi" w:cstheme="minorHAnsi"/>
          <w:lang w:val="bg-BG"/>
        </w:rPr>
        <w:t>многослов</w:t>
      </w:r>
      <w:r w:rsidR="004608B5">
        <w:rPr>
          <w:rFonts w:asciiTheme="minorHAnsi" w:hAnsiTheme="minorHAnsi" w:cstheme="minorHAnsi"/>
          <w:lang w:val="bg-BG"/>
        </w:rPr>
        <w:t>ен е</w:t>
      </w:r>
      <w:r w:rsidRPr="009A2BD4">
        <w:rPr>
          <w:rFonts w:asciiTheme="minorHAnsi" w:hAnsiTheme="minorHAnsi" w:cstheme="minorHAnsi"/>
          <w:lang w:val="bg-BG"/>
        </w:rPr>
        <w:t xml:space="preserve"> и </w:t>
      </w:r>
      <w:r w:rsidR="004608B5">
        <w:rPr>
          <w:rFonts w:asciiTheme="minorHAnsi" w:hAnsiTheme="minorHAnsi" w:cstheme="minorHAnsi"/>
          <w:lang w:val="bg-BG"/>
        </w:rPr>
        <w:t xml:space="preserve">на места = излишно </w:t>
      </w:r>
      <w:r w:rsidRPr="009A2BD4">
        <w:rPr>
          <w:rFonts w:asciiTheme="minorHAnsi" w:hAnsiTheme="minorHAnsi" w:cstheme="minorHAnsi"/>
          <w:lang w:val="bg-BG"/>
        </w:rPr>
        <w:t>подроб</w:t>
      </w:r>
      <w:r w:rsidR="004608B5">
        <w:rPr>
          <w:rFonts w:asciiTheme="minorHAnsi" w:hAnsiTheme="minorHAnsi" w:cstheme="minorHAnsi"/>
          <w:lang w:val="bg-BG"/>
        </w:rPr>
        <w:t>е</w:t>
      </w:r>
      <w:r w:rsidRPr="009A2BD4">
        <w:rPr>
          <w:rFonts w:asciiTheme="minorHAnsi" w:hAnsiTheme="minorHAnsi" w:cstheme="minorHAnsi"/>
          <w:lang w:val="bg-BG"/>
        </w:rPr>
        <w:t xml:space="preserve">н. Общинските стратегии </w:t>
      </w:r>
      <w:r w:rsidR="004608B5">
        <w:rPr>
          <w:rFonts w:asciiTheme="minorHAnsi" w:hAnsiTheme="minorHAnsi" w:cstheme="minorHAnsi"/>
          <w:lang w:val="bg-BG"/>
        </w:rPr>
        <w:t>са изготвени по напълно подобен начин</w:t>
      </w:r>
      <w:r w:rsidR="001168C9" w:rsidRPr="009A2BD4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и макар с донякъде различно подреждане</w:t>
      </w:r>
      <w:r w:rsidR="001168C9" w:rsidRPr="009A2BD4">
        <w:rPr>
          <w:rFonts w:asciiTheme="minorHAnsi" w:hAnsiTheme="minorHAnsi" w:cstheme="minorHAnsi"/>
          <w:lang w:val="bg-BG"/>
        </w:rPr>
        <w:t>,</w:t>
      </w:r>
      <w:r w:rsidRPr="009A2BD4">
        <w:rPr>
          <w:rFonts w:asciiTheme="minorHAnsi" w:hAnsiTheme="minorHAnsi" w:cstheme="minorHAnsi"/>
          <w:lang w:val="bg-BG"/>
        </w:rPr>
        <w:t xml:space="preserve"> дейностите, мерките и индикаторите са сходни, </w:t>
      </w:r>
      <w:r w:rsidR="001168C9" w:rsidRPr="009A2BD4">
        <w:rPr>
          <w:rFonts w:asciiTheme="minorHAnsi" w:hAnsiTheme="minorHAnsi" w:cstheme="minorHAnsi"/>
          <w:lang w:val="bg-BG"/>
        </w:rPr>
        <w:t xml:space="preserve">дори </w:t>
      </w:r>
      <w:r w:rsidRPr="009A2BD4">
        <w:rPr>
          <w:rFonts w:asciiTheme="minorHAnsi" w:hAnsiTheme="minorHAnsi" w:cstheme="minorHAnsi"/>
          <w:lang w:val="bg-BG"/>
        </w:rPr>
        <w:t xml:space="preserve">еднакви. </w:t>
      </w:r>
    </w:p>
    <w:p w14:paraId="250B25C3" w14:textId="206F6D1D" w:rsidR="00971F73" w:rsidRDefault="000539B6" w:rsidP="003B537F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lang w:val="bg-BG"/>
        </w:rPr>
      </w:pPr>
      <w:r w:rsidRPr="000539B6">
        <w:rPr>
          <w:rFonts w:asciiTheme="minorHAnsi" w:hAnsiTheme="minorHAnsi" w:cstheme="minorHAnsi"/>
          <w:lang w:val="bg-BG"/>
        </w:rPr>
        <w:t>Чл. 196 и 197 от Закона за предучилищното и училищното образование и чл. 5 от Наредбата за приобщаващото образование от 2017 г.,</w:t>
      </w:r>
      <w:r>
        <w:rPr>
          <w:rFonts w:asciiTheme="minorHAnsi" w:hAnsiTheme="minorHAnsi" w:cstheme="minorHAnsi"/>
          <w:lang w:val="bg-BG"/>
        </w:rPr>
        <w:t xml:space="preserve"> които</w:t>
      </w:r>
      <w:r w:rsidR="004C46B0">
        <w:rPr>
          <w:rFonts w:asciiTheme="minorHAnsi" w:hAnsiTheme="minorHAnsi" w:cstheme="minorHAnsi"/>
          <w:lang w:val="bg-BG"/>
        </w:rPr>
        <w:t xml:space="preserve"> са основата на</w:t>
      </w:r>
      <w:r>
        <w:rPr>
          <w:rFonts w:asciiTheme="minorHAnsi" w:hAnsiTheme="minorHAnsi" w:cstheme="minorHAnsi"/>
          <w:lang w:val="bg-BG"/>
        </w:rPr>
        <w:t xml:space="preserve"> </w:t>
      </w:r>
      <w:r w:rsidR="004C46B0">
        <w:rPr>
          <w:rFonts w:asciiTheme="minorHAnsi" w:hAnsiTheme="minorHAnsi" w:cstheme="minorHAnsi"/>
          <w:lang w:val="bg-BG"/>
        </w:rPr>
        <w:t>областните с</w:t>
      </w:r>
      <w:r>
        <w:rPr>
          <w:rFonts w:asciiTheme="minorHAnsi" w:hAnsiTheme="minorHAnsi" w:cstheme="minorHAnsi"/>
          <w:lang w:val="bg-BG"/>
        </w:rPr>
        <w:t xml:space="preserve">тратегии, </w:t>
      </w:r>
      <w:r w:rsidRPr="000539B6">
        <w:rPr>
          <w:rFonts w:asciiTheme="minorHAnsi" w:hAnsiTheme="minorHAnsi" w:cstheme="minorHAnsi"/>
          <w:lang w:val="bg-BG"/>
        </w:rPr>
        <w:t xml:space="preserve"> са два много важни нормативни документа и заслужават адмирации. </w:t>
      </w:r>
      <w:r w:rsidR="004608B5">
        <w:rPr>
          <w:rFonts w:asciiTheme="minorHAnsi" w:hAnsiTheme="minorHAnsi" w:cstheme="minorHAnsi"/>
          <w:lang w:val="bg-BG"/>
        </w:rPr>
        <w:t>С</w:t>
      </w:r>
      <w:r w:rsidR="001F76FC" w:rsidRPr="009A2BD4">
        <w:rPr>
          <w:rFonts w:asciiTheme="minorHAnsi" w:hAnsiTheme="minorHAnsi" w:cstheme="minorHAnsi"/>
          <w:lang w:val="bg-BG"/>
        </w:rPr>
        <w:t xml:space="preserve">поред </w:t>
      </w:r>
      <w:r w:rsidR="008A3621" w:rsidRPr="009A2BD4">
        <w:rPr>
          <w:rFonts w:asciiTheme="minorHAnsi" w:hAnsiTheme="minorHAnsi" w:cstheme="minorHAnsi"/>
          <w:lang w:val="bg-BG"/>
        </w:rPr>
        <w:t>нас проблемите на училищното образование</w:t>
      </w:r>
      <w:r>
        <w:rPr>
          <w:rFonts w:asciiTheme="minorHAnsi" w:hAnsiTheme="minorHAnsi" w:cstheme="minorHAnsi"/>
          <w:lang w:val="bg-BG"/>
        </w:rPr>
        <w:t xml:space="preserve">, обаче, </w:t>
      </w:r>
      <w:r w:rsidR="008A3621" w:rsidRPr="009A2BD4">
        <w:rPr>
          <w:rFonts w:asciiTheme="minorHAnsi" w:hAnsiTheme="minorHAnsi" w:cstheme="minorHAnsi"/>
          <w:lang w:val="bg-BG"/>
        </w:rPr>
        <w:t xml:space="preserve"> не</w:t>
      </w:r>
      <w:r w:rsidR="00BD2594">
        <w:rPr>
          <w:rFonts w:asciiTheme="minorHAnsi" w:hAnsiTheme="minorHAnsi" w:cstheme="minorHAnsi"/>
          <w:lang w:val="bg-BG"/>
        </w:rPr>
        <w:t xml:space="preserve"> </w:t>
      </w:r>
      <w:r>
        <w:rPr>
          <w:rFonts w:asciiTheme="minorHAnsi" w:hAnsiTheme="minorHAnsi" w:cstheme="minorHAnsi"/>
          <w:lang w:val="bg-BG"/>
        </w:rPr>
        <w:t>са съсредоточени</w:t>
      </w:r>
      <w:r w:rsidR="004608B5">
        <w:rPr>
          <w:rFonts w:asciiTheme="minorHAnsi" w:hAnsiTheme="minorHAnsi" w:cstheme="minorHAnsi"/>
          <w:lang w:val="bg-BG"/>
        </w:rPr>
        <w:t xml:space="preserve"> изключително и само</w:t>
      </w:r>
      <w:r>
        <w:rPr>
          <w:rFonts w:asciiTheme="minorHAnsi" w:hAnsiTheme="minorHAnsi" w:cstheme="minorHAnsi"/>
          <w:lang w:val="bg-BG"/>
        </w:rPr>
        <w:t xml:space="preserve"> върху</w:t>
      </w:r>
      <w:r w:rsidR="00BD2594">
        <w:rPr>
          <w:rFonts w:asciiTheme="minorHAnsi" w:hAnsiTheme="minorHAnsi" w:cstheme="minorHAnsi"/>
          <w:lang w:val="bg-BG"/>
        </w:rPr>
        <w:t xml:space="preserve"> личностното развитие на</w:t>
      </w:r>
      <w:r w:rsidR="008A3621" w:rsidRPr="009A2BD4">
        <w:rPr>
          <w:rFonts w:asciiTheme="minorHAnsi" w:hAnsiTheme="minorHAnsi" w:cstheme="minorHAnsi"/>
          <w:lang w:val="bg-BG"/>
        </w:rPr>
        <w:t xml:space="preserve"> децата със СОП</w:t>
      </w:r>
      <w:r w:rsidR="008E655E" w:rsidRPr="009A2BD4">
        <w:rPr>
          <w:rFonts w:asciiTheme="minorHAnsi" w:hAnsiTheme="minorHAnsi" w:cstheme="minorHAnsi"/>
          <w:lang w:val="bg-BG"/>
        </w:rPr>
        <w:t xml:space="preserve">, </w:t>
      </w:r>
      <w:r w:rsidR="00B0186C">
        <w:rPr>
          <w:rFonts w:asciiTheme="minorHAnsi" w:hAnsiTheme="minorHAnsi" w:cstheme="minorHAnsi"/>
          <w:lang w:val="bg-BG"/>
        </w:rPr>
        <w:t>към което</w:t>
      </w:r>
      <w:r w:rsidR="00BD2594">
        <w:rPr>
          <w:rFonts w:asciiTheme="minorHAnsi" w:hAnsiTheme="minorHAnsi" w:cstheme="minorHAnsi"/>
          <w:lang w:val="bg-BG"/>
        </w:rPr>
        <w:t xml:space="preserve"> </w:t>
      </w:r>
      <w:r w:rsidR="00B0186C">
        <w:rPr>
          <w:rFonts w:asciiTheme="minorHAnsi" w:hAnsiTheme="minorHAnsi" w:cstheme="minorHAnsi"/>
          <w:lang w:val="bg-BG"/>
        </w:rPr>
        <w:t xml:space="preserve">стратегиите </w:t>
      </w:r>
      <w:r w:rsidR="00B0186C" w:rsidRPr="009A2BD4">
        <w:rPr>
          <w:rFonts w:asciiTheme="minorHAnsi" w:hAnsiTheme="minorHAnsi" w:cstheme="minorHAnsi"/>
          <w:lang w:val="bg-BG"/>
        </w:rPr>
        <w:t>насоч</w:t>
      </w:r>
      <w:r w:rsidR="00B0186C">
        <w:rPr>
          <w:rFonts w:asciiTheme="minorHAnsi" w:hAnsiTheme="minorHAnsi" w:cstheme="minorHAnsi"/>
          <w:lang w:val="bg-BG"/>
        </w:rPr>
        <w:t>ват</w:t>
      </w:r>
      <w:r w:rsidR="00B0186C" w:rsidRPr="009A2BD4">
        <w:rPr>
          <w:rFonts w:asciiTheme="minorHAnsi" w:hAnsiTheme="minorHAnsi" w:cstheme="minorHAnsi"/>
          <w:lang w:val="bg-BG"/>
        </w:rPr>
        <w:t xml:space="preserve"> </w:t>
      </w:r>
      <w:r w:rsidR="008E655E" w:rsidRPr="009A2BD4">
        <w:rPr>
          <w:rFonts w:asciiTheme="minorHAnsi" w:hAnsiTheme="minorHAnsi" w:cstheme="minorHAnsi"/>
          <w:lang w:val="bg-BG"/>
        </w:rPr>
        <w:t xml:space="preserve">най-вече </w:t>
      </w:r>
      <w:r w:rsidR="00BD2594">
        <w:rPr>
          <w:rFonts w:asciiTheme="minorHAnsi" w:hAnsiTheme="minorHAnsi" w:cstheme="minorHAnsi"/>
          <w:lang w:val="bg-BG"/>
        </w:rPr>
        <w:t xml:space="preserve">изискванията </w:t>
      </w:r>
      <w:r w:rsidR="00B0186C">
        <w:rPr>
          <w:rFonts w:asciiTheme="minorHAnsi" w:hAnsiTheme="minorHAnsi" w:cstheme="minorHAnsi"/>
          <w:lang w:val="bg-BG"/>
        </w:rPr>
        <w:t>си</w:t>
      </w:r>
      <w:r w:rsidR="00536B6C">
        <w:rPr>
          <w:rFonts w:asciiTheme="minorHAnsi" w:hAnsiTheme="minorHAnsi" w:cstheme="minorHAnsi"/>
          <w:lang w:val="bg-BG"/>
        </w:rPr>
        <w:t xml:space="preserve"> както </w:t>
      </w:r>
      <w:r w:rsidR="00B0186C">
        <w:rPr>
          <w:rFonts w:asciiTheme="minorHAnsi" w:hAnsiTheme="minorHAnsi" w:cstheme="minorHAnsi"/>
          <w:lang w:val="bg-BG"/>
        </w:rPr>
        <w:t xml:space="preserve"> </w:t>
      </w:r>
      <w:r w:rsidR="00BD2594">
        <w:rPr>
          <w:rFonts w:asciiTheme="minorHAnsi" w:hAnsiTheme="minorHAnsi" w:cstheme="minorHAnsi"/>
          <w:lang w:val="bg-BG"/>
        </w:rPr>
        <w:t>към</w:t>
      </w:r>
      <w:r w:rsidR="008E655E" w:rsidRPr="009A2BD4">
        <w:rPr>
          <w:rFonts w:asciiTheme="minorHAnsi" w:hAnsiTheme="minorHAnsi" w:cstheme="minorHAnsi"/>
          <w:lang w:val="bg-BG"/>
        </w:rPr>
        <w:t xml:space="preserve"> учителите</w:t>
      </w:r>
      <w:r w:rsidR="00536B6C">
        <w:rPr>
          <w:rFonts w:asciiTheme="minorHAnsi" w:hAnsiTheme="minorHAnsi" w:cstheme="minorHAnsi"/>
          <w:lang w:val="bg-BG"/>
        </w:rPr>
        <w:t>, така</w:t>
      </w:r>
      <w:r w:rsidR="00BD2594">
        <w:rPr>
          <w:rFonts w:asciiTheme="minorHAnsi" w:hAnsiTheme="minorHAnsi" w:cstheme="minorHAnsi"/>
          <w:lang w:val="bg-BG"/>
        </w:rPr>
        <w:t xml:space="preserve"> и към цялата </w:t>
      </w:r>
      <w:r w:rsidR="00B0186C">
        <w:rPr>
          <w:rFonts w:asciiTheme="minorHAnsi" w:hAnsiTheme="minorHAnsi" w:cstheme="minorHAnsi"/>
          <w:lang w:val="bg-BG"/>
        </w:rPr>
        <w:t xml:space="preserve">образователна </w:t>
      </w:r>
      <w:r w:rsidR="00BD2594">
        <w:rPr>
          <w:rFonts w:asciiTheme="minorHAnsi" w:hAnsiTheme="minorHAnsi" w:cstheme="minorHAnsi"/>
          <w:lang w:val="bg-BG"/>
        </w:rPr>
        <w:t>система</w:t>
      </w:r>
      <w:r>
        <w:rPr>
          <w:rFonts w:asciiTheme="minorHAnsi" w:hAnsiTheme="minorHAnsi" w:cstheme="minorHAnsi"/>
          <w:lang w:val="bg-BG"/>
        </w:rPr>
        <w:t xml:space="preserve"> </w:t>
      </w:r>
      <w:r>
        <w:rPr>
          <w:rFonts w:asciiTheme="minorHAnsi" w:hAnsiTheme="minorHAnsi" w:cstheme="minorHAnsi"/>
          <w:lang w:val="bg-BG"/>
        </w:rPr>
        <w:lastRenderedPageBreak/>
        <w:t>понастоящем</w:t>
      </w:r>
      <w:r w:rsidR="00971F73">
        <w:rPr>
          <w:rFonts w:asciiTheme="minorHAnsi" w:hAnsiTheme="minorHAnsi" w:cstheme="minorHAnsi"/>
          <w:lang w:val="bg-BG"/>
        </w:rPr>
        <w:t xml:space="preserve">. </w:t>
      </w:r>
      <w:r w:rsidR="00BD2594">
        <w:rPr>
          <w:rFonts w:asciiTheme="minorHAnsi" w:hAnsiTheme="minorHAnsi" w:cstheme="minorHAnsi"/>
          <w:lang w:val="bg-BG"/>
        </w:rPr>
        <w:t>Като отчитаме огромната важност и закъснялото обръщане към нуждите на тези  деца, общата картина показва, че с не по-малко значение</w:t>
      </w:r>
      <w:r w:rsidR="00B0186C">
        <w:rPr>
          <w:rFonts w:asciiTheme="minorHAnsi" w:hAnsiTheme="minorHAnsi" w:cstheme="minorHAnsi"/>
          <w:lang w:val="bg-BG"/>
        </w:rPr>
        <w:t xml:space="preserve"> за личностното развитие</w:t>
      </w:r>
      <w:r w:rsidR="00536B6C">
        <w:rPr>
          <w:rFonts w:asciiTheme="minorHAnsi" w:hAnsiTheme="minorHAnsi" w:cstheme="minorHAnsi"/>
          <w:lang w:val="bg-BG"/>
        </w:rPr>
        <w:t xml:space="preserve"> на децата и учениците</w:t>
      </w:r>
      <w:r w:rsidR="00BD2594">
        <w:rPr>
          <w:rFonts w:asciiTheme="minorHAnsi" w:hAnsiTheme="minorHAnsi" w:cstheme="minorHAnsi"/>
          <w:lang w:val="bg-BG"/>
        </w:rPr>
        <w:t xml:space="preserve"> са</w:t>
      </w:r>
      <w:r w:rsidR="008A3621" w:rsidRPr="009A2BD4">
        <w:rPr>
          <w:rFonts w:asciiTheme="minorHAnsi" w:hAnsiTheme="minorHAnsi" w:cstheme="minorHAnsi"/>
          <w:lang w:val="bg-BG"/>
        </w:rPr>
        <w:t xml:space="preserve"> </w:t>
      </w:r>
      <w:r w:rsidR="00B0186C" w:rsidRPr="009A2BD4">
        <w:rPr>
          <w:rFonts w:asciiTheme="minorHAnsi" w:hAnsiTheme="minorHAnsi" w:cstheme="minorHAnsi"/>
          <w:lang w:val="bg-BG"/>
        </w:rPr>
        <w:t xml:space="preserve">лошото поведение и </w:t>
      </w:r>
      <w:r w:rsidR="008A3621" w:rsidRPr="009A2BD4">
        <w:rPr>
          <w:rFonts w:asciiTheme="minorHAnsi" w:hAnsiTheme="minorHAnsi" w:cstheme="minorHAnsi"/>
          <w:lang w:val="bg-BG"/>
        </w:rPr>
        <w:t xml:space="preserve">ранното отпадане от </w:t>
      </w:r>
      <w:r w:rsidR="00536B6C">
        <w:rPr>
          <w:rFonts w:asciiTheme="minorHAnsi" w:hAnsiTheme="minorHAnsi" w:cstheme="minorHAnsi"/>
          <w:lang w:val="bg-BG"/>
        </w:rPr>
        <w:t>образователната система</w:t>
      </w:r>
      <w:r w:rsidR="008A3621" w:rsidRPr="009A2BD4">
        <w:rPr>
          <w:rFonts w:asciiTheme="minorHAnsi" w:hAnsiTheme="minorHAnsi" w:cstheme="minorHAnsi"/>
          <w:lang w:val="bg-BG"/>
        </w:rPr>
        <w:t xml:space="preserve">. </w:t>
      </w:r>
      <w:r w:rsidR="008E655E" w:rsidRPr="009A2BD4">
        <w:rPr>
          <w:rFonts w:asciiTheme="minorHAnsi" w:hAnsiTheme="minorHAnsi" w:cstheme="minorHAnsi"/>
          <w:lang w:val="bg-BG"/>
        </w:rPr>
        <w:t>Това се потвърждава от п</w:t>
      </w:r>
      <w:r w:rsidR="008A3621" w:rsidRPr="009A2BD4">
        <w:rPr>
          <w:rFonts w:asciiTheme="minorHAnsi" w:hAnsiTheme="minorHAnsi" w:cstheme="minorHAnsi"/>
          <w:lang w:val="bg-BG"/>
        </w:rPr>
        <w:t>роведеното анкетно проучване</w:t>
      </w:r>
      <w:r w:rsidR="008E655E" w:rsidRPr="009A2BD4">
        <w:rPr>
          <w:rFonts w:asciiTheme="minorHAnsi" w:hAnsiTheme="minorHAnsi" w:cstheme="minorHAnsi"/>
          <w:lang w:val="bg-BG"/>
        </w:rPr>
        <w:t>,</w:t>
      </w:r>
      <w:r w:rsidR="008A3621" w:rsidRPr="009A2BD4">
        <w:rPr>
          <w:rFonts w:asciiTheme="minorHAnsi" w:hAnsiTheme="minorHAnsi" w:cstheme="minorHAnsi"/>
          <w:lang w:val="bg-BG"/>
        </w:rPr>
        <w:t xml:space="preserve"> </w:t>
      </w:r>
      <w:r w:rsidR="008E655E" w:rsidRPr="009A2BD4">
        <w:rPr>
          <w:rFonts w:asciiTheme="minorHAnsi" w:hAnsiTheme="minorHAnsi" w:cstheme="minorHAnsi"/>
          <w:lang w:val="bg-BG"/>
        </w:rPr>
        <w:t xml:space="preserve">което </w:t>
      </w:r>
      <w:r w:rsidR="008A3621" w:rsidRPr="009A2BD4">
        <w:rPr>
          <w:rFonts w:asciiTheme="minorHAnsi" w:hAnsiTheme="minorHAnsi" w:cstheme="minorHAnsi"/>
          <w:lang w:val="bg-BG"/>
        </w:rPr>
        <w:t xml:space="preserve">посочва именно тези проблеми като основни предизвикателства пред </w:t>
      </w:r>
      <w:r w:rsidR="00BD2594">
        <w:rPr>
          <w:rFonts w:asciiTheme="minorHAnsi" w:hAnsiTheme="minorHAnsi" w:cstheme="minorHAnsi"/>
          <w:lang w:val="bg-BG"/>
        </w:rPr>
        <w:t>предучилищното и училищното образование.</w:t>
      </w:r>
      <w:r>
        <w:rPr>
          <w:rFonts w:asciiTheme="minorHAnsi" w:hAnsiTheme="minorHAnsi" w:cstheme="minorHAnsi"/>
          <w:lang w:val="bg-BG"/>
        </w:rPr>
        <w:t xml:space="preserve"> Считаме също така, че р</w:t>
      </w:r>
      <w:r w:rsidR="008A3621" w:rsidRPr="009A2BD4">
        <w:rPr>
          <w:rFonts w:asciiTheme="minorHAnsi" w:hAnsiTheme="minorHAnsi" w:cstheme="minorHAnsi"/>
          <w:lang w:val="bg-BG"/>
        </w:rPr>
        <w:t xml:space="preserve">езултатите </w:t>
      </w:r>
      <w:r w:rsidR="001E3FEB" w:rsidRPr="009A2BD4">
        <w:rPr>
          <w:rFonts w:asciiTheme="minorHAnsi" w:hAnsiTheme="minorHAnsi" w:cstheme="minorHAnsi"/>
          <w:lang w:val="bg-BG"/>
        </w:rPr>
        <w:t xml:space="preserve">трябва </w:t>
      </w:r>
      <w:r w:rsidR="008A3621" w:rsidRPr="009A2BD4">
        <w:rPr>
          <w:rFonts w:asciiTheme="minorHAnsi" w:hAnsiTheme="minorHAnsi" w:cstheme="minorHAnsi"/>
          <w:lang w:val="bg-BG"/>
        </w:rPr>
        <w:t xml:space="preserve">да бъдат оценявани </w:t>
      </w:r>
      <w:r w:rsidR="001E3FEB" w:rsidRPr="009A2BD4">
        <w:rPr>
          <w:rFonts w:asciiTheme="minorHAnsi" w:hAnsiTheme="minorHAnsi" w:cstheme="minorHAnsi"/>
          <w:lang w:val="bg-BG"/>
        </w:rPr>
        <w:t xml:space="preserve">не </w:t>
      </w:r>
      <w:r w:rsidR="008E655E" w:rsidRPr="009A2BD4">
        <w:rPr>
          <w:rFonts w:asciiTheme="minorHAnsi" w:hAnsiTheme="minorHAnsi" w:cstheme="minorHAnsi"/>
          <w:lang w:val="bg-BG"/>
        </w:rPr>
        <w:t>количествено (</w:t>
      </w:r>
      <w:r w:rsidR="008A3621" w:rsidRPr="009A2BD4">
        <w:rPr>
          <w:rFonts w:asciiTheme="minorHAnsi" w:hAnsiTheme="minorHAnsi" w:cstheme="minorHAnsi"/>
          <w:lang w:val="bg-BG"/>
        </w:rPr>
        <w:t xml:space="preserve">по брой на пътеки за инвалидни колички, </w:t>
      </w:r>
      <w:r>
        <w:rPr>
          <w:rFonts w:asciiTheme="minorHAnsi" w:hAnsiTheme="minorHAnsi" w:cstheme="minorHAnsi"/>
          <w:lang w:val="bg-BG"/>
        </w:rPr>
        <w:t xml:space="preserve">брой </w:t>
      </w:r>
      <w:r w:rsidR="008A3621" w:rsidRPr="009A2BD4">
        <w:rPr>
          <w:rFonts w:asciiTheme="minorHAnsi" w:hAnsiTheme="minorHAnsi" w:cstheme="minorHAnsi"/>
          <w:lang w:val="bg-BG"/>
        </w:rPr>
        <w:t>достъпни класни стаи и тоалетни</w:t>
      </w:r>
      <w:r w:rsidR="001E3FEB" w:rsidRPr="009A2BD4">
        <w:rPr>
          <w:rFonts w:asciiTheme="minorHAnsi" w:hAnsiTheme="minorHAnsi" w:cstheme="minorHAnsi"/>
          <w:lang w:val="bg-BG"/>
        </w:rPr>
        <w:t xml:space="preserve"> и т.н.</w:t>
      </w:r>
      <w:r w:rsidR="008E655E" w:rsidRPr="009A2BD4">
        <w:rPr>
          <w:rFonts w:asciiTheme="minorHAnsi" w:hAnsiTheme="minorHAnsi" w:cstheme="minorHAnsi"/>
          <w:lang w:val="bg-BG"/>
        </w:rPr>
        <w:t>)</w:t>
      </w:r>
      <w:r w:rsidR="008A3621" w:rsidRPr="009A2BD4">
        <w:rPr>
          <w:rFonts w:asciiTheme="minorHAnsi" w:hAnsiTheme="minorHAnsi" w:cstheme="minorHAnsi"/>
          <w:lang w:val="bg-BG"/>
        </w:rPr>
        <w:t xml:space="preserve">, а </w:t>
      </w:r>
      <w:r w:rsidR="008E655E" w:rsidRPr="009A2BD4">
        <w:rPr>
          <w:rFonts w:asciiTheme="minorHAnsi" w:hAnsiTheme="minorHAnsi" w:cstheme="minorHAnsi"/>
          <w:lang w:val="bg-BG"/>
        </w:rPr>
        <w:t>според</w:t>
      </w:r>
      <w:r w:rsidR="00684241">
        <w:rPr>
          <w:rFonts w:asciiTheme="minorHAnsi" w:hAnsiTheme="minorHAnsi" w:cstheme="minorHAnsi"/>
          <w:lang w:val="bg-BG"/>
        </w:rPr>
        <w:t xml:space="preserve"> фактическото</w:t>
      </w:r>
      <w:r w:rsidR="008E655E" w:rsidRPr="009A2BD4">
        <w:rPr>
          <w:rFonts w:asciiTheme="minorHAnsi" w:hAnsiTheme="minorHAnsi" w:cstheme="minorHAnsi"/>
          <w:lang w:val="bg-BG"/>
        </w:rPr>
        <w:t xml:space="preserve"> </w:t>
      </w:r>
      <w:r w:rsidR="008A3621" w:rsidRPr="009A2BD4">
        <w:rPr>
          <w:rFonts w:asciiTheme="minorHAnsi" w:hAnsiTheme="minorHAnsi" w:cstheme="minorHAnsi"/>
          <w:lang w:val="bg-BG"/>
        </w:rPr>
        <w:t xml:space="preserve">развитие на </w:t>
      </w:r>
      <w:r w:rsidR="00684241">
        <w:rPr>
          <w:rFonts w:asciiTheme="minorHAnsi" w:hAnsiTheme="minorHAnsi" w:cstheme="minorHAnsi"/>
          <w:lang w:val="bg-BG"/>
        </w:rPr>
        <w:t>децата със СОП, но</w:t>
      </w:r>
      <w:r w:rsidR="00B0186C">
        <w:rPr>
          <w:rFonts w:asciiTheme="minorHAnsi" w:hAnsiTheme="minorHAnsi" w:cstheme="minorHAnsi"/>
          <w:lang w:val="bg-BG"/>
        </w:rPr>
        <w:t xml:space="preserve"> и </w:t>
      </w:r>
      <w:r w:rsidR="00684241">
        <w:rPr>
          <w:rFonts w:asciiTheme="minorHAnsi" w:hAnsiTheme="minorHAnsi" w:cstheme="minorHAnsi"/>
          <w:lang w:val="bg-BG"/>
        </w:rPr>
        <w:t xml:space="preserve">на </w:t>
      </w:r>
      <w:r w:rsidR="00B0186C">
        <w:rPr>
          <w:rFonts w:asciiTheme="minorHAnsi" w:hAnsiTheme="minorHAnsi" w:cstheme="minorHAnsi"/>
          <w:lang w:val="bg-BG"/>
        </w:rPr>
        <w:t>всички останали</w:t>
      </w:r>
      <w:r w:rsidR="008A3621" w:rsidRPr="009A2BD4">
        <w:rPr>
          <w:rFonts w:asciiTheme="minorHAnsi" w:hAnsiTheme="minorHAnsi" w:cstheme="minorHAnsi"/>
          <w:lang w:val="bg-BG"/>
        </w:rPr>
        <w:t xml:space="preserve"> деца </w:t>
      </w:r>
      <w:r w:rsidR="008E655E" w:rsidRPr="009A2BD4">
        <w:rPr>
          <w:rFonts w:asciiTheme="minorHAnsi" w:hAnsiTheme="minorHAnsi" w:cstheme="minorHAnsi"/>
          <w:lang w:val="bg-BG"/>
        </w:rPr>
        <w:t>(</w:t>
      </w:r>
      <w:r w:rsidR="00B0186C">
        <w:rPr>
          <w:rFonts w:asciiTheme="minorHAnsi" w:hAnsiTheme="minorHAnsi" w:cstheme="minorHAnsi"/>
          <w:lang w:val="bg-BG"/>
        </w:rPr>
        <w:t xml:space="preserve">реален </w:t>
      </w:r>
      <w:r w:rsidR="008A3621" w:rsidRPr="009A2BD4">
        <w:rPr>
          <w:rFonts w:asciiTheme="minorHAnsi" w:hAnsiTheme="minorHAnsi" w:cstheme="minorHAnsi"/>
          <w:lang w:val="bg-BG"/>
        </w:rPr>
        <w:t xml:space="preserve">годишен успех, </w:t>
      </w:r>
      <w:r w:rsidR="00684241">
        <w:rPr>
          <w:rFonts w:asciiTheme="minorHAnsi" w:hAnsiTheme="minorHAnsi" w:cstheme="minorHAnsi"/>
          <w:lang w:val="bg-BG"/>
        </w:rPr>
        <w:t xml:space="preserve">реални лични постижения, </w:t>
      </w:r>
      <w:r w:rsidR="008A3621" w:rsidRPr="009A2BD4">
        <w:rPr>
          <w:rFonts w:asciiTheme="minorHAnsi" w:hAnsiTheme="minorHAnsi" w:cstheme="minorHAnsi"/>
          <w:lang w:val="bg-BG"/>
        </w:rPr>
        <w:t xml:space="preserve">продължаване в по-горна </w:t>
      </w:r>
      <w:r w:rsidR="00684241">
        <w:rPr>
          <w:rFonts w:asciiTheme="minorHAnsi" w:hAnsiTheme="minorHAnsi" w:cstheme="minorHAnsi"/>
          <w:lang w:val="bg-BG"/>
        </w:rPr>
        <w:t xml:space="preserve">образователна </w:t>
      </w:r>
      <w:r w:rsidR="008A3621" w:rsidRPr="009A2BD4">
        <w:rPr>
          <w:rFonts w:asciiTheme="minorHAnsi" w:hAnsiTheme="minorHAnsi" w:cstheme="minorHAnsi"/>
          <w:lang w:val="bg-BG"/>
        </w:rPr>
        <w:t>степен и т.н.</w:t>
      </w:r>
      <w:r w:rsidR="008E655E" w:rsidRPr="009A2BD4">
        <w:rPr>
          <w:rFonts w:asciiTheme="minorHAnsi" w:hAnsiTheme="minorHAnsi" w:cstheme="minorHAnsi"/>
          <w:lang w:val="bg-BG"/>
        </w:rPr>
        <w:t>).</w:t>
      </w:r>
    </w:p>
    <w:p w14:paraId="645F5572" w14:textId="0A5D4354" w:rsidR="000539B6" w:rsidRDefault="00EA54ED" w:rsidP="00684241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lang w:val="bg-BG"/>
        </w:rPr>
      </w:pPr>
      <w:r w:rsidRPr="00EA54ED">
        <w:rPr>
          <w:rFonts w:asciiTheme="minorHAnsi" w:hAnsiTheme="minorHAnsi" w:cstheme="minorHAnsi"/>
          <w:lang w:val="bg-BG"/>
        </w:rPr>
        <w:t>От гледна точка на ефикасността Стратегията определено е ценна за децата със СОП, частично полезна за тези с таланти и дарби, но за останалите, т.е. за целия поток ученици, които са над 90% от всички ученици, тя по-скоро няма</w:t>
      </w:r>
      <w:r w:rsidR="00B0186C">
        <w:rPr>
          <w:rFonts w:asciiTheme="minorHAnsi" w:hAnsiTheme="minorHAnsi" w:cstheme="minorHAnsi"/>
          <w:lang w:val="bg-BG"/>
        </w:rPr>
        <w:t xml:space="preserve"> особено значение</w:t>
      </w:r>
      <w:r w:rsidRPr="00EA54ED">
        <w:rPr>
          <w:rFonts w:asciiTheme="minorHAnsi" w:hAnsiTheme="minorHAnsi" w:cstheme="minorHAnsi"/>
          <w:lang w:val="bg-BG"/>
        </w:rPr>
        <w:t>. По наше мнение това показва, че в документа личностното развитие в училищата и детските градини се разбира като важно само за различните деца</w:t>
      </w:r>
      <w:r>
        <w:rPr>
          <w:rFonts w:asciiTheme="minorHAnsi" w:hAnsiTheme="minorHAnsi" w:cstheme="minorHAnsi"/>
          <w:lang w:val="bg-BG"/>
        </w:rPr>
        <w:t>.</w:t>
      </w:r>
      <w:r w:rsidR="000539B6">
        <w:rPr>
          <w:rFonts w:asciiTheme="minorHAnsi" w:hAnsiTheme="minorHAnsi" w:cstheme="minorHAnsi"/>
          <w:lang w:val="bg-BG"/>
        </w:rPr>
        <w:t xml:space="preserve"> По тази причина, според на</w:t>
      </w:r>
      <w:r w:rsidR="00684241">
        <w:rPr>
          <w:rFonts w:asciiTheme="minorHAnsi" w:hAnsiTheme="minorHAnsi" w:cstheme="minorHAnsi"/>
          <w:lang w:val="bg-BG"/>
        </w:rPr>
        <w:t>с</w:t>
      </w:r>
      <w:r w:rsidR="000539B6">
        <w:rPr>
          <w:rFonts w:asciiTheme="minorHAnsi" w:hAnsiTheme="minorHAnsi" w:cstheme="minorHAnsi"/>
          <w:lang w:val="bg-BG"/>
        </w:rPr>
        <w:t xml:space="preserve"> </w:t>
      </w:r>
      <w:r w:rsidR="000539B6" w:rsidRPr="000539B6">
        <w:rPr>
          <w:lang w:val="bg-BG"/>
        </w:rPr>
        <w:t xml:space="preserve"> </w:t>
      </w:r>
      <w:r w:rsidR="000539B6">
        <w:rPr>
          <w:rFonts w:asciiTheme="minorHAnsi" w:hAnsiTheme="minorHAnsi" w:cstheme="minorHAnsi"/>
          <w:lang w:val="bg-BG"/>
        </w:rPr>
        <w:t>к</w:t>
      </w:r>
      <w:r w:rsidR="000539B6" w:rsidRPr="000539B6">
        <w:rPr>
          <w:rFonts w:asciiTheme="minorHAnsi" w:hAnsiTheme="minorHAnsi" w:cstheme="minorHAnsi"/>
          <w:lang w:val="bg-BG"/>
        </w:rPr>
        <w:t xml:space="preserve">ато стимул за работа Стратегията не е сериозен мотиватор за учителите и за образователните специалисти. </w:t>
      </w:r>
      <w:r w:rsidR="005F0E90" w:rsidRPr="009A2BD4">
        <w:rPr>
          <w:rFonts w:asciiTheme="minorHAnsi" w:hAnsiTheme="minorHAnsi" w:cstheme="minorHAnsi"/>
          <w:lang w:val="bg-BG"/>
        </w:rPr>
        <w:t xml:space="preserve"> </w:t>
      </w:r>
    </w:p>
    <w:p w14:paraId="52F7AE7C" w14:textId="6CF2303E" w:rsidR="008A3621" w:rsidRPr="009A2BD4" w:rsidRDefault="001E3FEB" w:rsidP="003B537F">
      <w:pPr>
        <w:pStyle w:val="NormalWeb"/>
        <w:spacing w:before="0" w:beforeAutospacing="0" w:after="160" w:afterAutospacing="0"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Във</w:t>
      </w:r>
      <w:r w:rsidR="00EA54ED">
        <w:rPr>
          <w:rFonts w:asciiTheme="minorHAnsi" w:hAnsiTheme="minorHAnsi" w:cstheme="minorHAnsi"/>
          <w:lang w:val="bg-BG"/>
        </w:rPr>
        <w:t xml:space="preserve"> </w:t>
      </w:r>
      <w:r w:rsidRPr="009A2BD4">
        <w:rPr>
          <w:rFonts w:asciiTheme="minorHAnsi" w:hAnsiTheme="minorHAnsi" w:cstheme="minorHAnsi"/>
          <w:lang w:val="bg-BG"/>
        </w:rPr>
        <w:t>връзка</w:t>
      </w:r>
      <w:r w:rsidR="00EA54ED">
        <w:rPr>
          <w:rFonts w:asciiTheme="minorHAnsi" w:hAnsiTheme="minorHAnsi" w:cstheme="minorHAnsi"/>
          <w:lang w:val="bg-BG"/>
        </w:rPr>
        <w:t xml:space="preserve"> с това</w:t>
      </w:r>
      <w:r w:rsidR="000539B6">
        <w:rPr>
          <w:rFonts w:asciiTheme="minorHAnsi" w:hAnsiTheme="minorHAnsi" w:cstheme="minorHAnsi"/>
          <w:lang w:val="bg-BG"/>
        </w:rPr>
        <w:t>, внимание заслужават</w:t>
      </w:r>
      <w:r w:rsidRPr="009A2BD4">
        <w:rPr>
          <w:rFonts w:asciiTheme="minorHAnsi" w:hAnsiTheme="minorHAnsi" w:cstheme="minorHAnsi"/>
          <w:lang w:val="bg-BG"/>
        </w:rPr>
        <w:t xml:space="preserve"> съществуващите в</w:t>
      </w:r>
      <w:r w:rsidR="008A3621" w:rsidRPr="009A2BD4">
        <w:rPr>
          <w:rFonts w:asciiTheme="minorHAnsi" w:hAnsiTheme="minorHAnsi" w:cstheme="minorHAnsi"/>
          <w:lang w:val="bg-BG"/>
        </w:rPr>
        <w:t xml:space="preserve"> международната практика </w:t>
      </w:r>
      <w:r w:rsidR="00684241" w:rsidRPr="009A2BD4">
        <w:rPr>
          <w:rFonts w:asciiTheme="minorHAnsi" w:hAnsiTheme="minorHAnsi" w:cstheme="minorHAnsi"/>
          <w:lang w:val="bg-BG"/>
        </w:rPr>
        <w:t>адаптирани варианти на модела на тристепенната пирамида за интервенции (RTI)</w:t>
      </w:r>
      <w:r w:rsidR="00684241" w:rsidRPr="009A2BD4">
        <w:rPr>
          <w:rStyle w:val="FootnoteReference"/>
          <w:rFonts w:asciiTheme="minorHAnsi" w:hAnsiTheme="minorHAnsi" w:cstheme="minorHAnsi"/>
          <w:lang w:val="bg-BG"/>
        </w:rPr>
        <w:footnoteReference w:id="5"/>
      </w:r>
      <w:r w:rsidR="00684241">
        <w:rPr>
          <w:rFonts w:asciiTheme="minorHAnsi" w:hAnsiTheme="minorHAnsi" w:cstheme="minorHAnsi"/>
          <w:lang w:val="bg-BG"/>
        </w:rPr>
        <w:t xml:space="preserve"> </w:t>
      </w:r>
      <w:r w:rsidR="008A3621" w:rsidRPr="009A2BD4">
        <w:rPr>
          <w:rFonts w:asciiTheme="minorHAnsi" w:hAnsiTheme="minorHAnsi" w:cstheme="minorHAnsi"/>
          <w:lang w:val="bg-BG"/>
        </w:rPr>
        <w:t>за предоставяне на подкрепа на учениците. Той определя нивата на интервенциите и тяхната интензивност</w:t>
      </w:r>
      <w:r w:rsidR="008962F8" w:rsidRPr="009A2BD4">
        <w:rPr>
          <w:rFonts w:asciiTheme="minorHAnsi" w:hAnsiTheme="minorHAnsi" w:cstheme="minorHAnsi"/>
          <w:lang w:val="bg-BG"/>
        </w:rPr>
        <w:t xml:space="preserve">: </w:t>
      </w:r>
      <w:r w:rsidR="008A3621" w:rsidRPr="009A2BD4">
        <w:rPr>
          <w:rFonts w:asciiTheme="minorHAnsi" w:hAnsiTheme="minorHAnsi" w:cstheme="minorHAnsi"/>
          <w:lang w:val="bg-BG"/>
        </w:rPr>
        <w:t xml:space="preserve">от първо (общо) ниво за всички ученици, </w:t>
      </w:r>
      <w:r w:rsidR="008962F8" w:rsidRPr="009A2BD4">
        <w:rPr>
          <w:rFonts w:asciiTheme="minorHAnsi" w:hAnsiTheme="minorHAnsi" w:cstheme="minorHAnsi"/>
          <w:lang w:val="bg-BG"/>
        </w:rPr>
        <w:t xml:space="preserve">минавайки през </w:t>
      </w:r>
      <w:r w:rsidR="008A3621" w:rsidRPr="009A2BD4">
        <w:rPr>
          <w:rFonts w:asciiTheme="minorHAnsi" w:hAnsiTheme="minorHAnsi" w:cstheme="minorHAnsi"/>
          <w:lang w:val="bg-BG"/>
        </w:rPr>
        <w:t>второ ниво за конкретни групи ученици</w:t>
      </w:r>
      <w:r w:rsidR="008962F8" w:rsidRPr="009A2BD4">
        <w:rPr>
          <w:rFonts w:asciiTheme="minorHAnsi" w:hAnsiTheme="minorHAnsi" w:cstheme="minorHAnsi"/>
          <w:lang w:val="bg-BG"/>
        </w:rPr>
        <w:t>,</w:t>
      </w:r>
      <w:r w:rsidR="008A3621" w:rsidRPr="009A2BD4">
        <w:rPr>
          <w:rFonts w:asciiTheme="minorHAnsi" w:hAnsiTheme="minorHAnsi" w:cstheme="minorHAnsi"/>
          <w:lang w:val="bg-BG"/>
        </w:rPr>
        <w:t xml:space="preserve"> </w:t>
      </w:r>
      <w:r w:rsidR="008962F8" w:rsidRPr="009A2BD4">
        <w:rPr>
          <w:rFonts w:asciiTheme="minorHAnsi" w:hAnsiTheme="minorHAnsi" w:cstheme="minorHAnsi"/>
          <w:lang w:val="bg-BG"/>
        </w:rPr>
        <w:t xml:space="preserve">а на </w:t>
      </w:r>
      <w:r w:rsidR="008A3621" w:rsidRPr="009A2BD4">
        <w:rPr>
          <w:rFonts w:asciiTheme="minorHAnsi" w:hAnsiTheme="minorHAnsi" w:cstheme="minorHAnsi"/>
          <w:lang w:val="bg-BG"/>
        </w:rPr>
        <w:t xml:space="preserve">върха на пирамидата е третото ниво, което представлява дългосрочна и интензивна персонална подкрепа. </w:t>
      </w:r>
      <w:r w:rsidR="008962F8" w:rsidRPr="009A2BD4">
        <w:rPr>
          <w:rFonts w:asciiTheme="minorHAnsi" w:hAnsiTheme="minorHAnsi" w:cstheme="minorHAnsi"/>
          <w:lang w:val="bg-BG"/>
        </w:rPr>
        <w:t xml:space="preserve">За </w:t>
      </w:r>
      <w:r w:rsidR="008A3621" w:rsidRPr="009A2BD4">
        <w:rPr>
          <w:rFonts w:asciiTheme="minorHAnsi" w:hAnsiTheme="minorHAnsi" w:cstheme="minorHAnsi"/>
          <w:lang w:val="bg-BG"/>
        </w:rPr>
        <w:t>целите на организацията на подкрепата</w:t>
      </w:r>
      <w:r w:rsidR="008962F8" w:rsidRPr="009A2BD4">
        <w:rPr>
          <w:lang w:val="bg-BG"/>
        </w:rPr>
        <w:t xml:space="preserve"> </w:t>
      </w:r>
      <w:r w:rsidR="008962F8" w:rsidRPr="009A2BD4">
        <w:rPr>
          <w:rFonts w:asciiTheme="minorHAnsi" w:hAnsiTheme="minorHAnsi" w:cstheme="minorHAnsi"/>
          <w:lang w:val="bg-BG"/>
        </w:rPr>
        <w:t>моделът подрежда</w:t>
      </w:r>
      <w:r w:rsidR="008A3621" w:rsidRPr="009A2BD4">
        <w:rPr>
          <w:rFonts w:asciiTheme="minorHAnsi" w:hAnsiTheme="minorHAnsi" w:cstheme="minorHAnsi"/>
          <w:lang w:val="bg-BG"/>
        </w:rPr>
        <w:t xml:space="preserve"> потребностите на децата съобразно честотата на </w:t>
      </w:r>
      <w:r w:rsidR="008962F8" w:rsidRPr="009A2BD4">
        <w:rPr>
          <w:rFonts w:asciiTheme="minorHAnsi" w:hAnsiTheme="minorHAnsi" w:cstheme="minorHAnsi"/>
          <w:lang w:val="bg-BG"/>
        </w:rPr>
        <w:t xml:space="preserve">тяхното </w:t>
      </w:r>
      <w:r w:rsidR="008A3621" w:rsidRPr="009A2BD4">
        <w:rPr>
          <w:rFonts w:asciiTheme="minorHAnsi" w:hAnsiTheme="minorHAnsi" w:cstheme="minorHAnsi"/>
          <w:lang w:val="bg-BG"/>
        </w:rPr>
        <w:t xml:space="preserve">възникване, съответно: </w:t>
      </w:r>
      <w:r w:rsidR="008962F8" w:rsidRPr="009A2BD4">
        <w:rPr>
          <w:rFonts w:asciiTheme="minorHAnsi" w:hAnsiTheme="minorHAnsi" w:cstheme="minorHAnsi"/>
          <w:lang w:val="bg-BG"/>
        </w:rPr>
        <w:t xml:space="preserve">на </w:t>
      </w:r>
      <w:r w:rsidR="008A3621" w:rsidRPr="009A2BD4">
        <w:rPr>
          <w:rFonts w:asciiTheme="minorHAnsi" w:hAnsiTheme="minorHAnsi" w:cstheme="minorHAnsi"/>
          <w:lang w:val="bg-BG"/>
        </w:rPr>
        <w:t xml:space="preserve">80% от децата </w:t>
      </w:r>
      <w:r w:rsidR="008962F8" w:rsidRPr="009A2BD4">
        <w:rPr>
          <w:rFonts w:asciiTheme="minorHAnsi" w:hAnsiTheme="minorHAnsi" w:cstheme="minorHAnsi"/>
          <w:lang w:val="bg-BG"/>
        </w:rPr>
        <w:t>им е необходима</w:t>
      </w:r>
      <w:r w:rsidR="008A3621" w:rsidRPr="009A2BD4">
        <w:rPr>
          <w:rFonts w:asciiTheme="minorHAnsi" w:hAnsiTheme="minorHAnsi" w:cstheme="minorHAnsi"/>
          <w:lang w:val="bg-BG"/>
        </w:rPr>
        <w:t xml:space="preserve"> обща подкрепа, 15% са деца в риск от затруднения и се нуждаят от целенасочена работа, за да </w:t>
      </w:r>
      <w:r w:rsidR="008962F8" w:rsidRPr="009A2BD4">
        <w:rPr>
          <w:rFonts w:asciiTheme="minorHAnsi" w:hAnsiTheme="minorHAnsi" w:cstheme="minorHAnsi"/>
          <w:lang w:val="bg-BG"/>
        </w:rPr>
        <w:t xml:space="preserve">ги </w:t>
      </w:r>
      <w:r w:rsidR="008A3621" w:rsidRPr="009A2BD4">
        <w:rPr>
          <w:rFonts w:asciiTheme="minorHAnsi" w:hAnsiTheme="minorHAnsi" w:cstheme="minorHAnsi"/>
          <w:lang w:val="bg-BG"/>
        </w:rPr>
        <w:t xml:space="preserve">преодолеят, а 5% са </w:t>
      </w:r>
      <w:r w:rsidR="008962F8" w:rsidRPr="009A2BD4">
        <w:rPr>
          <w:rFonts w:asciiTheme="minorHAnsi" w:hAnsiTheme="minorHAnsi" w:cstheme="minorHAnsi"/>
          <w:lang w:val="bg-BG"/>
        </w:rPr>
        <w:t>тези</w:t>
      </w:r>
      <w:r w:rsidR="008A3621" w:rsidRPr="009A2BD4">
        <w:rPr>
          <w:rFonts w:asciiTheme="minorHAnsi" w:hAnsiTheme="minorHAnsi" w:cstheme="minorHAnsi"/>
          <w:lang w:val="bg-BG"/>
        </w:rPr>
        <w:t>, които са с комплексни потребности от интензивна подкрепа.</w:t>
      </w:r>
      <w:r w:rsidR="008A3621" w:rsidRPr="009A2BD4">
        <w:rPr>
          <w:rStyle w:val="FootnoteReference"/>
          <w:rFonts w:asciiTheme="minorHAnsi" w:hAnsiTheme="minorHAnsi" w:cstheme="minorHAnsi"/>
          <w:lang w:val="bg-BG"/>
        </w:rPr>
        <w:footnoteReference w:id="6"/>
      </w:r>
    </w:p>
    <w:p w14:paraId="727DD2CA" w14:textId="7D591DD4" w:rsidR="001E34A1" w:rsidRPr="009A2BD4" w:rsidRDefault="001E34A1" w:rsidP="003B537F">
      <w:pPr>
        <w:pStyle w:val="Heading2"/>
        <w:spacing w:before="0" w:after="160" w:line="276" w:lineRule="auto"/>
        <w:jc w:val="both"/>
        <w:rPr>
          <w:rFonts w:asciiTheme="minorHAnsi" w:hAnsiTheme="minorHAnsi" w:cstheme="minorHAnsi"/>
          <w:b/>
          <w:bCs/>
          <w:lang w:val="bg-BG"/>
        </w:rPr>
      </w:pPr>
      <w:bookmarkStart w:id="64" w:name="_Toc135500668"/>
      <w:r w:rsidRPr="009A2BD4">
        <w:rPr>
          <w:rFonts w:asciiTheme="minorHAnsi" w:hAnsiTheme="minorHAnsi" w:cstheme="minorHAnsi"/>
          <w:b/>
          <w:bCs/>
          <w:lang w:val="bg-BG"/>
        </w:rPr>
        <w:t>3.</w:t>
      </w:r>
      <w:r w:rsidR="00093173" w:rsidRPr="009A2BD4">
        <w:rPr>
          <w:rFonts w:asciiTheme="minorHAnsi" w:hAnsiTheme="minorHAnsi" w:cstheme="minorHAnsi"/>
          <w:b/>
          <w:bCs/>
          <w:lang w:val="bg-BG"/>
        </w:rPr>
        <w:t>2</w:t>
      </w:r>
      <w:r w:rsidRPr="009A2BD4">
        <w:rPr>
          <w:rFonts w:asciiTheme="minorHAnsi" w:hAnsiTheme="minorHAnsi" w:cstheme="minorHAnsi"/>
          <w:b/>
          <w:bCs/>
          <w:lang w:val="bg-BG"/>
        </w:rPr>
        <w:t xml:space="preserve">. </w:t>
      </w:r>
      <w:r w:rsidR="00F5045A" w:rsidRPr="009A2BD4">
        <w:rPr>
          <w:rFonts w:asciiTheme="minorHAnsi" w:hAnsiTheme="minorHAnsi" w:cstheme="minorHAnsi"/>
          <w:b/>
          <w:bCs/>
          <w:lang w:val="bg-BG"/>
        </w:rPr>
        <w:t xml:space="preserve">SWОT </w:t>
      </w:r>
      <w:r w:rsidRPr="009A2BD4">
        <w:rPr>
          <w:rFonts w:asciiTheme="minorHAnsi" w:hAnsiTheme="minorHAnsi" w:cstheme="minorHAnsi"/>
          <w:b/>
          <w:bCs/>
          <w:lang w:val="bg-BG"/>
        </w:rPr>
        <w:t>анализ</w:t>
      </w:r>
      <w:r w:rsidR="00F33880" w:rsidRPr="009A2BD4">
        <w:rPr>
          <w:rFonts w:asciiTheme="minorHAnsi" w:hAnsiTheme="minorHAnsi" w:cstheme="minorHAnsi"/>
          <w:b/>
          <w:bCs/>
          <w:lang w:val="bg-BG"/>
        </w:rPr>
        <w:t xml:space="preserve"> на </w:t>
      </w:r>
      <w:r w:rsidR="004563F8" w:rsidRPr="009A2BD4">
        <w:rPr>
          <w:rFonts w:asciiTheme="minorHAnsi" w:hAnsiTheme="minorHAnsi" w:cstheme="minorHAnsi"/>
          <w:b/>
          <w:bCs/>
          <w:lang w:val="bg-BG"/>
        </w:rPr>
        <w:t>Стратегията</w:t>
      </w:r>
      <w:bookmarkEnd w:id="64"/>
    </w:p>
    <w:p w14:paraId="776D3ECE" w14:textId="2231BB67" w:rsidR="00F5045A" w:rsidRPr="009A2BD4" w:rsidRDefault="00F5045A" w:rsidP="003B537F">
      <w:pPr>
        <w:spacing w:line="276" w:lineRule="auto"/>
        <w:jc w:val="both"/>
        <w:rPr>
          <w:lang w:val="bg-BG"/>
        </w:rPr>
      </w:pPr>
      <w:r w:rsidRPr="009A2BD4">
        <w:rPr>
          <w:lang w:val="bg-BG"/>
        </w:rPr>
        <w:t xml:space="preserve">SWOT анализът е изключително полезен инструмент за </w:t>
      </w:r>
      <w:r w:rsidR="00BB3C14" w:rsidRPr="009A2BD4">
        <w:rPr>
          <w:lang w:val="bg-BG"/>
        </w:rPr>
        <w:t>оценка</w:t>
      </w:r>
      <w:r w:rsidRPr="009A2BD4">
        <w:rPr>
          <w:lang w:val="bg-BG"/>
        </w:rPr>
        <w:t xml:space="preserve"> и планиране на различни ситуации и за вземане на правилни решения. </w:t>
      </w:r>
      <w:r w:rsidR="00BB3C14" w:rsidRPr="009A2BD4">
        <w:rPr>
          <w:lang w:val="bg-BG"/>
        </w:rPr>
        <w:t xml:space="preserve">Извършвайки SWOT анализ на Областната </w:t>
      </w:r>
      <w:r w:rsidR="00BB3C14" w:rsidRPr="009A2BD4">
        <w:rPr>
          <w:lang w:val="bg-BG"/>
        </w:rPr>
        <w:lastRenderedPageBreak/>
        <w:t>стратегия на Софийска област, можем да свържем реализираното до момента със стратегическите алтернативи, които могат да бъдат постигнати в бъдеще.</w:t>
      </w:r>
    </w:p>
    <w:p w14:paraId="7D4E2645" w14:textId="77777777" w:rsidR="000539B6" w:rsidRDefault="000539B6" w:rsidP="003B537F">
      <w:pPr>
        <w:spacing w:line="276" w:lineRule="auto"/>
        <w:jc w:val="both"/>
        <w:rPr>
          <w:lang w:val="bg-BG"/>
        </w:rPr>
      </w:pPr>
    </w:p>
    <w:p w14:paraId="19531EEF" w14:textId="77777777" w:rsidR="00D62783" w:rsidRPr="009A2BD4" w:rsidRDefault="00D62783" w:rsidP="003B537F">
      <w:pPr>
        <w:spacing w:line="276" w:lineRule="auto"/>
        <w:jc w:val="both"/>
        <w:rPr>
          <w:lang w:val="bg-BG"/>
        </w:rPr>
      </w:pPr>
    </w:p>
    <w:tbl>
      <w:tblPr>
        <w:tblStyle w:val="TableGrid"/>
        <w:tblW w:w="10342" w:type="dxa"/>
        <w:jc w:val="center"/>
        <w:tblLook w:val="04C0" w:firstRow="0" w:lastRow="1" w:firstColumn="1" w:lastColumn="0" w:noHBand="0" w:noVBand="1"/>
      </w:tblPr>
      <w:tblGrid>
        <w:gridCol w:w="4945"/>
        <w:gridCol w:w="5397"/>
      </w:tblGrid>
      <w:tr w:rsidR="00B5460E" w:rsidRPr="00FF353E" w14:paraId="672DCCD8" w14:textId="77777777" w:rsidTr="00F5045A">
        <w:trPr>
          <w:jc w:val="center"/>
        </w:trPr>
        <w:tc>
          <w:tcPr>
            <w:tcW w:w="4945" w:type="dxa"/>
            <w:shd w:val="clear" w:color="auto" w:fill="A8D08D" w:themeFill="accent6" w:themeFillTint="99"/>
            <w:hideMark/>
          </w:tcPr>
          <w:p w14:paraId="75DCF294" w14:textId="77777777" w:rsidR="00B5460E" w:rsidRPr="009A2BD4" w:rsidRDefault="00B5460E" w:rsidP="003B537F">
            <w:pPr>
              <w:spacing w:after="160"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b/>
                <w:bCs/>
                <w:szCs w:val="24"/>
                <w:lang w:val="bg-BG"/>
              </w:rPr>
              <w:t>Силни страни</w:t>
            </w:r>
          </w:p>
          <w:p w14:paraId="3853084F" w14:textId="4B75A4DE" w:rsidR="00B5460E" w:rsidRPr="009A2BD4" w:rsidRDefault="00B5460E" w:rsidP="003B537F">
            <w:pPr>
              <w:spacing w:after="160" w:line="276" w:lineRule="auto"/>
              <w:jc w:val="center"/>
              <w:rPr>
                <w:rFonts w:asciiTheme="minorHAnsi" w:eastAsia="Calibri" w:hAnsiTheme="minorHAnsi" w:cstheme="minorHAnsi"/>
                <w:szCs w:val="24"/>
                <w:highlight w:val="yellow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Какво е направено добре? Какви ресурси ще бъдат/могат да бъдат използвани</w:t>
            </w:r>
          </w:p>
        </w:tc>
        <w:tc>
          <w:tcPr>
            <w:tcW w:w="5397" w:type="dxa"/>
            <w:shd w:val="clear" w:color="auto" w:fill="ED7D31" w:themeFill="accent2"/>
            <w:hideMark/>
          </w:tcPr>
          <w:p w14:paraId="647291F1" w14:textId="77777777" w:rsidR="00B5460E" w:rsidRPr="009A2BD4" w:rsidRDefault="00B5460E" w:rsidP="003B537F">
            <w:pPr>
              <w:spacing w:after="160"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b/>
                <w:bCs/>
                <w:szCs w:val="24"/>
                <w:lang w:val="bg-BG"/>
              </w:rPr>
              <w:t>Слабости</w:t>
            </w:r>
          </w:p>
          <w:p w14:paraId="1A55C330" w14:textId="3A1F2E1C" w:rsidR="00B5460E" w:rsidRPr="009A2BD4" w:rsidRDefault="00B5460E" w:rsidP="003B537F">
            <w:pPr>
              <w:spacing w:after="160" w:line="276" w:lineRule="auto"/>
              <w:jc w:val="center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Какво може да се подобри? Кои ресурси лисват или 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не притежава оптимални качества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?</w:t>
            </w:r>
          </w:p>
        </w:tc>
      </w:tr>
      <w:tr w:rsidR="00B5460E" w:rsidRPr="00FF353E" w14:paraId="05D02C98" w14:textId="77777777" w:rsidTr="00F5045A">
        <w:trPr>
          <w:jc w:val="center"/>
        </w:trPr>
        <w:tc>
          <w:tcPr>
            <w:tcW w:w="4945" w:type="dxa"/>
            <w:shd w:val="clear" w:color="auto" w:fill="E2EFD9" w:themeFill="accent6" w:themeFillTint="33"/>
            <w:hideMark/>
          </w:tcPr>
          <w:p w14:paraId="63187473" w14:textId="1117E63C" w:rsidR="00B5460E" w:rsidRPr="009A2BD4" w:rsidRDefault="00B5460E" w:rsidP="003B537F">
            <w:pPr>
              <w:pStyle w:val="ListParagraph"/>
              <w:numPr>
                <w:ilvl w:val="0"/>
                <w:numId w:val="14"/>
              </w:numPr>
              <w:spacing w:after="160" w:line="276" w:lineRule="auto"/>
              <w:rPr>
                <w:rFonts w:asciiTheme="minorHAnsi" w:eastAsia="Calibri" w:hAnsiTheme="minorHAnsi" w:cstheme="minorHAnsi"/>
                <w:bCs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Решава важен за обществото проблем</w:t>
            </w:r>
            <w:r w:rsidRPr="009A2BD4">
              <w:rPr>
                <w:rFonts w:asciiTheme="minorHAnsi" w:eastAsia="Calibri" w:hAnsiTheme="minorHAnsi" w:cstheme="minorHAnsi"/>
                <w:b/>
                <w:bCs/>
                <w:szCs w:val="24"/>
                <w:lang w:val="bg-BG"/>
              </w:rPr>
              <w:t xml:space="preserve"> </w:t>
            </w:r>
            <w:r w:rsidR="00367C97" w:rsidRPr="009A2BD4">
              <w:rPr>
                <w:rFonts w:asciiTheme="minorHAnsi" w:eastAsia="Calibri" w:hAnsiTheme="minorHAnsi" w:cstheme="minorHAnsi"/>
                <w:b/>
                <w:bCs/>
                <w:szCs w:val="24"/>
                <w:lang w:val="bg-BG"/>
              </w:rPr>
              <w:t>–</w:t>
            </w:r>
            <w:r w:rsidRPr="009A2BD4">
              <w:rPr>
                <w:rFonts w:asciiTheme="minorHAnsi" w:eastAsia="Calibri" w:hAnsiTheme="minorHAnsi" w:cstheme="minorHAnsi"/>
                <w:b/>
                <w:bCs/>
                <w:szCs w:val="24"/>
                <w:lang w:val="bg-BG"/>
              </w:rPr>
              <w:t xml:space="preserve"> </w:t>
            </w:r>
            <w:r w:rsidRPr="009A2BD4">
              <w:rPr>
                <w:rFonts w:asciiTheme="minorHAnsi" w:eastAsia="Calibri" w:hAnsiTheme="minorHAnsi" w:cstheme="minorHAnsi"/>
                <w:bCs/>
                <w:szCs w:val="24"/>
                <w:lang w:val="bg-BG"/>
              </w:rPr>
              <w:t>идентифицира потребностите на децата със СОП още от най-ранна възраст.</w:t>
            </w:r>
          </w:p>
          <w:p w14:paraId="581D84FF" w14:textId="0C2615A3" w:rsidR="00B5460E" w:rsidRPr="009A2BD4" w:rsidRDefault="00B5460E" w:rsidP="003B537F">
            <w:pPr>
              <w:pStyle w:val="ListParagraph"/>
              <w:numPr>
                <w:ilvl w:val="0"/>
                <w:numId w:val="1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Анализира критично резултатите от първия етап и поставя цели и задачи за периода 2020</w:t>
            </w:r>
            <w:r w:rsidR="00F5045A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 –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2022 г.</w:t>
            </w:r>
          </w:p>
          <w:p w14:paraId="0605D57F" w14:textId="7A7A9FEE" w:rsidR="00B5460E" w:rsidRPr="009A2BD4" w:rsidRDefault="00B5460E" w:rsidP="003B537F">
            <w:pPr>
              <w:pStyle w:val="ListParagraph"/>
              <w:numPr>
                <w:ilvl w:val="0"/>
                <w:numId w:val="1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Дефинира необходимите мерки, дейности и задължения на всички 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заинтересовани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страни по веригата: областна управа, общини, областни, регионални и общински центрове за управление на образованието, директори, учители.</w:t>
            </w:r>
          </w:p>
          <w:p w14:paraId="2084763A" w14:textId="77777777" w:rsidR="00B5460E" w:rsidRPr="009A2BD4" w:rsidRDefault="00B5460E" w:rsidP="003B537F">
            <w:pPr>
              <w:pStyle w:val="ListParagraph"/>
              <w:numPr>
                <w:ilvl w:val="0"/>
                <w:numId w:val="1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Предвижда мерки и дейности, подпомагащи развитието на даровити деца.</w:t>
            </w:r>
          </w:p>
          <w:p w14:paraId="7B9E8960" w14:textId="445F85DC" w:rsidR="00B5460E" w:rsidRPr="009A2BD4" w:rsidRDefault="00367C97" w:rsidP="003B537F">
            <w:pPr>
              <w:pStyle w:val="ListParagraph"/>
              <w:numPr>
                <w:ilvl w:val="0"/>
                <w:numId w:val="1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Разглежда въпроса за </w:t>
            </w:r>
            <w:r w:rsidR="00B5460E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повишаване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на </w:t>
            </w:r>
            <w:r w:rsidR="00B5460E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квалификацията на учителите, вкл. помощни учители, ресурсни учители, логопеди, специалисти, в подкрепа на деца със СОП и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на </w:t>
            </w:r>
            <w:r w:rsidR="00B5460E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даровити деца.</w:t>
            </w:r>
          </w:p>
          <w:p w14:paraId="0C090F34" w14:textId="77777777" w:rsidR="00B5460E" w:rsidRPr="009A2BD4" w:rsidRDefault="00B5460E" w:rsidP="003B537F">
            <w:p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</w:p>
          <w:p w14:paraId="529903F3" w14:textId="37056483" w:rsidR="00B5460E" w:rsidRPr="009A2BD4" w:rsidRDefault="00B5460E" w:rsidP="003B537F">
            <w:pPr>
              <w:pStyle w:val="ListParagraph"/>
              <w:numPr>
                <w:ilvl w:val="0"/>
                <w:numId w:val="1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Отчита необходимостта от активно участие на обществото в образователния процес; поставя акцент 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върху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участието на родители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те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.</w:t>
            </w:r>
          </w:p>
          <w:p w14:paraId="533954BF" w14:textId="77777777" w:rsidR="00B5460E" w:rsidRPr="009A2BD4" w:rsidRDefault="00B5460E" w:rsidP="003B537F">
            <w:p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</w:p>
        </w:tc>
        <w:tc>
          <w:tcPr>
            <w:tcW w:w="5397" w:type="dxa"/>
            <w:shd w:val="clear" w:color="auto" w:fill="F7CAAC" w:themeFill="accent2" w:themeFillTint="66"/>
            <w:hideMark/>
          </w:tcPr>
          <w:p w14:paraId="59750A90" w14:textId="77777777" w:rsidR="00B5460E" w:rsidRPr="009A2BD4" w:rsidRDefault="00B5460E" w:rsidP="003B537F">
            <w:pPr>
              <w:pStyle w:val="ListParagraph"/>
              <w:numPr>
                <w:ilvl w:val="0"/>
                <w:numId w:val="3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Стратегическата цел е формулирана прекалено общо.</w:t>
            </w:r>
          </w:p>
          <w:p w14:paraId="2EDED1F4" w14:textId="77777777" w:rsidR="00B5460E" w:rsidRPr="009A2BD4" w:rsidRDefault="00B5460E" w:rsidP="003B537F">
            <w:pPr>
              <w:pStyle w:val="ListParagraph"/>
              <w:numPr>
                <w:ilvl w:val="0"/>
                <w:numId w:val="3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Проблемът е неправилно идентифициран. </w:t>
            </w:r>
          </w:p>
          <w:p w14:paraId="0AD2009B" w14:textId="4D56662C" w:rsidR="00B5460E" w:rsidRPr="009A2BD4" w:rsidRDefault="00B5460E" w:rsidP="003B537F">
            <w:pPr>
              <w:pStyle w:val="ListParagraph"/>
              <w:numPr>
                <w:ilvl w:val="0"/>
                <w:numId w:val="3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Целевата група трябва да 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включва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всички деца. </w:t>
            </w:r>
          </w:p>
          <w:p w14:paraId="356DEAF0" w14:textId="5E1F4588" w:rsidR="00B5460E" w:rsidRPr="009A2BD4" w:rsidRDefault="00B5460E" w:rsidP="003B537F">
            <w:pPr>
              <w:pStyle w:val="ListParagraph"/>
              <w:numPr>
                <w:ilvl w:val="0"/>
                <w:numId w:val="3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Насочеността е основно към децата със СОП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, макар че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 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техният дял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 в 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областта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не надвишава 5%.</w:t>
            </w:r>
          </w:p>
          <w:p w14:paraId="6934ECD8" w14:textId="64EDCEFA" w:rsidR="00B5460E" w:rsidRPr="009A2BD4" w:rsidRDefault="00B5460E" w:rsidP="003B537F">
            <w:pPr>
              <w:pStyle w:val="ListParagraph"/>
              <w:numPr>
                <w:ilvl w:val="0"/>
                <w:numId w:val="3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Не акцентира върху работата с основната група деца и с даровитите деца с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ъс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 или без СОП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. </w:t>
            </w:r>
          </w:p>
          <w:p w14:paraId="737F56C5" w14:textId="582BF8BC" w:rsidR="00B5460E" w:rsidRPr="009A2BD4" w:rsidRDefault="00B05AE8" w:rsidP="003B537F">
            <w:pPr>
              <w:pStyle w:val="ListParagraph"/>
              <w:numPr>
                <w:ilvl w:val="0"/>
                <w:numId w:val="3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О</w:t>
            </w:r>
            <w:r w:rsidR="00B5460E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тговорности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те</w:t>
            </w:r>
            <w:r w:rsidR="00B5460E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 (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изготвяне</w:t>
            </w:r>
            <w:r w:rsidR="00B5460E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, разпространение и събиране на отчети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)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 са формулирани двусмислено и не са конкретизирани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, </w:t>
            </w:r>
            <w:r w:rsidR="00B5460E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в т.ч. и тези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в </w:t>
            </w:r>
            <w:r w:rsidR="00B5460E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общинските стратегии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–</w:t>
            </w:r>
            <w:r w:rsidR="00B5460E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 не става ясно чия е отговорността за мониторинга на изпълнението, кои са авторските колективи</w:t>
            </w:r>
            <w:r w:rsidR="00367C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 и т.н</w:t>
            </w:r>
            <w:r w:rsidR="00B5460E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. </w:t>
            </w:r>
          </w:p>
          <w:p w14:paraId="14C213FA" w14:textId="29F23AAF" w:rsidR="009B2941" w:rsidRPr="009A2BD4" w:rsidRDefault="00B5460E" w:rsidP="003B537F">
            <w:pPr>
              <w:pStyle w:val="ListParagraph"/>
              <w:numPr>
                <w:ilvl w:val="0"/>
                <w:numId w:val="34"/>
              </w:numPr>
              <w:spacing w:after="160" w:line="276" w:lineRule="auto"/>
              <w:rPr>
                <w:rFonts w:asciiTheme="minorHAnsi" w:eastAsia="Times New Roman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Мерките са формални и недостатъчни. Не </w:t>
            </w:r>
            <w:r w:rsidR="00B05AE8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се 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предвижда</w:t>
            </w:r>
            <w:r w:rsidR="00B05AE8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т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мерки за ангажиране на родители, обществени организации, университети</w:t>
            </w:r>
            <w:r w:rsidR="00B05AE8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и 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бизнеси в раб</w:t>
            </w:r>
            <w:r w:rsidR="000B6339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о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тата за личностно развитие на децата. </w:t>
            </w:r>
          </w:p>
          <w:p w14:paraId="251B0B02" w14:textId="4CC2251D" w:rsidR="00B5460E" w:rsidRPr="009A2BD4" w:rsidRDefault="00B5460E" w:rsidP="003B537F">
            <w:pPr>
              <w:pStyle w:val="ListParagraph"/>
              <w:numPr>
                <w:ilvl w:val="0"/>
                <w:numId w:val="3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Индикаторите за отчитане са предимно количествени и в значителна степен формални. </w:t>
            </w:r>
          </w:p>
          <w:p w14:paraId="2CE8AB64" w14:textId="4F16A5B2" w:rsidR="00B5460E" w:rsidRPr="009A2BD4" w:rsidRDefault="00B5460E" w:rsidP="003B537F">
            <w:pPr>
              <w:pStyle w:val="ListParagraph"/>
              <w:numPr>
                <w:ilvl w:val="0"/>
                <w:numId w:val="3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Липсва информация за резултатите от мерките и </w:t>
            </w:r>
            <w:r w:rsidR="00B05AE8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за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усилията за фактическото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lastRenderedPageBreak/>
              <w:t xml:space="preserve">личностно развитие на всички деца, </w:t>
            </w:r>
            <w:r w:rsidR="00B05AE8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вкл. на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даровити деца с</w:t>
            </w:r>
            <w:r w:rsidR="00B05AE8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ъс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 или без СОП.</w:t>
            </w:r>
          </w:p>
          <w:p w14:paraId="2F74B740" w14:textId="0FB19270" w:rsidR="00B5460E" w:rsidRPr="009A2BD4" w:rsidRDefault="00B5460E" w:rsidP="003B537F">
            <w:pPr>
              <w:pStyle w:val="ListParagraph"/>
              <w:numPr>
                <w:ilvl w:val="0"/>
                <w:numId w:val="3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Не </w:t>
            </w:r>
            <w:r w:rsidR="00B05AE8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е отделено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достатъчно внимание на специфичната квалификация на учителите при работа с деца със СОП и/или с даровити деца.</w:t>
            </w:r>
          </w:p>
          <w:p w14:paraId="39C82D8D" w14:textId="7A1C24E5" w:rsidR="00B5460E" w:rsidRPr="009A2BD4" w:rsidRDefault="00B5460E" w:rsidP="003B537F">
            <w:pPr>
              <w:pStyle w:val="ListParagraph"/>
              <w:numPr>
                <w:ilvl w:val="0"/>
                <w:numId w:val="3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Не </w:t>
            </w:r>
            <w:r w:rsidR="00B05AE8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е предвидена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устойчива информационна политика.</w:t>
            </w:r>
          </w:p>
          <w:p w14:paraId="3AE888AD" w14:textId="2A4B8BA2" w:rsidR="00B5460E" w:rsidRPr="009A2BD4" w:rsidRDefault="001B64B6" w:rsidP="003B537F">
            <w:pPr>
              <w:pStyle w:val="ListParagraph"/>
              <w:numPr>
                <w:ilvl w:val="0"/>
                <w:numId w:val="34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Л</w:t>
            </w:r>
            <w:r w:rsidR="00B5460E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ипсват мерки и дейности за информиране на обществото относно същността и целите на приобщаващото образование във всичките му аспекти. </w:t>
            </w:r>
          </w:p>
        </w:tc>
      </w:tr>
    </w:tbl>
    <w:p w14:paraId="0CB9DD65" w14:textId="77777777" w:rsidR="00B5460E" w:rsidRPr="009A2BD4" w:rsidRDefault="00B5460E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</w:p>
    <w:p w14:paraId="328742E7" w14:textId="77777777" w:rsidR="00C711A6" w:rsidRPr="009A2BD4" w:rsidRDefault="00C711A6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38"/>
        <w:gridCol w:w="4770"/>
      </w:tblGrid>
      <w:tr w:rsidR="0016255C" w:rsidRPr="00FF353E" w14:paraId="7001B8AD" w14:textId="77777777" w:rsidTr="00F5045A">
        <w:trPr>
          <w:jc w:val="center"/>
        </w:trPr>
        <w:tc>
          <w:tcPr>
            <w:tcW w:w="4945" w:type="dxa"/>
            <w:shd w:val="clear" w:color="auto" w:fill="8EAADB" w:themeFill="accent5" w:themeFillTint="99"/>
            <w:hideMark/>
          </w:tcPr>
          <w:p w14:paraId="4D2952B0" w14:textId="3A58E388" w:rsidR="0016255C" w:rsidRPr="009A2BD4" w:rsidRDefault="00B5460E" w:rsidP="003B537F">
            <w:pPr>
              <w:spacing w:after="160"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val="bg-BG"/>
              </w:rPr>
            </w:pPr>
            <w:r w:rsidRPr="009A2BD4">
              <w:rPr>
                <w:rFonts w:asciiTheme="minorHAnsi" w:hAnsiTheme="minorHAnsi" w:cstheme="minorHAnsi"/>
                <w:lang w:val="bg-BG"/>
              </w:rPr>
              <w:br w:type="page"/>
            </w:r>
            <w:r w:rsidR="0016255C" w:rsidRPr="009A2BD4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val="bg-BG"/>
              </w:rPr>
              <w:t>Възможности</w:t>
            </w:r>
          </w:p>
          <w:p w14:paraId="4555F8C3" w14:textId="6BA0DCC0" w:rsidR="0016255C" w:rsidRPr="009A2BD4" w:rsidRDefault="0016255C" w:rsidP="003B537F">
            <w:pPr>
              <w:spacing w:after="160" w:line="276" w:lineRule="auto"/>
              <w:jc w:val="center"/>
              <w:rPr>
                <w:rFonts w:asciiTheme="minorHAnsi" w:eastAsia="Calibri" w:hAnsiTheme="minorHAnsi" w:cstheme="minorHAnsi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lang w:val="bg-BG"/>
              </w:rPr>
              <w:t xml:space="preserve">Какви </w:t>
            </w:r>
            <w:r w:rsidR="000539B6">
              <w:rPr>
                <w:rFonts w:asciiTheme="minorHAnsi" w:eastAsia="Calibri" w:hAnsiTheme="minorHAnsi" w:cstheme="minorHAnsi"/>
                <w:lang w:val="bg-BG"/>
              </w:rPr>
              <w:t xml:space="preserve">са </w:t>
            </w:r>
            <w:r w:rsidRPr="009A2BD4">
              <w:rPr>
                <w:rFonts w:asciiTheme="minorHAnsi" w:eastAsia="Calibri" w:hAnsiTheme="minorHAnsi" w:cstheme="minorHAnsi"/>
                <w:lang w:val="bg-BG"/>
              </w:rPr>
              <w:t>възможности</w:t>
            </w:r>
            <w:r w:rsidR="000539B6">
              <w:rPr>
                <w:rFonts w:asciiTheme="minorHAnsi" w:eastAsia="Calibri" w:hAnsiTheme="minorHAnsi" w:cstheme="minorHAnsi"/>
                <w:lang w:val="bg-BG"/>
              </w:rPr>
              <w:t>те</w:t>
            </w:r>
            <w:r w:rsidRPr="009A2BD4">
              <w:rPr>
                <w:rFonts w:asciiTheme="minorHAnsi" w:eastAsia="Calibri" w:hAnsiTheme="minorHAnsi" w:cstheme="minorHAnsi"/>
                <w:lang w:val="bg-BG"/>
              </w:rPr>
              <w:t xml:space="preserve"> и насоките </w:t>
            </w:r>
            <w:r w:rsidR="000539B6">
              <w:rPr>
                <w:rFonts w:asciiTheme="minorHAnsi" w:eastAsia="Calibri" w:hAnsiTheme="minorHAnsi" w:cstheme="minorHAnsi"/>
                <w:lang w:val="bg-BG"/>
              </w:rPr>
              <w:t>на</w:t>
            </w:r>
            <w:r w:rsidRPr="009A2BD4">
              <w:rPr>
                <w:rFonts w:asciiTheme="minorHAnsi" w:eastAsia="Calibri" w:hAnsiTheme="minorHAnsi" w:cstheme="minorHAnsi"/>
                <w:lang w:val="bg-BG"/>
              </w:rPr>
              <w:t xml:space="preserve"> развитие?</w:t>
            </w:r>
          </w:p>
        </w:tc>
        <w:tc>
          <w:tcPr>
            <w:tcW w:w="5117" w:type="dxa"/>
            <w:hideMark/>
          </w:tcPr>
          <w:p w14:paraId="0E352DFB" w14:textId="77777777" w:rsidR="0016255C" w:rsidRPr="009A2BD4" w:rsidRDefault="0016255C" w:rsidP="003B537F">
            <w:pPr>
              <w:shd w:val="clear" w:color="auto" w:fill="AEAAAA" w:themeFill="background2" w:themeFillShade="BF"/>
              <w:spacing w:after="160"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val="bg-BG"/>
              </w:rPr>
              <w:t>Заплахи</w:t>
            </w:r>
          </w:p>
          <w:p w14:paraId="2931A132" w14:textId="4BF7A09B" w:rsidR="0016255C" w:rsidRPr="009A2BD4" w:rsidRDefault="0016255C" w:rsidP="003B537F">
            <w:pPr>
              <w:shd w:val="clear" w:color="auto" w:fill="AEAAAA" w:themeFill="background2" w:themeFillShade="BF"/>
              <w:spacing w:after="160" w:line="276" w:lineRule="auto"/>
              <w:jc w:val="center"/>
              <w:rPr>
                <w:rFonts w:asciiTheme="minorHAnsi" w:eastAsia="Calibri" w:hAnsiTheme="minorHAnsi" w:cstheme="minorHAnsi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lang w:val="bg-BG"/>
              </w:rPr>
              <w:t>Какв</w:t>
            </w:r>
            <w:r w:rsidR="00896E6E" w:rsidRPr="009A2BD4">
              <w:rPr>
                <w:rFonts w:asciiTheme="minorHAnsi" w:eastAsia="Calibri" w:hAnsiTheme="minorHAnsi" w:cstheme="minorHAnsi"/>
                <w:lang w:val="bg-BG"/>
              </w:rPr>
              <w:t xml:space="preserve">о може </w:t>
            </w:r>
            <w:r w:rsidR="00F2270E" w:rsidRPr="009A2BD4">
              <w:rPr>
                <w:rFonts w:asciiTheme="minorHAnsi" w:eastAsia="Calibri" w:hAnsiTheme="minorHAnsi" w:cstheme="minorHAnsi"/>
                <w:lang w:val="bg-BG"/>
              </w:rPr>
              <w:t xml:space="preserve">да попречи или </w:t>
            </w:r>
            <w:r w:rsidR="00B05AE8" w:rsidRPr="009A2BD4">
              <w:rPr>
                <w:rFonts w:asciiTheme="minorHAnsi" w:eastAsia="Calibri" w:hAnsiTheme="minorHAnsi" w:cstheme="minorHAnsi"/>
                <w:lang w:val="bg-BG"/>
              </w:rPr>
              <w:t xml:space="preserve">да </w:t>
            </w:r>
            <w:r w:rsidR="00F2270E" w:rsidRPr="009A2BD4">
              <w:rPr>
                <w:rFonts w:asciiTheme="minorHAnsi" w:eastAsia="Calibri" w:hAnsiTheme="minorHAnsi" w:cstheme="minorHAnsi"/>
                <w:lang w:val="bg-BG"/>
              </w:rPr>
              <w:t>навреди</w:t>
            </w:r>
            <w:r w:rsidRPr="009A2BD4">
              <w:rPr>
                <w:rFonts w:asciiTheme="minorHAnsi" w:eastAsia="Calibri" w:hAnsiTheme="minorHAnsi" w:cstheme="minorHAnsi"/>
                <w:b/>
                <w:bCs/>
                <w:lang w:val="bg-BG"/>
              </w:rPr>
              <w:t>?</w:t>
            </w:r>
          </w:p>
        </w:tc>
      </w:tr>
      <w:tr w:rsidR="0016255C" w:rsidRPr="00FF353E" w14:paraId="7EEC638D" w14:textId="77777777" w:rsidTr="00F5045A">
        <w:trPr>
          <w:jc w:val="center"/>
        </w:trPr>
        <w:tc>
          <w:tcPr>
            <w:tcW w:w="4945" w:type="dxa"/>
            <w:shd w:val="clear" w:color="auto" w:fill="D9E2F3" w:themeFill="accent5" w:themeFillTint="33"/>
          </w:tcPr>
          <w:p w14:paraId="78C8850A" w14:textId="77777777" w:rsidR="005A1683" w:rsidRPr="009A2BD4" w:rsidRDefault="0016255C" w:rsidP="003B537F">
            <w:pPr>
              <w:pStyle w:val="ListParagraph"/>
              <w:numPr>
                <w:ilvl w:val="0"/>
                <w:numId w:val="35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Изместване на фокуса на Стратегията от децата със СОП, към всички деца, без последните да бъдат пренебрегвани. Така може да се постигне стратегическата цел. </w:t>
            </w:r>
          </w:p>
          <w:p w14:paraId="3E4D2CFD" w14:textId="596452C7" w:rsidR="0016255C" w:rsidRPr="009A2BD4" w:rsidRDefault="0016255C" w:rsidP="003B537F">
            <w:pPr>
              <w:pStyle w:val="ListParagraph"/>
              <w:numPr>
                <w:ilvl w:val="0"/>
                <w:numId w:val="35"/>
              </w:numPr>
              <w:spacing w:after="160" w:line="276" w:lineRule="auto"/>
              <w:rPr>
                <w:rFonts w:asciiTheme="minorHAnsi" w:eastAsia="Times New Roman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Проблемът на децата със СОП да се разпознае още в детските градини от квалифицирани учители или психолози. Повече помощни учители, логопеди и психолози</w:t>
            </w:r>
            <w:r w:rsidR="00AB1D32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са нужни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още в детските градини.</w:t>
            </w:r>
          </w:p>
          <w:p w14:paraId="31C3BFFA" w14:textId="77777777" w:rsidR="0016255C" w:rsidRPr="009A2BD4" w:rsidRDefault="0016255C" w:rsidP="003B537F">
            <w:pPr>
              <w:pStyle w:val="ListParagraph"/>
              <w:numPr>
                <w:ilvl w:val="0"/>
                <w:numId w:val="35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Използване на потенциала на заинтересованите страни: общини, областни, регионални и общински центрове за управление на образованието, директори, учители.</w:t>
            </w:r>
          </w:p>
          <w:p w14:paraId="082A184D" w14:textId="77777777" w:rsidR="0016255C" w:rsidRPr="009A2BD4" w:rsidRDefault="0016255C" w:rsidP="003B537F">
            <w:pPr>
              <w:pStyle w:val="ListParagraph"/>
              <w:numPr>
                <w:ilvl w:val="0"/>
                <w:numId w:val="35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Осъществяване на мерките за повишаване квалификацията на учителите.</w:t>
            </w:r>
          </w:p>
          <w:p w14:paraId="6F2CA08D" w14:textId="77777777" w:rsidR="0016255C" w:rsidRPr="009A2BD4" w:rsidRDefault="0016255C" w:rsidP="003B537F">
            <w:pPr>
              <w:pStyle w:val="ListParagraph"/>
              <w:numPr>
                <w:ilvl w:val="0"/>
                <w:numId w:val="35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lastRenderedPageBreak/>
              <w:t>Използване на възможностите, които биха предоставили НПО, представители на висшето образование, бизнеса, физически лица в помощ на квалификацията на учителите; кариерното развитие на учениците; дейности по интереси.</w:t>
            </w:r>
          </w:p>
          <w:p w14:paraId="23BB0289" w14:textId="7E1242C6" w:rsidR="0016255C" w:rsidRPr="009A2BD4" w:rsidRDefault="0016255C" w:rsidP="003B537F">
            <w:pPr>
              <w:pStyle w:val="ListParagraph"/>
              <w:numPr>
                <w:ilvl w:val="0"/>
                <w:numId w:val="35"/>
              </w:numPr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Разработване на центровете за личностно развитие: учредяване на още центрове; използване на програми на МОН за финансиране, ресурси и участие на децата.</w:t>
            </w:r>
          </w:p>
        </w:tc>
        <w:tc>
          <w:tcPr>
            <w:tcW w:w="5117" w:type="dxa"/>
          </w:tcPr>
          <w:p w14:paraId="3DD432C1" w14:textId="77777777" w:rsidR="00206AF4" w:rsidRPr="009A2BD4" w:rsidRDefault="0016255C" w:rsidP="003B537F">
            <w:pPr>
              <w:pStyle w:val="ListParagraph"/>
              <w:numPr>
                <w:ilvl w:val="0"/>
                <w:numId w:val="35"/>
              </w:numPr>
              <w:shd w:val="clear" w:color="auto" w:fill="D9D9D9" w:themeFill="background1" w:themeFillShade="D9"/>
              <w:spacing w:after="160" w:line="276" w:lineRule="auto"/>
              <w:rPr>
                <w:rFonts w:asciiTheme="minorHAnsi" w:eastAsia="Times New Roman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lastRenderedPageBreak/>
              <w:t>Не с</w:t>
            </w:r>
            <w:r w:rsidR="00F2270E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е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идентифицират факторите, които пречат на личностното развитие на всички деца в детски градини и училища.</w:t>
            </w:r>
          </w:p>
          <w:p w14:paraId="050D7776" w14:textId="2630EBD6" w:rsidR="0016255C" w:rsidRPr="009A2BD4" w:rsidRDefault="0016255C" w:rsidP="003B537F">
            <w:pPr>
              <w:pStyle w:val="ListParagraph"/>
              <w:numPr>
                <w:ilvl w:val="0"/>
                <w:numId w:val="35"/>
              </w:numPr>
              <w:shd w:val="clear" w:color="auto" w:fill="D9D9D9" w:themeFill="background1" w:themeFillShade="D9"/>
              <w:spacing w:after="160" w:line="276" w:lineRule="auto"/>
              <w:rPr>
                <w:rFonts w:asciiTheme="minorHAnsi" w:eastAsia="Times New Roman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Квалификацията на учителите и </w:t>
            </w:r>
            <w:r w:rsidR="00361319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самата 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професията с</w:t>
            </w:r>
            <w:r w:rsidR="00361319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а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подцен</w:t>
            </w:r>
            <w:r w:rsidR="00361319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ени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.</w:t>
            </w:r>
          </w:p>
          <w:p w14:paraId="70ACAB0D" w14:textId="391D230B" w:rsidR="0016255C" w:rsidRPr="009A2BD4" w:rsidRDefault="0016255C" w:rsidP="003B537F">
            <w:pPr>
              <w:pStyle w:val="ListParagraph"/>
              <w:numPr>
                <w:ilvl w:val="0"/>
                <w:numId w:val="35"/>
              </w:numPr>
              <w:shd w:val="clear" w:color="auto" w:fill="D9D9D9" w:themeFill="background1" w:themeFillShade="D9"/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Формално отношение към стратегията. Повтарящи се елементи във всички общини, липса на идентичност</w:t>
            </w:r>
            <w:r w:rsidR="00D2597D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, не става ясно какви са специфичните нужди на децата в общината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 </w:t>
            </w:r>
          </w:p>
          <w:p w14:paraId="2E83C109" w14:textId="4052D40A" w:rsidR="0016255C" w:rsidRPr="009A2BD4" w:rsidRDefault="0016255C" w:rsidP="003B537F">
            <w:pPr>
              <w:pStyle w:val="ListParagraph"/>
              <w:numPr>
                <w:ilvl w:val="0"/>
                <w:numId w:val="35"/>
              </w:numPr>
              <w:shd w:val="clear" w:color="auto" w:fill="D9D9D9" w:themeFill="background1" w:themeFillShade="D9"/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Прекалено голям брой мерки</w:t>
            </w:r>
            <w:r w:rsidR="00A84697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,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 които са бариера за конкретни дейности.</w:t>
            </w:r>
          </w:p>
          <w:p w14:paraId="5822AE80" w14:textId="79BF6AED" w:rsidR="00A84697" w:rsidRPr="009A2BD4" w:rsidRDefault="00A84697" w:rsidP="003B537F">
            <w:pPr>
              <w:pStyle w:val="ListParagraph"/>
              <w:numPr>
                <w:ilvl w:val="0"/>
                <w:numId w:val="35"/>
              </w:numPr>
              <w:shd w:val="clear" w:color="auto" w:fill="D9D9D9" w:themeFill="background1" w:themeFillShade="D9"/>
              <w:spacing w:after="160" w:line="276" w:lineRule="auto"/>
              <w:rPr>
                <w:rFonts w:asciiTheme="minorHAnsi" w:eastAsia="Calibr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Много голям брой формални индикатори, зад отчитането на които </w:t>
            </w:r>
            <w:r w:rsidR="00E7441A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по същество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>не стои никакъв</w:t>
            </w:r>
            <w:r w:rsidR="00E7441A"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 резултат за самото личностно развитие на децата</w:t>
            </w:r>
          </w:p>
          <w:p w14:paraId="52CF89F5" w14:textId="77777777" w:rsidR="0016255C" w:rsidRPr="009A2BD4" w:rsidRDefault="0016255C" w:rsidP="003B537F">
            <w:pPr>
              <w:pStyle w:val="ListParagraph"/>
              <w:numPr>
                <w:ilvl w:val="0"/>
                <w:numId w:val="35"/>
              </w:numPr>
              <w:shd w:val="clear" w:color="auto" w:fill="D9D9D9" w:themeFill="background1" w:themeFillShade="D9"/>
              <w:spacing w:after="160" w:line="276" w:lineRule="auto"/>
              <w:rPr>
                <w:rFonts w:asciiTheme="minorHAnsi" w:eastAsia="Calibri" w:hAnsiTheme="minorHAnsi" w:cstheme="minorHAnsi"/>
                <w:lang w:val="bg-BG"/>
              </w:rPr>
            </w:pP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t xml:space="preserve">Недостатъчна информираност на родители, на общественост и като </w:t>
            </w:r>
            <w:r w:rsidRPr="009A2BD4">
              <w:rPr>
                <w:rFonts w:asciiTheme="minorHAnsi" w:eastAsia="Calibri" w:hAnsiTheme="minorHAnsi" w:cstheme="minorHAnsi"/>
                <w:szCs w:val="24"/>
                <w:lang w:val="bg-BG"/>
              </w:rPr>
              <w:lastRenderedPageBreak/>
              <w:t>резултат – потенциално отрицателно отношение към стратегията.</w:t>
            </w:r>
            <w:r w:rsidRPr="009A2BD4">
              <w:rPr>
                <w:rFonts w:asciiTheme="minorHAnsi" w:eastAsia="Calibri" w:hAnsiTheme="minorHAnsi" w:cstheme="minorHAnsi"/>
                <w:lang w:val="bg-BG"/>
              </w:rPr>
              <w:t xml:space="preserve"> </w:t>
            </w:r>
          </w:p>
        </w:tc>
      </w:tr>
    </w:tbl>
    <w:p w14:paraId="50847C5A" w14:textId="77777777" w:rsidR="003B537F" w:rsidRDefault="003B537F" w:rsidP="003B537F">
      <w:pPr>
        <w:pStyle w:val="Heading2"/>
        <w:spacing w:before="0" w:line="276" w:lineRule="auto"/>
        <w:rPr>
          <w:rFonts w:asciiTheme="minorHAnsi" w:hAnsiTheme="minorHAnsi" w:cstheme="minorHAnsi"/>
          <w:b/>
          <w:lang w:val="bg-BG"/>
        </w:rPr>
      </w:pPr>
    </w:p>
    <w:p w14:paraId="3029CBAF" w14:textId="0E4D8F70" w:rsidR="001E34A1" w:rsidRPr="009A2BD4" w:rsidRDefault="001E34A1" w:rsidP="003B537F">
      <w:pPr>
        <w:pStyle w:val="Heading2"/>
        <w:spacing w:before="0" w:line="276" w:lineRule="auto"/>
        <w:rPr>
          <w:rFonts w:asciiTheme="minorHAnsi" w:hAnsiTheme="minorHAnsi" w:cstheme="minorHAnsi"/>
          <w:b/>
          <w:lang w:val="bg-BG"/>
        </w:rPr>
      </w:pPr>
      <w:bookmarkStart w:id="65" w:name="_Toc135500669"/>
      <w:r w:rsidRPr="009A2BD4">
        <w:rPr>
          <w:rFonts w:asciiTheme="minorHAnsi" w:hAnsiTheme="minorHAnsi" w:cstheme="minorHAnsi"/>
          <w:b/>
          <w:lang w:val="bg-BG"/>
        </w:rPr>
        <w:t>3.</w:t>
      </w:r>
      <w:r w:rsidR="00093173" w:rsidRPr="009A2BD4">
        <w:rPr>
          <w:rFonts w:asciiTheme="minorHAnsi" w:hAnsiTheme="minorHAnsi" w:cstheme="minorHAnsi"/>
          <w:b/>
          <w:lang w:val="bg-BG"/>
        </w:rPr>
        <w:t>3</w:t>
      </w:r>
      <w:r w:rsidRPr="009A2BD4">
        <w:rPr>
          <w:rFonts w:asciiTheme="minorHAnsi" w:hAnsiTheme="minorHAnsi" w:cstheme="minorHAnsi"/>
          <w:b/>
          <w:lang w:val="bg-BG"/>
        </w:rPr>
        <w:t xml:space="preserve">. </w:t>
      </w:r>
      <w:r w:rsidR="001B64B6" w:rsidRPr="009A2BD4">
        <w:rPr>
          <w:rFonts w:asciiTheme="minorHAnsi" w:hAnsiTheme="minorHAnsi" w:cstheme="minorHAnsi"/>
          <w:b/>
          <w:lang w:val="bg-BG"/>
        </w:rPr>
        <w:t>GAP</w:t>
      </w:r>
      <w:r w:rsidRPr="009A2BD4">
        <w:rPr>
          <w:rFonts w:asciiTheme="minorHAnsi" w:hAnsiTheme="minorHAnsi" w:cstheme="minorHAnsi"/>
          <w:b/>
          <w:lang w:val="bg-BG"/>
        </w:rPr>
        <w:t xml:space="preserve"> анализ</w:t>
      </w:r>
      <w:bookmarkEnd w:id="65"/>
    </w:p>
    <w:p w14:paraId="4E77B5B7" w14:textId="2F86932D" w:rsidR="004E6122" w:rsidRPr="009A2BD4" w:rsidRDefault="00B05AE8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t>По-</w:t>
      </w:r>
      <w:r w:rsidR="0016255C" w:rsidRPr="009A2BD4">
        <w:rPr>
          <w:rFonts w:asciiTheme="minorHAnsi" w:hAnsiTheme="minorHAnsi" w:cstheme="minorHAnsi"/>
          <w:lang w:val="bg-BG"/>
        </w:rPr>
        <w:t xml:space="preserve">нататък за целите на оценката </w:t>
      </w:r>
      <w:r w:rsidR="00A25615" w:rsidRPr="009A2BD4">
        <w:rPr>
          <w:rFonts w:asciiTheme="minorHAnsi" w:hAnsiTheme="minorHAnsi" w:cstheme="minorHAnsi"/>
          <w:lang w:val="bg-BG"/>
        </w:rPr>
        <w:t xml:space="preserve">Областната стратегия </w:t>
      </w:r>
      <w:r w:rsidR="0016255C" w:rsidRPr="009A2BD4">
        <w:rPr>
          <w:rFonts w:asciiTheme="minorHAnsi" w:hAnsiTheme="minorHAnsi" w:cstheme="minorHAnsi"/>
          <w:lang w:val="bg-BG"/>
        </w:rPr>
        <w:t xml:space="preserve">е използван </w:t>
      </w:r>
      <w:r w:rsidR="001B64B6" w:rsidRPr="009A2BD4">
        <w:rPr>
          <w:rFonts w:asciiTheme="minorHAnsi" w:hAnsiTheme="minorHAnsi" w:cstheme="minorHAnsi"/>
          <w:lang w:val="bg-BG"/>
        </w:rPr>
        <w:t xml:space="preserve">GAP анализ </w:t>
      </w:r>
      <w:r w:rsidR="00A25615" w:rsidRPr="009A2BD4">
        <w:rPr>
          <w:rFonts w:asciiTheme="minorHAnsi" w:hAnsiTheme="minorHAnsi" w:cstheme="minorHAnsi"/>
          <w:lang w:val="bg-BG"/>
        </w:rPr>
        <w:t>(</w:t>
      </w:r>
      <w:r w:rsidR="001B64B6" w:rsidRPr="009A2BD4">
        <w:rPr>
          <w:rFonts w:asciiTheme="minorHAnsi" w:hAnsiTheme="minorHAnsi" w:cstheme="minorHAnsi"/>
          <w:lang w:val="bg-BG"/>
        </w:rPr>
        <w:t xml:space="preserve">или </w:t>
      </w:r>
      <w:r w:rsidR="00A25615" w:rsidRPr="009A2BD4">
        <w:rPr>
          <w:rFonts w:asciiTheme="minorHAnsi" w:hAnsiTheme="minorHAnsi" w:cstheme="minorHAnsi"/>
          <w:lang w:val="bg-BG"/>
        </w:rPr>
        <w:t xml:space="preserve">т.нар. </w:t>
      </w:r>
      <w:r w:rsidR="000539B6" w:rsidRPr="000539B6">
        <w:rPr>
          <w:rFonts w:asciiTheme="minorHAnsi" w:hAnsiTheme="minorHAnsi" w:cstheme="minorHAnsi"/>
          <w:b/>
          <w:bCs/>
          <w:lang w:val="bg-BG"/>
        </w:rPr>
        <w:t>ан</w:t>
      </w:r>
      <w:r w:rsidR="00660314" w:rsidRPr="000539B6">
        <w:rPr>
          <w:rFonts w:asciiTheme="minorHAnsi" w:hAnsiTheme="minorHAnsi" w:cstheme="minorHAnsi"/>
          <w:b/>
          <w:bCs/>
          <w:lang w:val="bg-BG"/>
        </w:rPr>
        <w:t>ализ на липсите</w:t>
      </w:r>
      <w:r w:rsidR="00A25615" w:rsidRPr="009A2BD4">
        <w:rPr>
          <w:rFonts w:asciiTheme="minorHAnsi" w:hAnsiTheme="minorHAnsi" w:cstheme="minorHAnsi"/>
          <w:lang w:val="bg-BG"/>
        </w:rPr>
        <w:t>)</w:t>
      </w:r>
      <w:r w:rsidR="006637CE" w:rsidRPr="009A2BD4">
        <w:rPr>
          <w:rFonts w:asciiTheme="minorHAnsi" w:hAnsiTheme="minorHAnsi" w:cstheme="minorHAnsi"/>
          <w:lang w:val="bg-BG"/>
        </w:rPr>
        <w:t xml:space="preserve">. </w:t>
      </w:r>
      <w:r w:rsidR="0016255C" w:rsidRPr="009A2BD4">
        <w:rPr>
          <w:rFonts w:asciiTheme="minorHAnsi" w:hAnsiTheme="minorHAnsi" w:cstheme="minorHAnsi"/>
          <w:lang w:val="bg-BG"/>
        </w:rPr>
        <w:t xml:space="preserve">Анализът на липсите може да се използва за всяка част от даден проект за оценка на постигнатото </w:t>
      </w:r>
      <w:r w:rsidR="00A25615" w:rsidRPr="009A2BD4">
        <w:rPr>
          <w:rFonts w:asciiTheme="minorHAnsi" w:hAnsiTheme="minorHAnsi" w:cstheme="minorHAnsi"/>
          <w:lang w:val="bg-BG"/>
        </w:rPr>
        <w:t xml:space="preserve">по време на изследването </w:t>
      </w:r>
      <w:r w:rsidR="0016255C" w:rsidRPr="009A2BD4">
        <w:rPr>
          <w:rFonts w:asciiTheme="minorHAnsi" w:hAnsiTheme="minorHAnsi" w:cstheme="minorHAnsi"/>
          <w:lang w:val="bg-BG"/>
        </w:rPr>
        <w:t xml:space="preserve">от екипа или </w:t>
      </w:r>
      <w:r w:rsidR="00625653" w:rsidRPr="009A2BD4">
        <w:rPr>
          <w:rFonts w:asciiTheme="minorHAnsi" w:hAnsiTheme="minorHAnsi" w:cstheme="minorHAnsi"/>
          <w:lang w:val="bg-BG"/>
        </w:rPr>
        <w:t>на ниво организация,</w:t>
      </w:r>
      <w:r w:rsidR="0016255C" w:rsidRPr="009A2BD4">
        <w:rPr>
          <w:rFonts w:asciiTheme="minorHAnsi" w:hAnsiTheme="minorHAnsi" w:cstheme="minorHAnsi"/>
          <w:lang w:val="bg-BG"/>
        </w:rPr>
        <w:t xml:space="preserve"> за </w:t>
      </w:r>
      <w:r w:rsidR="00625653" w:rsidRPr="009A2BD4">
        <w:rPr>
          <w:rFonts w:asciiTheme="minorHAnsi" w:hAnsiTheme="minorHAnsi" w:cstheme="minorHAnsi"/>
          <w:lang w:val="bg-BG"/>
        </w:rPr>
        <w:t>да се изяснят целите, които трябва да бъдат реализирани (бъдещото желано състояние) на базата на анализ на текущата ситуация</w:t>
      </w:r>
      <w:r w:rsidR="00625653" w:rsidRPr="009A2BD4">
        <w:rPr>
          <w:lang w:val="bg-BG"/>
        </w:rPr>
        <w:t xml:space="preserve"> </w:t>
      </w:r>
      <w:r w:rsidR="00625653" w:rsidRPr="009A2BD4">
        <w:rPr>
          <w:rFonts w:asciiTheme="minorHAnsi" w:hAnsiTheme="minorHAnsi" w:cstheme="minorHAnsi"/>
          <w:lang w:val="bg-BG"/>
        </w:rPr>
        <w:t>и въз основа на това да се определят действията, които ще помогнат да се запълни празнината между желаното и текущото състояние</w:t>
      </w:r>
      <w:r w:rsidR="0016255C" w:rsidRPr="009A2BD4">
        <w:rPr>
          <w:rFonts w:asciiTheme="minorHAnsi" w:hAnsiTheme="minorHAnsi" w:cstheme="minorHAnsi"/>
          <w:lang w:val="bg-BG"/>
        </w:rPr>
        <w:t xml:space="preserve">. </w:t>
      </w:r>
    </w:p>
    <w:p w14:paraId="41683794" w14:textId="77777777" w:rsidR="00F85DDB" w:rsidRPr="009A2BD4" w:rsidRDefault="00F85DDB" w:rsidP="003B537F">
      <w:pPr>
        <w:spacing w:line="276" w:lineRule="auto"/>
        <w:jc w:val="both"/>
        <w:rPr>
          <w:rFonts w:asciiTheme="minorHAnsi" w:hAnsiTheme="minorHAnsi" w:cstheme="minorHAnsi"/>
          <w:lang w:val="bg-BG"/>
        </w:rPr>
      </w:pPr>
    </w:p>
    <w:tbl>
      <w:tblPr>
        <w:tblStyle w:val="GridTable6Colorful-Accent51"/>
        <w:tblW w:w="9776" w:type="dxa"/>
        <w:jc w:val="center"/>
        <w:tblLook w:val="04A0" w:firstRow="1" w:lastRow="0" w:firstColumn="1" w:lastColumn="0" w:noHBand="0" w:noVBand="1"/>
      </w:tblPr>
      <w:tblGrid>
        <w:gridCol w:w="3459"/>
        <w:gridCol w:w="2210"/>
        <w:gridCol w:w="4107"/>
      </w:tblGrid>
      <w:tr w:rsidR="004E6122" w:rsidRPr="009A2BD4" w14:paraId="441982D4" w14:textId="77777777" w:rsidTr="00A256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</w:tcPr>
          <w:p w14:paraId="43CC8347" w14:textId="24E1A35A" w:rsidR="004E6122" w:rsidRPr="009A2BD4" w:rsidRDefault="004E6122" w:rsidP="003B537F">
            <w:pPr>
              <w:spacing w:after="160" w:line="276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bg-BG"/>
              </w:rPr>
            </w:pPr>
            <w:r w:rsidRPr="009A2BD4">
              <w:rPr>
                <w:rFonts w:asciiTheme="minorHAnsi" w:hAnsiTheme="minorHAnsi" w:cstheme="minorHAnsi"/>
                <w:sz w:val="28"/>
                <w:szCs w:val="28"/>
                <w:lang w:val="bg-BG"/>
              </w:rPr>
              <w:t>Описание на състоянието на система</w:t>
            </w:r>
            <w:r w:rsidR="00660314" w:rsidRPr="009A2BD4">
              <w:rPr>
                <w:rFonts w:asciiTheme="minorHAnsi" w:hAnsiTheme="minorHAnsi" w:cstheme="minorHAnsi"/>
                <w:sz w:val="28"/>
                <w:szCs w:val="28"/>
                <w:lang w:val="bg-BG"/>
              </w:rPr>
              <w:t>та</w:t>
            </w:r>
          </w:p>
        </w:tc>
        <w:tc>
          <w:tcPr>
            <w:tcW w:w="2203" w:type="dxa"/>
          </w:tcPr>
          <w:p w14:paraId="17D50A85" w14:textId="3CE5C6D3" w:rsidR="004E6122" w:rsidRPr="009A2BD4" w:rsidRDefault="0016255C" w:rsidP="003B537F">
            <w:pPr>
              <w:spacing w:after="1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bg-BG"/>
              </w:rPr>
            </w:pPr>
            <w:r w:rsidRPr="009A2BD4">
              <w:rPr>
                <w:rFonts w:asciiTheme="minorHAnsi" w:hAnsiTheme="minorHAnsi" w:cstheme="minorHAnsi"/>
                <w:sz w:val="28"/>
                <w:szCs w:val="28"/>
                <w:lang w:val="bg-BG"/>
              </w:rPr>
              <w:t>Какво да се промени</w:t>
            </w:r>
          </w:p>
        </w:tc>
        <w:tc>
          <w:tcPr>
            <w:tcW w:w="4111" w:type="dxa"/>
          </w:tcPr>
          <w:p w14:paraId="63014DFB" w14:textId="56096AD6" w:rsidR="004E6122" w:rsidRPr="009A2BD4" w:rsidRDefault="004E6122" w:rsidP="003B537F">
            <w:pPr>
              <w:spacing w:after="16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bg-BG"/>
              </w:rPr>
            </w:pPr>
            <w:r w:rsidRPr="009A2BD4">
              <w:rPr>
                <w:rFonts w:asciiTheme="minorHAnsi" w:hAnsiTheme="minorHAnsi" w:cstheme="minorHAnsi"/>
                <w:sz w:val="28"/>
                <w:szCs w:val="28"/>
                <w:lang w:val="bg-BG"/>
              </w:rPr>
              <w:t>Как</w:t>
            </w:r>
            <w:r w:rsidR="0016255C" w:rsidRPr="009A2BD4">
              <w:rPr>
                <w:rFonts w:asciiTheme="minorHAnsi" w:hAnsiTheme="minorHAnsi" w:cstheme="minorHAnsi"/>
                <w:sz w:val="28"/>
                <w:szCs w:val="28"/>
                <w:lang w:val="bg-BG"/>
              </w:rPr>
              <w:t xml:space="preserve"> да се промени</w:t>
            </w:r>
          </w:p>
        </w:tc>
      </w:tr>
      <w:tr w:rsidR="00251107" w:rsidRPr="009A2BD4" w14:paraId="5C5112EF" w14:textId="77777777" w:rsidTr="00A25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</w:tcPr>
          <w:p w14:paraId="21BCE765" w14:textId="0F97EC3D" w:rsidR="00251107" w:rsidRPr="009A2BD4" w:rsidRDefault="00251107" w:rsidP="003B537F">
            <w:pPr>
              <w:spacing w:after="160" w:line="276" w:lineRule="auto"/>
              <w:rPr>
                <w:rFonts w:asciiTheme="minorHAnsi" w:hAnsiTheme="minorHAnsi" w:cstheme="minorHAnsi"/>
                <w:b w:val="0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>Пренасочване на фокуса на Стратегията върху всички деца</w:t>
            </w:r>
            <w:r w:rsidR="0016255C"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 xml:space="preserve"> и ученици</w:t>
            </w:r>
          </w:p>
        </w:tc>
        <w:tc>
          <w:tcPr>
            <w:tcW w:w="2203" w:type="dxa"/>
          </w:tcPr>
          <w:p w14:paraId="6705C224" w14:textId="4555FAD9" w:rsidR="00251107" w:rsidRPr="009A2BD4" w:rsidRDefault="0016255C" w:rsidP="003B537F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>Политики</w:t>
            </w:r>
          </w:p>
        </w:tc>
        <w:tc>
          <w:tcPr>
            <w:tcW w:w="4111" w:type="dxa"/>
          </w:tcPr>
          <w:p w14:paraId="62F5BE9C" w14:textId="2B2E953F" w:rsidR="00251107" w:rsidRPr="009A2BD4" w:rsidRDefault="00251107" w:rsidP="003B537F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Style w:val="markedcontent"/>
                <w:rFonts w:asciiTheme="minorHAnsi" w:hAnsiTheme="minorHAnsi" w:cstheme="minorHAnsi"/>
                <w:szCs w:val="24"/>
                <w:lang w:val="bg-BG"/>
              </w:rPr>
              <w:t xml:space="preserve">Стратегията да се основе предимно на </w:t>
            </w:r>
            <w:r w:rsidR="00A25615" w:rsidRPr="009A2BD4">
              <w:rPr>
                <w:rStyle w:val="markedcontent"/>
                <w:rFonts w:asciiTheme="minorHAnsi" w:hAnsiTheme="minorHAnsi" w:cstheme="minorHAnsi"/>
                <w:szCs w:val="24"/>
                <w:lang w:val="bg-BG"/>
              </w:rPr>
              <w:t>чл</w:t>
            </w:r>
            <w:r w:rsidRPr="009A2BD4">
              <w:rPr>
                <w:rStyle w:val="markedcontent"/>
                <w:rFonts w:asciiTheme="minorHAnsi" w:hAnsiTheme="minorHAnsi" w:cstheme="minorHAnsi"/>
                <w:szCs w:val="24"/>
                <w:lang w:val="bg-BG"/>
              </w:rPr>
              <w:t>.</w:t>
            </w: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 174, ал.</w:t>
            </w:r>
            <w:r w:rsidR="00A25615"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 </w:t>
            </w: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2, т. 1 от ЗПУО, който третира </w:t>
            </w:r>
            <w:r w:rsidRPr="009A2BD4">
              <w:rPr>
                <w:rFonts w:asciiTheme="minorHAnsi" w:hAnsiTheme="minorHAnsi" w:cstheme="minorHAnsi"/>
                <w:iCs/>
                <w:szCs w:val="24"/>
                <w:lang w:val="bg-BG"/>
              </w:rPr>
              <w:t>разработване</w:t>
            </w:r>
            <w:r w:rsidR="00A25615" w:rsidRPr="009A2BD4">
              <w:rPr>
                <w:rFonts w:asciiTheme="minorHAnsi" w:hAnsiTheme="minorHAnsi" w:cstheme="minorHAnsi"/>
                <w:iCs/>
                <w:szCs w:val="24"/>
                <w:lang w:val="bg-BG"/>
              </w:rPr>
              <w:t>то</w:t>
            </w:r>
            <w:r w:rsidRPr="009A2BD4">
              <w:rPr>
                <w:rFonts w:asciiTheme="minorHAnsi" w:hAnsiTheme="minorHAnsi" w:cstheme="minorHAnsi"/>
                <w:iCs/>
                <w:szCs w:val="24"/>
                <w:lang w:val="bg-BG"/>
              </w:rPr>
              <w:t xml:space="preserve"> и прилагане</w:t>
            </w:r>
            <w:r w:rsidR="00A25615" w:rsidRPr="009A2BD4">
              <w:rPr>
                <w:rFonts w:asciiTheme="minorHAnsi" w:hAnsiTheme="minorHAnsi" w:cstheme="minorHAnsi"/>
                <w:iCs/>
                <w:szCs w:val="24"/>
                <w:lang w:val="bg-BG"/>
              </w:rPr>
              <w:t>то</w:t>
            </w:r>
            <w:r w:rsidRPr="009A2BD4">
              <w:rPr>
                <w:rFonts w:asciiTheme="minorHAnsi" w:hAnsiTheme="minorHAnsi" w:cstheme="minorHAnsi"/>
                <w:iCs/>
                <w:szCs w:val="24"/>
                <w:lang w:val="bg-BG"/>
              </w:rPr>
              <w:t xml:space="preserve"> на цялостни политики за:</w:t>
            </w:r>
          </w:p>
          <w:p w14:paraId="089E5738" w14:textId="35204B82" w:rsidR="00251107" w:rsidRPr="009A2BD4" w:rsidRDefault="00251107" w:rsidP="003B537F">
            <w:pPr>
              <w:pStyle w:val="NormalWeb"/>
              <w:numPr>
                <w:ilvl w:val="0"/>
                <w:numId w:val="32"/>
              </w:numPr>
              <w:spacing w:before="0" w:beforeAutospacing="0" w:after="16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bg-BG"/>
              </w:rPr>
            </w:pPr>
            <w:r w:rsidRPr="009A2BD4">
              <w:rPr>
                <w:rFonts w:asciiTheme="minorHAnsi" w:hAnsiTheme="minorHAnsi" w:cstheme="minorHAnsi"/>
                <w:iCs/>
                <w:lang w:val="bg-BG"/>
              </w:rPr>
              <w:t>подкрепа за личностно развитие на детето и ученика;</w:t>
            </w:r>
          </w:p>
          <w:p w14:paraId="3D84AC14" w14:textId="013D52B0" w:rsidR="00251107" w:rsidRPr="009A2BD4" w:rsidRDefault="00251107" w:rsidP="003B537F">
            <w:pPr>
              <w:pStyle w:val="NormalWeb"/>
              <w:numPr>
                <w:ilvl w:val="0"/>
                <w:numId w:val="32"/>
              </w:numPr>
              <w:spacing w:before="0" w:beforeAutospacing="0" w:after="16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bg-BG"/>
              </w:rPr>
            </w:pPr>
            <w:r w:rsidRPr="009A2BD4">
              <w:rPr>
                <w:rFonts w:asciiTheme="minorHAnsi" w:hAnsiTheme="minorHAnsi" w:cstheme="minorHAnsi"/>
                <w:iCs/>
                <w:lang w:val="bg-BG"/>
              </w:rPr>
              <w:t>изграждане на позитивен организационен климат;</w:t>
            </w:r>
          </w:p>
          <w:p w14:paraId="25CA3F9A" w14:textId="2899D6D2" w:rsidR="00251107" w:rsidRPr="009A2BD4" w:rsidRDefault="00251107" w:rsidP="003B537F">
            <w:pPr>
              <w:pStyle w:val="NormalWeb"/>
              <w:numPr>
                <w:ilvl w:val="0"/>
                <w:numId w:val="32"/>
              </w:numPr>
              <w:spacing w:before="0" w:beforeAutospacing="0" w:after="16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bg-BG"/>
              </w:rPr>
            </w:pPr>
            <w:r w:rsidRPr="009A2BD4">
              <w:rPr>
                <w:rFonts w:asciiTheme="minorHAnsi" w:hAnsiTheme="minorHAnsi" w:cstheme="minorHAnsi"/>
                <w:iCs/>
                <w:lang w:val="bg-BG"/>
              </w:rPr>
              <w:lastRenderedPageBreak/>
              <w:t>утвърждаване на позитивна дисциплина;</w:t>
            </w:r>
          </w:p>
          <w:p w14:paraId="5AF6C398" w14:textId="32FD87DA" w:rsidR="00251107" w:rsidRPr="009A2BD4" w:rsidRDefault="00251107" w:rsidP="003B537F">
            <w:pPr>
              <w:pStyle w:val="NormalWeb"/>
              <w:numPr>
                <w:ilvl w:val="0"/>
                <w:numId w:val="32"/>
              </w:numPr>
              <w:spacing w:before="0" w:beforeAutospacing="0" w:after="16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  <w:lang w:val="bg-BG"/>
              </w:rPr>
            </w:pPr>
            <w:r w:rsidRPr="009A2BD4">
              <w:rPr>
                <w:rFonts w:asciiTheme="minorHAnsi" w:hAnsiTheme="minorHAnsi" w:cstheme="minorHAnsi"/>
                <w:iCs/>
                <w:lang w:val="bg-BG"/>
              </w:rPr>
              <w:t>развитие на училищната общност</w:t>
            </w:r>
            <w:r w:rsidR="00A25615" w:rsidRPr="009A2BD4">
              <w:rPr>
                <w:rFonts w:asciiTheme="minorHAnsi" w:hAnsiTheme="minorHAnsi" w:cstheme="minorHAnsi"/>
                <w:iCs/>
                <w:lang w:val="bg-BG"/>
              </w:rPr>
              <w:t>;</w:t>
            </w:r>
          </w:p>
          <w:p w14:paraId="47BA9774" w14:textId="435196EE" w:rsidR="00251107" w:rsidRPr="009A2BD4" w:rsidRDefault="00251107" w:rsidP="003B537F">
            <w:pPr>
              <w:pStyle w:val="NormalWeb"/>
              <w:numPr>
                <w:ilvl w:val="0"/>
                <w:numId w:val="32"/>
              </w:numPr>
              <w:spacing w:before="0" w:beforeAutospacing="0" w:after="16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lang w:val="bg-BG"/>
              </w:rPr>
            </w:pPr>
            <w:r w:rsidRPr="009A2BD4">
              <w:rPr>
                <w:rFonts w:asciiTheme="minorHAnsi" w:hAnsiTheme="minorHAnsi" w:cstheme="minorHAnsi"/>
                <w:iCs/>
                <w:lang w:val="bg-BG"/>
              </w:rPr>
              <w:t>адресирани към всички ученици</w:t>
            </w:r>
            <w:r w:rsidRPr="009A2BD4">
              <w:rPr>
                <w:rFonts w:asciiTheme="minorHAnsi" w:hAnsiTheme="minorHAnsi" w:cstheme="minorHAnsi"/>
                <w:i/>
                <w:iCs/>
                <w:lang w:val="bg-BG"/>
              </w:rPr>
              <w:t xml:space="preserve"> </w:t>
            </w:r>
          </w:p>
        </w:tc>
      </w:tr>
      <w:tr w:rsidR="004E6122" w:rsidRPr="00FF353E" w14:paraId="1DB9A0D8" w14:textId="77777777" w:rsidTr="00A25615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</w:tcPr>
          <w:p w14:paraId="2D5033D7" w14:textId="3223E66E" w:rsidR="004E6122" w:rsidRPr="009A2BD4" w:rsidRDefault="004E6122" w:rsidP="003B537F">
            <w:pPr>
              <w:spacing w:after="160" w:line="276" w:lineRule="auto"/>
              <w:rPr>
                <w:rFonts w:asciiTheme="minorHAnsi" w:hAnsiTheme="minorHAnsi" w:cstheme="minorHAnsi"/>
                <w:b w:val="0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lastRenderedPageBreak/>
              <w:t>Ограничени, неуточнени отговорности</w:t>
            </w:r>
            <w:r w:rsidR="00A25615"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 xml:space="preserve">, в </w:t>
            </w: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 xml:space="preserve">т.ч. и тези на общинските стратегии </w:t>
            </w:r>
            <w:r w:rsidR="00A25615"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>–</w:t>
            </w: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 xml:space="preserve"> не става ясно чия е отговорността за мониторинга на изпълнението, кои са авторските колективи.</w:t>
            </w:r>
          </w:p>
        </w:tc>
        <w:tc>
          <w:tcPr>
            <w:tcW w:w="2203" w:type="dxa"/>
          </w:tcPr>
          <w:p w14:paraId="78E190D9" w14:textId="016B9BD5" w:rsidR="004E6122" w:rsidRPr="009A2BD4" w:rsidRDefault="004E6122" w:rsidP="003B537F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>Структура и координиране</w:t>
            </w:r>
            <w:r w:rsidR="0016255C"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 на отговорностите</w:t>
            </w:r>
          </w:p>
        </w:tc>
        <w:tc>
          <w:tcPr>
            <w:tcW w:w="4111" w:type="dxa"/>
          </w:tcPr>
          <w:p w14:paraId="007EDB8F" w14:textId="264BEAFF" w:rsidR="004E6122" w:rsidRPr="009A2BD4" w:rsidRDefault="0016255C" w:rsidP="003B537F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Всички институции и ведомства, отговорни за реализирането на съответните мерки и дейности</w:t>
            </w:r>
            <w:r w:rsidR="00A25615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,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да бъдат посочени изрично</w:t>
            </w:r>
          </w:p>
        </w:tc>
      </w:tr>
      <w:tr w:rsidR="004E6122" w:rsidRPr="00FF353E" w14:paraId="63828F34" w14:textId="77777777" w:rsidTr="00A25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</w:tcPr>
          <w:p w14:paraId="6CFD8DB2" w14:textId="4982F4BB" w:rsidR="004E6122" w:rsidRPr="009A2BD4" w:rsidRDefault="004E6122" w:rsidP="003B537F">
            <w:pPr>
              <w:spacing w:after="160" w:line="276" w:lineRule="auto"/>
              <w:rPr>
                <w:rFonts w:asciiTheme="minorHAnsi" w:hAnsiTheme="minorHAnsi" w:cstheme="minorHAnsi"/>
                <w:b w:val="0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 xml:space="preserve">Индикаторите за отчитане са предимно количествени и формални. </w:t>
            </w:r>
          </w:p>
        </w:tc>
        <w:tc>
          <w:tcPr>
            <w:tcW w:w="2203" w:type="dxa"/>
          </w:tcPr>
          <w:p w14:paraId="5631E7D0" w14:textId="77777777" w:rsidR="004E6122" w:rsidRPr="009A2BD4" w:rsidRDefault="004E6122" w:rsidP="003B537F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>Системата от индикатори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</w:t>
            </w:r>
          </w:p>
        </w:tc>
        <w:tc>
          <w:tcPr>
            <w:tcW w:w="4111" w:type="dxa"/>
          </w:tcPr>
          <w:p w14:paraId="53970408" w14:textId="15977CE3" w:rsidR="004E6122" w:rsidRPr="009A2BD4" w:rsidRDefault="00A25615" w:rsidP="003B537F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Да се с</w:t>
            </w:r>
            <w:r w:rsidR="004E6122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ъзд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ад</w:t>
            </w:r>
            <w:r w:rsidR="004E6122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е опростена система за отчитане на индикаторите на базата на текущите постигнати резултати от изпълнението на заложените мерки в Стратегията, както и </w:t>
            </w:r>
            <w:r w:rsidR="00121BFF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на </w:t>
            </w:r>
            <w:r w:rsidR="004E6122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тези, предвидени в годишните планове</w:t>
            </w:r>
            <w:r w:rsidR="0016255C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</w:t>
            </w:r>
          </w:p>
        </w:tc>
      </w:tr>
      <w:tr w:rsidR="004E6122" w:rsidRPr="00FF353E" w14:paraId="3E4EA1D9" w14:textId="77777777" w:rsidTr="00A256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</w:tcPr>
          <w:p w14:paraId="22BCB81A" w14:textId="6F9EC5F6" w:rsidR="004E6122" w:rsidRPr="009A2BD4" w:rsidRDefault="004E6122" w:rsidP="003B537F">
            <w:pPr>
              <w:spacing w:after="160" w:line="276" w:lineRule="auto"/>
              <w:rPr>
                <w:rFonts w:asciiTheme="minorHAnsi" w:hAnsiTheme="minorHAnsi" w:cstheme="minorHAnsi"/>
                <w:b w:val="0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 xml:space="preserve">Липсва информация за резултатите от мерките и </w:t>
            </w:r>
            <w:r w:rsidR="00A25615"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 xml:space="preserve">от </w:t>
            </w: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 xml:space="preserve">усилията за фактическото личностно развитие на всички деца, включително </w:t>
            </w:r>
            <w:r w:rsidR="00A25615"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 xml:space="preserve">на </w:t>
            </w: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>даровити деца с</w:t>
            </w:r>
            <w:r w:rsidR="00A25615"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>ъс</w:t>
            </w: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 xml:space="preserve"> или без СОП</w:t>
            </w:r>
          </w:p>
        </w:tc>
        <w:tc>
          <w:tcPr>
            <w:tcW w:w="2203" w:type="dxa"/>
          </w:tcPr>
          <w:p w14:paraId="3CEF7ABD" w14:textId="77777777" w:rsidR="004E6122" w:rsidRPr="009A2BD4" w:rsidRDefault="004E6122" w:rsidP="003B537F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>Отчитане на резултатите</w:t>
            </w:r>
          </w:p>
        </w:tc>
        <w:tc>
          <w:tcPr>
            <w:tcW w:w="4111" w:type="dxa"/>
          </w:tcPr>
          <w:p w14:paraId="4A446E77" w14:textId="430AAA60" w:rsidR="004E6122" w:rsidRPr="009A2BD4" w:rsidRDefault="00121BFF" w:rsidP="003B537F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Да се изработят </w:t>
            </w:r>
            <w:r w:rsidR="004E6122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методически указания за планиране и отчитане на конкретните дейности в изпълнение на годишните планове на областно и 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на </w:t>
            </w:r>
            <w:r w:rsidR="004E6122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общинско ниво с цел прецизиране на планираните интервенции и </w:t>
            </w:r>
            <w:r w:rsidR="00660314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отчитане на резултатите</w:t>
            </w:r>
          </w:p>
        </w:tc>
      </w:tr>
      <w:tr w:rsidR="004E6122" w:rsidRPr="00FF353E" w14:paraId="6872C1B1" w14:textId="77777777" w:rsidTr="00A25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</w:tcPr>
          <w:p w14:paraId="4E0CA8B5" w14:textId="123C55D8" w:rsidR="004E6122" w:rsidRPr="009A2BD4" w:rsidRDefault="004E6122" w:rsidP="003B537F">
            <w:pPr>
              <w:spacing w:after="160" w:line="276" w:lineRule="auto"/>
              <w:rPr>
                <w:rFonts w:asciiTheme="minorHAnsi" w:hAnsiTheme="minorHAnsi" w:cstheme="minorHAnsi"/>
                <w:b w:val="0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 xml:space="preserve">Липсва информация за фактическото личностно развитие на всички деца, включително </w:t>
            </w:r>
            <w:r w:rsidR="00A25615"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 xml:space="preserve">на </w:t>
            </w: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>даровити деца с</w:t>
            </w:r>
            <w:r w:rsidR="00A25615"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>ъс</w:t>
            </w: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 xml:space="preserve"> или без СОП.</w:t>
            </w:r>
          </w:p>
        </w:tc>
        <w:tc>
          <w:tcPr>
            <w:tcW w:w="2203" w:type="dxa"/>
          </w:tcPr>
          <w:p w14:paraId="56B10C3B" w14:textId="73F93960" w:rsidR="004E6122" w:rsidRPr="009A2BD4" w:rsidRDefault="004E6122" w:rsidP="003B537F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>Начини на оценка</w:t>
            </w:r>
            <w:r w:rsidR="00A25615" w:rsidRPr="009A2BD4">
              <w:rPr>
                <w:rFonts w:asciiTheme="minorHAnsi" w:hAnsiTheme="minorHAnsi" w:cstheme="minorHAnsi"/>
                <w:szCs w:val="24"/>
                <w:lang w:val="bg-BG"/>
              </w:rPr>
              <w:t>.</w:t>
            </w: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 Междинен преглед и оценка</w:t>
            </w:r>
          </w:p>
        </w:tc>
        <w:tc>
          <w:tcPr>
            <w:tcW w:w="4111" w:type="dxa"/>
          </w:tcPr>
          <w:p w14:paraId="612F2386" w14:textId="03C29CA6" w:rsidR="004E6122" w:rsidRPr="009A2BD4" w:rsidRDefault="004E6122" w:rsidP="003B537F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На определен етап от изпълнението на Стратегията да се извършва междинен преглед и оценка.</w:t>
            </w:r>
            <w:r w:rsidR="00D9514C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</w:t>
            </w:r>
            <w:r w:rsidR="00121BFF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О</w:t>
            </w:r>
            <w:r w:rsidR="00D9514C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свен анализ на потребностите и оценка на 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постигнатите към момента резултати </w:t>
            </w:r>
            <w:r w:rsidR="00121BFF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той 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може да включва</w:t>
            </w:r>
            <w:r w:rsidR="006F1F31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п</w:t>
            </w:r>
            <w:r w:rsidR="0026149C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роследяване на развитието и </w:t>
            </w:r>
            <w:r w:rsidR="00121BFF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на </w:t>
            </w:r>
            <w:r w:rsidR="0026149C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реализирането на децата</w:t>
            </w:r>
            <w:r w:rsidR="00121BFF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–</w:t>
            </w:r>
            <w:r w:rsidR="0026149C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обект на </w:t>
            </w:r>
            <w:r w:rsidR="00D9514C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дейностите за личностно </w:t>
            </w:r>
            <w:r w:rsidR="00F00877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р</w:t>
            </w:r>
            <w:r w:rsidR="00D9514C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азвитие </w:t>
            </w:r>
            <w:r w:rsidR="00121BFF" w:rsidRPr="009A2BD4">
              <w:rPr>
                <w:rFonts w:asciiTheme="minorHAnsi" w:hAnsiTheme="minorHAnsi" w:cstheme="minorHAnsi"/>
                <w:szCs w:val="24"/>
                <w:lang w:val="bg-BG"/>
              </w:rPr>
              <w:t>(</w:t>
            </w:r>
            <w:r w:rsidR="00D9514C" w:rsidRPr="009A2BD4">
              <w:rPr>
                <w:rFonts w:asciiTheme="minorHAnsi" w:hAnsiTheme="minorHAnsi" w:cstheme="minorHAnsi"/>
                <w:szCs w:val="24"/>
                <w:lang w:val="bg-BG"/>
              </w:rPr>
              <w:t>годишен успех, продължаване в по-горна степен</w:t>
            </w:r>
            <w:r w:rsidR="00121BFF"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 и др.)</w:t>
            </w:r>
          </w:p>
        </w:tc>
      </w:tr>
      <w:tr w:rsidR="004E6122" w:rsidRPr="00FF353E" w14:paraId="2DE24606" w14:textId="77777777" w:rsidTr="00A256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</w:tcPr>
          <w:p w14:paraId="157D805D" w14:textId="13089166" w:rsidR="004E6122" w:rsidRPr="009A2BD4" w:rsidRDefault="004E6122" w:rsidP="003B537F">
            <w:pPr>
              <w:spacing w:after="160" w:line="276" w:lineRule="auto"/>
              <w:rPr>
                <w:rFonts w:asciiTheme="minorHAnsi" w:hAnsiTheme="minorHAnsi" w:cstheme="minorHAnsi"/>
                <w:b w:val="0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lastRenderedPageBreak/>
              <w:t xml:space="preserve">Не </w:t>
            </w:r>
            <w:r w:rsidR="00121BFF"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 xml:space="preserve">се </w:t>
            </w: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>отделя достатъчно внимание на специфичната квалификация на учителите при работа с деца със СОП и/или с даровити деца</w:t>
            </w:r>
          </w:p>
        </w:tc>
        <w:tc>
          <w:tcPr>
            <w:tcW w:w="2203" w:type="dxa"/>
          </w:tcPr>
          <w:p w14:paraId="0AB23A31" w14:textId="77777777" w:rsidR="004E6122" w:rsidRPr="009A2BD4" w:rsidRDefault="004E6122" w:rsidP="003B537F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>Квалификация на учителите</w:t>
            </w:r>
          </w:p>
        </w:tc>
        <w:tc>
          <w:tcPr>
            <w:tcW w:w="4111" w:type="dxa"/>
          </w:tcPr>
          <w:p w14:paraId="726F2B6F" w14:textId="70A654F3" w:rsidR="004E6122" w:rsidRPr="009A2BD4" w:rsidRDefault="00121BFF" w:rsidP="003B537F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>Да бъдат в</w:t>
            </w:r>
            <w:r w:rsidR="004E6122" w:rsidRPr="009A2BD4">
              <w:rPr>
                <w:rFonts w:asciiTheme="minorHAnsi" w:hAnsiTheme="minorHAnsi" w:cstheme="minorHAnsi"/>
                <w:szCs w:val="24"/>
                <w:lang w:val="bg-BG"/>
              </w:rPr>
              <w:t>ключ</w:t>
            </w: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>ени</w:t>
            </w:r>
            <w:r w:rsidR="004E6122"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 ЦРПППО в дейностите за допълнителна квалификация на учителите за работа със СОП</w:t>
            </w:r>
            <w:r w:rsidR="00963BD2"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. </w:t>
            </w: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Да се създадат възможности </w:t>
            </w:r>
            <w:r w:rsidR="0026149C" w:rsidRPr="009A2BD4">
              <w:rPr>
                <w:rFonts w:asciiTheme="minorHAnsi" w:hAnsiTheme="minorHAnsi" w:cstheme="minorHAnsi"/>
                <w:szCs w:val="24"/>
                <w:lang w:val="bg-BG"/>
              </w:rPr>
              <w:t>за участие на гражданския сектор в обучителни дейности</w:t>
            </w:r>
          </w:p>
        </w:tc>
      </w:tr>
      <w:tr w:rsidR="004E6122" w:rsidRPr="00FF353E" w14:paraId="64F97E05" w14:textId="77777777" w:rsidTr="00A25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</w:tcPr>
          <w:p w14:paraId="5CA52207" w14:textId="3ADE0847" w:rsidR="004E6122" w:rsidRPr="009A2BD4" w:rsidRDefault="004E6122" w:rsidP="003B537F">
            <w:pPr>
              <w:spacing w:after="160" w:line="276" w:lineRule="auto"/>
              <w:rPr>
                <w:rFonts w:asciiTheme="minorHAnsi" w:hAnsiTheme="minorHAnsi" w:cstheme="minorHAnsi"/>
                <w:b w:val="0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>Не предвижда устойчива информационна политика. Липсват мерки и дейности за информиране на обществото относно същността и целите на приобщаващото образование във всичките му аспекти</w:t>
            </w:r>
          </w:p>
        </w:tc>
        <w:tc>
          <w:tcPr>
            <w:tcW w:w="2203" w:type="dxa"/>
          </w:tcPr>
          <w:p w14:paraId="46175C2E" w14:textId="77777777" w:rsidR="004E6122" w:rsidRPr="009A2BD4" w:rsidRDefault="004E6122" w:rsidP="003B537F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Мерки за осигуряване на публичност </w:t>
            </w:r>
          </w:p>
        </w:tc>
        <w:tc>
          <w:tcPr>
            <w:tcW w:w="4111" w:type="dxa"/>
          </w:tcPr>
          <w:p w14:paraId="4F4C48BD" w14:textId="7AA89B0F" w:rsidR="004E6122" w:rsidRPr="009A2BD4" w:rsidRDefault="004E6122" w:rsidP="003B537F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Стратегията </w:t>
            </w:r>
            <w:r w:rsidR="00121BFF"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да се допълни </w:t>
            </w: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с мерки и дейности за информационна </w:t>
            </w:r>
            <w:r w:rsidR="00121BFF" w:rsidRPr="009A2BD4">
              <w:rPr>
                <w:rFonts w:asciiTheme="minorHAnsi" w:hAnsiTheme="minorHAnsi" w:cstheme="minorHAnsi"/>
                <w:szCs w:val="24"/>
                <w:lang w:val="bg-BG"/>
              </w:rPr>
              <w:t>работа,</w:t>
            </w: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 вкл. за общините, </w:t>
            </w:r>
            <w:r w:rsidR="00121BFF" w:rsidRPr="009A2BD4">
              <w:rPr>
                <w:rFonts w:asciiTheme="minorHAnsi" w:hAnsiTheme="minorHAnsi" w:cstheme="minorHAnsi"/>
                <w:szCs w:val="24"/>
                <w:lang w:val="bg-BG"/>
              </w:rPr>
              <w:t>които да указват задължително кои материали се разпространяват и къде се разпространяват – канали.</w:t>
            </w:r>
          </w:p>
          <w:p w14:paraId="3C8F6A9B" w14:textId="636B58C6" w:rsidR="004E6122" w:rsidRPr="000539B6" w:rsidRDefault="00121BFF" w:rsidP="003B537F">
            <w:pPr>
              <w:spacing w:after="16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>П</w:t>
            </w:r>
            <w:r w:rsidRPr="000539B6">
              <w:rPr>
                <w:rFonts w:asciiTheme="minorHAnsi" w:hAnsiTheme="minorHAnsi" w:cstheme="minorHAnsi"/>
                <w:szCs w:val="24"/>
                <w:lang w:val="bg-BG"/>
              </w:rPr>
              <w:t xml:space="preserve">ровеждане на </w:t>
            </w: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 xml:space="preserve">информационни </w:t>
            </w:r>
            <w:r w:rsidRPr="000539B6">
              <w:rPr>
                <w:rFonts w:asciiTheme="minorHAnsi" w:hAnsiTheme="minorHAnsi" w:cstheme="minorHAnsi"/>
                <w:szCs w:val="24"/>
                <w:lang w:val="bg-BG"/>
              </w:rPr>
              <w:t>кампании с фокус върху родителите</w:t>
            </w:r>
            <w:r w:rsidR="004E6122" w:rsidRPr="000539B6">
              <w:rPr>
                <w:rFonts w:asciiTheme="minorHAnsi" w:hAnsiTheme="minorHAnsi" w:cstheme="minorHAnsi"/>
                <w:szCs w:val="24"/>
                <w:lang w:val="bg-BG"/>
              </w:rPr>
              <w:t xml:space="preserve"> </w:t>
            </w:r>
          </w:p>
        </w:tc>
      </w:tr>
      <w:tr w:rsidR="004E6122" w:rsidRPr="00FF353E" w14:paraId="0CF2490F" w14:textId="77777777" w:rsidTr="00A256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</w:tcPr>
          <w:p w14:paraId="52646B1E" w14:textId="77777777" w:rsidR="004E6122" w:rsidRPr="009A2BD4" w:rsidRDefault="004E6122" w:rsidP="003B537F">
            <w:pPr>
              <w:spacing w:after="160" w:line="276" w:lineRule="auto"/>
              <w:rPr>
                <w:rFonts w:asciiTheme="minorHAnsi" w:hAnsiTheme="minorHAnsi" w:cstheme="minorHAnsi"/>
                <w:b w:val="0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b w:val="0"/>
                <w:szCs w:val="24"/>
                <w:lang w:val="bg-BG"/>
              </w:rPr>
              <w:t>Не предвижда мерки за ангажиране на обществени организации, университети, бизнеси в работата за личностно развитие на децата.</w:t>
            </w:r>
          </w:p>
        </w:tc>
        <w:tc>
          <w:tcPr>
            <w:tcW w:w="2203" w:type="dxa"/>
          </w:tcPr>
          <w:p w14:paraId="716E4DEA" w14:textId="77777777" w:rsidR="004E6122" w:rsidRPr="009A2BD4" w:rsidRDefault="004E6122" w:rsidP="003B537F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hAnsiTheme="minorHAnsi" w:cstheme="minorHAnsi"/>
                <w:szCs w:val="24"/>
                <w:lang w:val="bg-BG"/>
              </w:rPr>
              <w:t>Роля на неправителствения сектор</w:t>
            </w:r>
          </w:p>
        </w:tc>
        <w:tc>
          <w:tcPr>
            <w:tcW w:w="4111" w:type="dxa"/>
          </w:tcPr>
          <w:p w14:paraId="2FAFF90E" w14:textId="11202560" w:rsidR="004E6122" w:rsidRPr="009A2BD4" w:rsidRDefault="004E6122" w:rsidP="003B537F">
            <w:pPr>
              <w:spacing w:after="1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Да се даде възможност за </w:t>
            </w:r>
            <w:r w:rsidR="00023BC9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участие 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на гражданския сектор и </w:t>
            </w:r>
            <w:r w:rsidR="00023BC9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да се оценява приноса 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му в изпълнението на заложените приоритети и стратегически цели, мерки и дейности. Представителите на гражданския сектор, на академичните среди</w:t>
            </w:r>
            <w:r w:rsidR="00023BC9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и 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НПО </w:t>
            </w:r>
            <w:r w:rsidR="00023BC9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трябва 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също да </w:t>
            </w:r>
            <w:r w:rsidR="00023BC9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>бъдат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идентифицирани</w:t>
            </w:r>
            <w:r w:rsidR="00023BC9"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като</w:t>
            </w:r>
            <w:r w:rsidRPr="009A2BD4">
              <w:rPr>
                <w:rFonts w:asciiTheme="minorHAnsi" w:eastAsia="Times New Roman" w:hAnsiTheme="minorHAnsi" w:cstheme="minorHAnsi"/>
                <w:szCs w:val="24"/>
                <w:lang w:val="bg-BG"/>
              </w:rPr>
              <w:t xml:space="preserve"> заинтересовани страни, от които се очаква активна роля и подкрепа за реализацията на Стратегията.</w:t>
            </w:r>
          </w:p>
        </w:tc>
      </w:tr>
    </w:tbl>
    <w:p w14:paraId="5BD2F42E" w14:textId="77777777" w:rsidR="001E272B" w:rsidRPr="009A2BD4" w:rsidRDefault="001E272B" w:rsidP="003B537F">
      <w:pPr>
        <w:spacing w:line="276" w:lineRule="auto"/>
        <w:rPr>
          <w:rFonts w:asciiTheme="minorHAnsi" w:hAnsiTheme="minorHAnsi" w:cstheme="minorHAnsi"/>
          <w:lang w:val="bg-BG"/>
        </w:rPr>
      </w:pPr>
      <w:r w:rsidRPr="009A2BD4">
        <w:rPr>
          <w:rFonts w:asciiTheme="minorHAnsi" w:hAnsiTheme="minorHAnsi" w:cstheme="minorHAnsi"/>
          <w:lang w:val="bg-BG"/>
        </w:rPr>
        <w:br w:type="page"/>
      </w:r>
    </w:p>
    <w:p w14:paraId="2862B401" w14:textId="4632B1BE" w:rsidR="00093173" w:rsidRPr="009A2BD4" w:rsidRDefault="00660314" w:rsidP="008C3134">
      <w:pPr>
        <w:pStyle w:val="Heading1"/>
        <w:numPr>
          <w:ilvl w:val="0"/>
          <w:numId w:val="19"/>
        </w:numPr>
        <w:spacing w:before="0" w:after="160" w:line="276" w:lineRule="auto"/>
        <w:jc w:val="both"/>
        <w:rPr>
          <w:rStyle w:val="Heading1Char"/>
          <w:rFonts w:asciiTheme="minorHAnsi" w:hAnsiTheme="minorHAnsi" w:cstheme="minorHAnsi"/>
          <w:b/>
          <w:bCs/>
          <w:lang w:val="bg-BG"/>
        </w:rPr>
      </w:pPr>
      <w:bookmarkStart w:id="66" w:name="_Toc135500670"/>
      <w:r w:rsidRPr="009A2BD4">
        <w:rPr>
          <w:rFonts w:asciiTheme="minorHAnsi" w:hAnsiTheme="minorHAnsi" w:cstheme="minorHAnsi"/>
          <w:b/>
          <w:bCs/>
          <w:lang w:val="bg-BG"/>
        </w:rPr>
        <w:lastRenderedPageBreak/>
        <w:t>Препоръки</w:t>
      </w:r>
      <w:r w:rsidR="005E7EF7" w:rsidRPr="009A2BD4">
        <w:rPr>
          <w:rFonts w:asciiTheme="minorHAnsi" w:hAnsiTheme="minorHAnsi" w:cstheme="minorHAnsi"/>
          <w:b/>
          <w:bCs/>
          <w:lang w:val="bg-BG"/>
        </w:rPr>
        <w:t xml:space="preserve"> към </w:t>
      </w:r>
      <w:r w:rsidR="005E7EF7" w:rsidRPr="009A2BD4">
        <w:rPr>
          <w:rStyle w:val="Heading1Char"/>
          <w:rFonts w:asciiTheme="minorHAnsi" w:hAnsiTheme="minorHAnsi" w:cstheme="minorHAnsi"/>
          <w:b/>
          <w:bCs/>
          <w:lang w:val="bg-BG"/>
        </w:rPr>
        <w:t>Областна</w:t>
      </w:r>
      <w:r w:rsidR="00F85DDB" w:rsidRPr="009A2BD4">
        <w:rPr>
          <w:rStyle w:val="Heading1Char"/>
          <w:rFonts w:asciiTheme="minorHAnsi" w:hAnsiTheme="minorHAnsi" w:cstheme="minorHAnsi"/>
          <w:b/>
          <w:bCs/>
          <w:lang w:val="bg-BG"/>
        </w:rPr>
        <w:t>та</w:t>
      </w:r>
      <w:r w:rsidR="005E7EF7" w:rsidRPr="009A2BD4">
        <w:rPr>
          <w:rStyle w:val="Heading1Char"/>
          <w:rFonts w:asciiTheme="minorHAnsi" w:hAnsiTheme="minorHAnsi" w:cstheme="minorHAnsi"/>
          <w:b/>
          <w:bCs/>
          <w:lang w:val="bg-BG"/>
        </w:rPr>
        <w:t xml:space="preserve"> стратегия за подкрепа за личностно развитие на децата и учениците от Софийска област (2020-2022)</w:t>
      </w:r>
      <w:bookmarkEnd w:id="66"/>
    </w:p>
    <w:p w14:paraId="6DA057B0" w14:textId="135329BA" w:rsidR="004672CC" w:rsidRPr="008C3134" w:rsidRDefault="003B537F" w:rsidP="008C3134">
      <w:pPr>
        <w:pStyle w:val="ListParagraph"/>
        <w:numPr>
          <w:ilvl w:val="0"/>
          <w:numId w:val="16"/>
        </w:numPr>
        <w:spacing w:line="276" w:lineRule="auto"/>
        <w:contextualSpacing w:val="0"/>
        <w:jc w:val="both"/>
        <w:rPr>
          <w:rFonts w:asciiTheme="minorHAnsi" w:hAnsiTheme="minorHAnsi" w:cstheme="minorHAnsi"/>
          <w:b/>
          <w:bCs/>
          <w:iCs/>
          <w:color w:val="2F5496" w:themeColor="accent5" w:themeShade="BF"/>
          <w:szCs w:val="24"/>
          <w:lang w:val="bg-BG"/>
        </w:rPr>
      </w:pP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Да се измести ф</w:t>
      </w:r>
      <w:r w:rsidR="00BC3BC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окусът </w:t>
      </w:r>
      <w:r w:rsidR="00521FB8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на Стратегията</w:t>
      </w:r>
      <w:r w:rsidR="00BC3BC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</w:t>
      </w:r>
      <w:r w:rsidR="00521FB8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от </w:t>
      </w:r>
      <w:r w:rsidR="006C7EA3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чл</w:t>
      </w:r>
      <w:r w:rsidR="00521FB8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. 197 към </w:t>
      </w:r>
      <w:r w:rsidR="006C7EA3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чл</w:t>
      </w:r>
      <w:r w:rsidR="00521FB8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. 174, ал.2, т. 1 от ЗПУО, който третира </w:t>
      </w:r>
      <w:r w:rsidR="00521FB8" w:rsidRPr="008C3134">
        <w:rPr>
          <w:rFonts w:asciiTheme="minorHAnsi" w:hAnsiTheme="minorHAnsi" w:cstheme="minorHAnsi"/>
          <w:b/>
          <w:bCs/>
          <w:iCs/>
          <w:color w:val="2F5496" w:themeColor="accent5" w:themeShade="BF"/>
          <w:szCs w:val="24"/>
          <w:lang w:val="bg-BG"/>
        </w:rPr>
        <w:t xml:space="preserve">разработване и прилагане на цялостни политики за личностно развитие на всички деца. </w:t>
      </w:r>
      <w:r w:rsidR="004E0963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Да се засили грижата за развитието на основната маса ученици и на даровитите деца със или без СОП. </w:t>
      </w:r>
      <w:r w:rsidR="00521FB8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Да се предвидят стимули за даровити деца</w:t>
      </w:r>
      <w:r w:rsidR="00B0186C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,</w:t>
      </w:r>
      <w:r w:rsidR="00521FB8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 финансово подпомагане и стипендии. </w:t>
      </w:r>
    </w:p>
    <w:p w14:paraId="3B50E629" w14:textId="3C6417A3" w:rsidR="00F00877" w:rsidRPr="008C3134" w:rsidRDefault="00505A2C" w:rsidP="008C3134">
      <w:pPr>
        <w:pStyle w:val="ListParagraph"/>
        <w:numPr>
          <w:ilvl w:val="0"/>
          <w:numId w:val="16"/>
        </w:numPr>
        <w:spacing w:line="276" w:lineRule="auto"/>
        <w:contextualSpacing w:val="0"/>
        <w:jc w:val="both"/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</w:pPr>
      <w:r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>Д</w:t>
      </w:r>
      <w:r w:rsidR="00BC3BC6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а се прецизира отчитането на резултатите, да се разработят и </w:t>
      </w:r>
      <w:r w:rsidR="00172136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да се </w:t>
      </w:r>
      <w:r w:rsidR="00BC3BC6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включат  </w:t>
      </w:r>
      <w:r w:rsidR="00F00877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методически указания за планиране и отчитане на конкретните дейности </w:t>
      </w:r>
      <w:r w:rsidR="00172136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за </w:t>
      </w:r>
      <w:r w:rsidR="00F00877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изпълнение на годишните планове на областно и </w:t>
      </w:r>
      <w:r w:rsidR="00172136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на </w:t>
      </w:r>
      <w:r w:rsidR="00F00877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>общинско ниво</w:t>
      </w:r>
      <w:r w:rsidR="00172136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>.</w:t>
      </w:r>
      <w:r w:rsidR="00F00877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</w:t>
      </w:r>
    </w:p>
    <w:p w14:paraId="4D6B54EF" w14:textId="2B359762" w:rsidR="00BC3BC6" w:rsidRPr="008C3134" w:rsidRDefault="00BC3BC6" w:rsidP="008C3134">
      <w:pPr>
        <w:pStyle w:val="ListParagraph"/>
        <w:numPr>
          <w:ilvl w:val="0"/>
          <w:numId w:val="16"/>
        </w:numPr>
        <w:spacing w:line="276" w:lineRule="auto"/>
        <w:contextualSpacing w:val="0"/>
        <w:jc w:val="both"/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</w:pP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Да </w:t>
      </w:r>
      <w:r w:rsidR="000539B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се премине от количествени индикатори, към индикатори за качеството на образованието 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– </w:t>
      </w:r>
      <w:r w:rsidR="000539B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постигнат напредък в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успе</w:t>
      </w:r>
      <w:r w:rsidR="000539B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ха на всяко дете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, брой деца преминали в следващ етап на обучение,</w:t>
      </w:r>
      <w:r w:rsidR="000539B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вкл. </w:t>
      </w:r>
      <w:r w:rsidR="00342C73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у</w:t>
      </w:r>
      <w:r w:rsidR="000539B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ниверситети, 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постигнати резултатите в национални и международни олимпиади. </w:t>
      </w:r>
    </w:p>
    <w:p w14:paraId="19572D92" w14:textId="407BED37" w:rsidR="008C3134" w:rsidRPr="008C3134" w:rsidRDefault="00BC3BC6" w:rsidP="008C3134">
      <w:pPr>
        <w:pStyle w:val="ListParagraph"/>
        <w:numPr>
          <w:ilvl w:val="0"/>
          <w:numId w:val="16"/>
        </w:numPr>
        <w:spacing w:line="276" w:lineRule="auto"/>
        <w:ind w:left="634"/>
        <w:contextualSpacing w:val="0"/>
        <w:jc w:val="both"/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</w:pPr>
      <w:r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>Всички институции и ведомства, отговорни за реализирането на съответните мерки и дейности</w:t>
      </w:r>
      <w:r w:rsidR="00172136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>,</w:t>
      </w:r>
      <w:r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да бъдат изрично </w:t>
      </w:r>
      <w:r w:rsidR="00F00877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посочени в Стратегията. </w:t>
      </w:r>
      <w:r w:rsidR="00F00877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Да се засилят изискванията към общините за изпълнение на програмите по образование, вкл</w:t>
      </w:r>
      <w:r w:rsidR="00FA5892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.</w:t>
      </w:r>
      <w:r w:rsidR="00F00877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Стратегията.</w:t>
      </w:r>
      <w:r w:rsidR="00342C73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Отговорните за изпълнението на Стратегията в </w:t>
      </w:r>
      <w:r w:rsidR="0017213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съответните 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общин</w:t>
      </w:r>
      <w:r w:rsidR="0017213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и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да бъдат посочени в официалните им сайтове.</w:t>
      </w:r>
    </w:p>
    <w:p w14:paraId="1C537901" w14:textId="6D483324" w:rsidR="008C3134" w:rsidRPr="008C3134" w:rsidRDefault="008C3134" w:rsidP="008C3134">
      <w:pPr>
        <w:pStyle w:val="ListParagraph"/>
        <w:numPr>
          <w:ilvl w:val="0"/>
          <w:numId w:val="16"/>
        </w:numPr>
        <w:spacing w:line="276" w:lineRule="auto"/>
        <w:ind w:left="634"/>
        <w:contextualSpacing w:val="0"/>
        <w:jc w:val="both"/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</w:pP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Д</w:t>
      </w:r>
      <w:r w:rsidR="00BC3BC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а се конкретизират и </w:t>
      </w:r>
      <w:r w:rsidR="0017213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да се </w:t>
      </w:r>
      <w:r w:rsidR="00342C73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увеличат</w:t>
      </w:r>
      <w:r w:rsidR="00BC3BC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мерките за подготовка н</w:t>
      </w:r>
      <w:r w:rsidR="00505A2C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а</w:t>
      </w:r>
      <w:r w:rsidR="00BC3BC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учители, вкл. на такива, които да могат да работят с деца със СОП и/или </w:t>
      </w:r>
      <w:r w:rsidR="0017213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с </w:t>
      </w:r>
      <w:r w:rsidR="00BC3BC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даровити деца и с основни познания в областта на психологията. </w:t>
      </w:r>
    </w:p>
    <w:p w14:paraId="2F65F332" w14:textId="77777777" w:rsidR="008C3134" w:rsidRPr="008C3134" w:rsidRDefault="00755B58" w:rsidP="008C3134">
      <w:pPr>
        <w:pStyle w:val="ListParagraph"/>
        <w:numPr>
          <w:ilvl w:val="0"/>
          <w:numId w:val="16"/>
        </w:numPr>
        <w:spacing w:line="276" w:lineRule="auto"/>
        <w:contextualSpacing w:val="0"/>
        <w:jc w:val="both"/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</w:pP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Да се набележат мерки за много по-строг контрол на дисциплината в училище.</w:t>
      </w:r>
      <w:r w:rsidR="008C3134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</w:t>
      </w:r>
    </w:p>
    <w:p w14:paraId="42E3C5E1" w14:textId="73055A4B" w:rsidR="008C3134" w:rsidRPr="008C3134" w:rsidRDefault="00BC3BC6" w:rsidP="008C3134">
      <w:pPr>
        <w:pStyle w:val="ListParagraph"/>
        <w:numPr>
          <w:ilvl w:val="0"/>
          <w:numId w:val="16"/>
        </w:numPr>
        <w:spacing w:line="276" w:lineRule="auto"/>
        <w:contextualSpacing w:val="0"/>
        <w:jc w:val="both"/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</w:pP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Да се набележат мерки за реално включване на родителите в</w:t>
      </w:r>
      <w:r w:rsidR="0017213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ъв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всички дейности</w:t>
      </w:r>
      <w:r w:rsidR="0017213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,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</w:t>
      </w:r>
      <w:r w:rsidR="0017213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свързани с 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проблемите на личностното развитие на децата и </w:t>
      </w:r>
      <w:r w:rsidR="0017213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на 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учениците, </w:t>
      </w:r>
      <w:r w:rsidR="0017213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както и за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</w:t>
      </w:r>
      <w:r w:rsidR="0017213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участието им в 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кратки образователни програми за проблемите на децата</w:t>
      </w:r>
      <w:r w:rsidR="0017213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и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в акции за оказване на влияние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shd w:val="clear" w:color="auto" w:fill="EDEDED" w:themeFill="accent3" w:themeFillTint="33"/>
          <w:lang w:val="bg-BG"/>
        </w:rPr>
        <w:t>.</w:t>
      </w:r>
    </w:p>
    <w:p w14:paraId="5D761661" w14:textId="19A0A4ED" w:rsidR="00BC3BC6" w:rsidRPr="008C3134" w:rsidRDefault="00BC3BC6" w:rsidP="008C3134">
      <w:pPr>
        <w:pStyle w:val="ListParagraph"/>
        <w:numPr>
          <w:ilvl w:val="0"/>
          <w:numId w:val="16"/>
        </w:numPr>
        <w:spacing w:line="276" w:lineRule="auto"/>
        <w:contextualSpacing w:val="0"/>
        <w:jc w:val="both"/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</w:pPr>
      <w:r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Да се </w:t>
      </w:r>
      <w:r w:rsidR="00172136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създадат </w:t>
      </w:r>
      <w:r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>възможност</w:t>
      </w:r>
      <w:r w:rsidR="00172136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>и</w:t>
      </w:r>
      <w:r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за </w:t>
      </w:r>
      <w:r w:rsidR="00172136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участие </w:t>
      </w:r>
      <w:r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на гражданския сектор и </w:t>
      </w:r>
      <w:r w:rsidR="00172136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да се </w:t>
      </w:r>
      <w:r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>измерва</w:t>
      </w:r>
      <w:r w:rsidR="00172136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приноса</w:t>
      </w:r>
      <w:r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му </w:t>
      </w:r>
      <w:r w:rsidR="00172136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за </w:t>
      </w:r>
      <w:r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изпълнението на заложените приоритети и стратегически цели, мерки и дейности. Представителите на гражданския сектор, на академичните среди, на НПО, 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на местния бизнес или хора с влияние и известност </w:t>
      </w:r>
      <w:r w:rsidR="00172136"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трябва </w:t>
      </w:r>
      <w:r w:rsidRPr="008C3134">
        <w:rPr>
          <w:rFonts w:asciiTheme="minorHAnsi" w:eastAsia="Times New Roman" w:hAnsiTheme="minorHAnsi" w:cstheme="minorHAnsi"/>
          <w:b/>
          <w:bCs/>
          <w:color w:val="2F5496" w:themeColor="accent5" w:themeShade="BF"/>
          <w:szCs w:val="24"/>
          <w:lang w:val="bg-BG"/>
        </w:rPr>
        <w:t>да са сред идентифицираните заинтересовани страни, от които се очаква също активна роля и подкрепа за реализацията на Стратегията.</w:t>
      </w:r>
    </w:p>
    <w:p w14:paraId="5EAD916B" w14:textId="7B487B1D" w:rsidR="0082326F" w:rsidRPr="008C3134" w:rsidRDefault="00F00877" w:rsidP="008C3134">
      <w:pPr>
        <w:pStyle w:val="ListParagraph"/>
        <w:numPr>
          <w:ilvl w:val="0"/>
          <w:numId w:val="16"/>
        </w:numPr>
        <w:spacing w:line="276" w:lineRule="auto"/>
        <w:contextualSpacing w:val="0"/>
        <w:jc w:val="both"/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</w:pP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lastRenderedPageBreak/>
        <w:t xml:space="preserve">Стратегията </w:t>
      </w:r>
      <w:r w:rsidR="0017213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да се допълни 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с мерки за </w:t>
      </w:r>
      <w:r w:rsidR="00F81E38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подобряване на 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информационна</w:t>
      </w:r>
      <w:r w:rsidR="00F81E38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та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дейност</w:t>
      </w:r>
      <w:r w:rsidR="00F81E38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, засягаща 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общините, помощните органи</w:t>
      </w:r>
      <w:r w:rsidR="00F81E38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и 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училищата</w:t>
      </w:r>
      <w:r w:rsidR="00F81E38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,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</w:t>
      </w:r>
      <w:r w:rsidR="00F81E38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в която да се добави задължително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: </w:t>
      </w:r>
    </w:p>
    <w:p w14:paraId="0E816210" w14:textId="4392E15C" w:rsidR="00D51410" w:rsidRPr="008C3134" w:rsidRDefault="00F81E38" w:rsidP="008C3134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</w:pP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изясняването на това</w:t>
      </w:r>
      <w:r w:rsidRPr="008C3134" w:rsidDel="00F81E38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какви </w:t>
      </w:r>
      <w:r w:rsidR="00F00877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материали се разпространяват – стратегии, планове, отчети, добри практики, </w:t>
      </w:r>
      <w:r w:rsidR="0064320E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визуализации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; </w:t>
      </w:r>
    </w:p>
    <w:p w14:paraId="297689D8" w14:textId="3DAB9E42" w:rsidR="00342C73" w:rsidRPr="008C3134" w:rsidRDefault="00342C73" w:rsidP="008C3134">
      <w:pPr>
        <w:pStyle w:val="ListParagraph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</w:pP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общините задължително да публикуват цялата документация по подготовката и изпълнението на общинската Стратегия.</w:t>
      </w:r>
    </w:p>
    <w:p w14:paraId="6D028EE5" w14:textId="5FFDF2D2" w:rsidR="00F00877" w:rsidRPr="008C3134" w:rsidRDefault="00317095" w:rsidP="008C3134">
      <w:pPr>
        <w:pStyle w:val="ListParagraph"/>
        <w:numPr>
          <w:ilvl w:val="0"/>
          <w:numId w:val="42"/>
        </w:numPr>
        <w:spacing w:line="276" w:lineRule="auto"/>
        <w:jc w:val="both"/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</w:pP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</w:t>
      </w:r>
      <w:r w:rsidR="00F81E38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определянето к</w:t>
      </w:r>
      <w:r w:rsidR="00F00877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ъде се разпространяват - </w:t>
      </w:r>
      <w:r w:rsidR="00172136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канали</w:t>
      </w:r>
      <w:r w:rsidR="00F81E38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.</w:t>
      </w:r>
    </w:p>
    <w:p w14:paraId="1630E66C" w14:textId="3F0B2718" w:rsidR="00342C73" w:rsidRPr="008C3134" w:rsidRDefault="00F81E38" w:rsidP="008C3134">
      <w:pPr>
        <w:pStyle w:val="ListParagraph"/>
        <w:numPr>
          <w:ilvl w:val="0"/>
          <w:numId w:val="42"/>
        </w:numPr>
        <w:spacing w:line="276" w:lineRule="auto"/>
        <w:jc w:val="both"/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</w:pP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п</w:t>
      </w:r>
      <w:r w:rsidR="00F00877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ровеждане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то</w:t>
      </w:r>
      <w:r w:rsidR="00F00877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 на </w:t>
      </w:r>
      <w:r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 xml:space="preserve">информационни </w:t>
      </w:r>
      <w:r w:rsidR="00F00877" w:rsidRPr="008C3134">
        <w:rPr>
          <w:rFonts w:asciiTheme="minorHAnsi" w:hAnsiTheme="minorHAnsi" w:cstheme="minorHAnsi"/>
          <w:b/>
          <w:bCs/>
          <w:color w:val="2F5496" w:themeColor="accent5" w:themeShade="BF"/>
          <w:szCs w:val="24"/>
          <w:lang w:val="bg-BG"/>
        </w:rPr>
        <w:t>кампании с фокус върху родителите.</w:t>
      </w:r>
    </w:p>
    <w:p w14:paraId="7F88CC1E" w14:textId="1DE450D2" w:rsidR="00C106DB" w:rsidRDefault="00C106DB" w:rsidP="008C3134">
      <w:pPr>
        <w:spacing w:line="276" w:lineRule="auto"/>
        <w:rPr>
          <w:rFonts w:asciiTheme="minorHAnsi" w:hAnsiTheme="minorHAnsi" w:cstheme="minorHAnsi"/>
          <w:b/>
          <w:bCs/>
          <w:szCs w:val="24"/>
          <w:lang w:val="bg-BG"/>
        </w:rPr>
      </w:pPr>
      <w:r>
        <w:rPr>
          <w:rFonts w:asciiTheme="minorHAnsi" w:hAnsiTheme="minorHAnsi" w:cstheme="minorHAnsi"/>
          <w:b/>
          <w:bCs/>
          <w:szCs w:val="24"/>
          <w:lang w:val="bg-BG"/>
        </w:rPr>
        <w:br w:type="page"/>
      </w:r>
    </w:p>
    <w:p w14:paraId="5AFD419C" w14:textId="77777777" w:rsidR="00C106DB" w:rsidRDefault="00C106DB" w:rsidP="003B537F">
      <w:pPr>
        <w:spacing w:line="276" w:lineRule="auto"/>
        <w:rPr>
          <w:rFonts w:asciiTheme="minorHAnsi" w:hAnsiTheme="minorHAnsi" w:cstheme="minorHAnsi"/>
          <w:b/>
          <w:bCs/>
          <w:szCs w:val="24"/>
          <w:lang w:val="bg-BG"/>
        </w:rPr>
      </w:pPr>
    </w:p>
    <w:p w14:paraId="06976B1B" w14:textId="14ACAFC2" w:rsidR="00C106DB" w:rsidRPr="006F3CCE" w:rsidRDefault="006F3CCE" w:rsidP="003B537F">
      <w:pPr>
        <w:pStyle w:val="Heading1"/>
        <w:spacing w:before="0" w:after="160" w:line="276" w:lineRule="auto"/>
        <w:rPr>
          <w:b/>
          <w:bCs/>
          <w:lang w:val="bg-BG"/>
        </w:rPr>
      </w:pPr>
      <w:bookmarkStart w:id="67" w:name="_Toc135500671"/>
      <w:r w:rsidRPr="006F3CCE">
        <w:rPr>
          <w:b/>
          <w:bCs/>
          <w:lang w:val="bg-BG"/>
        </w:rPr>
        <w:t>И</w:t>
      </w:r>
      <w:r w:rsidR="00C106DB" w:rsidRPr="006F3CCE">
        <w:rPr>
          <w:b/>
          <w:bCs/>
          <w:lang w:val="bg-BG"/>
        </w:rPr>
        <w:t>зползвана литература</w:t>
      </w:r>
      <w:bookmarkEnd w:id="67"/>
    </w:p>
    <w:p w14:paraId="79F4AC5E" w14:textId="77777777" w:rsidR="00C106DB" w:rsidRPr="00C106DB" w:rsidRDefault="00C106DB" w:rsidP="003B537F">
      <w:pPr>
        <w:spacing w:line="276" w:lineRule="auto"/>
        <w:rPr>
          <w:rFonts w:asciiTheme="minorHAnsi" w:hAnsiTheme="minorHAnsi" w:cstheme="minorHAnsi"/>
          <w:b/>
          <w:bCs/>
          <w:szCs w:val="24"/>
          <w:lang w:val="bg-BG"/>
        </w:rPr>
      </w:pPr>
    </w:p>
    <w:p w14:paraId="3A858FE1" w14:textId="2AF87039" w:rsidR="00C106DB" w:rsidRPr="00C106DB" w:rsidRDefault="00C106DB" w:rsidP="003B537F">
      <w:pPr>
        <w:spacing w:line="276" w:lineRule="auto"/>
        <w:rPr>
          <w:rFonts w:asciiTheme="minorHAnsi" w:hAnsiTheme="minorHAnsi" w:cstheme="minorHAnsi"/>
          <w:b/>
          <w:bCs/>
          <w:szCs w:val="24"/>
          <w:lang w:val="bg-BG"/>
        </w:rPr>
      </w:pPr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Господинов, Д. (2015).Анализ върху Закона за предучилищното и училищното образование. </w:t>
      </w:r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>Българско списание за образование</w:t>
      </w:r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, бр. 2. Достъпно на </w:t>
      </w:r>
      <w:hyperlink r:id="rId16" w:history="1">
        <w:r w:rsidRPr="00C106DB">
          <w:rPr>
            <w:rStyle w:val="Hyperlink"/>
            <w:rFonts w:asciiTheme="minorHAnsi" w:hAnsiTheme="minorHAnsi" w:cstheme="minorHAnsi"/>
            <w:b/>
            <w:bCs/>
            <w:szCs w:val="24"/>
            <w:lang w:val="bg-BG"/>
          </w:rPr>
          <w:t>https://www.elbook.eu/images/4_Dinko_Gospodinov.pdf</w:t>
        </w:r>
      </w:hyperlink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</w:t>
      </w:r>
    </w:p>
    <w:p w14:paraId="30ED7CC9" w14:textId="10713D00" w:rsidR="00C106DB" w:rsidRPr="00C106DB" w:rsidRDefault="00C106DB" w:rsidP="003B537F">
      <w:pPr>
        <w:spacing w:line="276" w:lineRule="auto"/>
        <w:rPr>
          <w:rFonts w:asciiTheme="minorHAnsi" w:hAnsiTheme="minorHAnsi" w:cstheme="minorHAnsi"/>
          <w:b/>
          <w:bCs/>
          <w:szCs w:val="24"/>
          <w:lang w:val="bg-BG"/>
        </w:rPr>
      </w:pPr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Джорова, Б. (2019). Законът за предучилищното и училищното образование и квалификацията на учителя. В: </w:t>
      </w:r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>Седма международна научна конференция "Съвременното образование – условия, предизвикателства и перспективи"</w:t>
      </w:r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, юни 2019. Благоевград: Югозападен университет „Неофит Рилски”. Достъпно на </w:t>
      </w:r>
      <w:hyperlink r:id="rId17" w:history="1">
        <w:r w:rsidRPr="00B0186C">
          <w:rPr>
            <w:rStyle w:val="Hyperlink"/>
            <w:rFonts w:asciiTheme="minorHAnsi" w:hAnsiTheme="minorHAnsi" w:cstheme="minorHAnsi"/>
            <w:b/>
            <w:bCs/>
            <w:szCs w:val="24"/>
            <w:lang w:val="bg-BG"/>
          </w:rPr>
          <w:t>blagadzhorova@swu.bg</w:t>
        </w:r>
      </w:hyperlink>
    </w:p>
    <w:p w14:paraId="21D900E4" w14:textId="63BB20D4" w:rsidR="00C106DB" w:rsidRPr="00C106DB" w:rsidRDefault="00C106DB" w:rsidP="003B537F">
      <w:pPr>
        <w:spacing w:line="276" w:lineRule="auto"/>
        <w:rPr>
          <w:rFonts w:asciiTheme="minorHAnsi" w:hAnsiTheme="minorHAnsi" w:cstheme="minorHAnsi"/>
          <w:b/>
          <w:bCs/>
          <w:szCs w:val="24"/>
          <w:lang w:val="bg-BG"/>
        </w:rPr>
      </w:pPr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Маринова, А. и Кръстева, Л. Подкрепата за личностно развитие в новите образователни политики за приобщаващо образование – философия и практика на подкрепата. Център за приобщаващо образование. Достъпно на </w:t>
      </w:r>
      <w:hyperlink r:id="rId18" w:history="1">
        <w:r w:rsidRPr="00B0186C">
          <w:rPr>
            <w:rStyle w:val="Hyperlink"/>
            <w:rFonts w:asciiTheme="minorHAnsi" w:hAnsiTheme="minorHAnsi" w:cstheme="minorHAnsi"/>
            <w:b/>
            <w:bCs/>
            <w:szCs w:val="24"/>
            <w:lang w:val="bg-BG"/>
          </w:rPr>
          <w:t>https://priobshti.se/sites/default/files/uploads/docs/05_podkrepa_lichnostno_razvitie.pdf</w:t>
        </w:r>
      </w:hyperlink>
    </w:p>
    <w:p w14:paraId="395FDD67" w14:textId="2EECD5F4" w:rsidR="00C106DB" w:rsidRPr="00C106DB" w:rsidRDefault="00C106DB" w:rsidP="003B537F">
      <w:pPr>
        <w:spacing w:line="276" w:lineRule="auto"/>
        <w:rPr>
          <w:rFonts w:asciiTheme="minorHAnsi" w:hAnsiTheme="minorHAnsi" w:cstheme="minorHAnsi"/>
          <w:b/>
          <w:bCs/>
          <w:szCs w:val="24"/>
          <w:lang w:val="bg-BG"/>
        </w:rPr>
      </w:pP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Bender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, W. N. (2009). </w:t>
      </w:r>
      <w:proofErr w:type="spellStart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>Beyond</w:t>
      </w:r>
      <w:proofErr w:type="spellEnd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>the</w:t>
      </w:r>
      <w:proofErr w:type="spellEnd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 xml:space="preserve"> RTI </w:t>
      </w:r>
      <w:proofErr w:type="spellStart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>pyramid</w:t>
      </w:r>
      <w:proofErr w:type="spellEnd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 xml:space="preserve">: </w:t>
      </w:r>
      <w:proofErr w:type="spellStart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>Implementati</w:t>
      </w:r>
      <w:proofErr w:type="spellEnd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>on</w:t>
      </w:r>
      <w:proofErr w:type="spellEnd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>issues</w:t>
      </w:r>
      <w:proofErr w:type="spellEnd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>for</w:t>
      </w:r>
      <w:proofErr w:type="spellEnd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>the</w:t>
      </w:r>
      <w:proofErr w:type="spellEnd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>first</w:t>
      </w:r>
      <w:proofErr w:type="spellEnd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>five</w:t>
      </w:r>
      <w:proofErr w:type="spellEnd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>years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.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Bloomington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: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Solution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Tree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Press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. </w:t>
      </w:r>
    </w:p>
    <w:p w14:paraId="5DA933C0" w14:textId="0611B087" w:rsidR="00C106DB" w:rsidRPr="00C106DB" w:rsidRDefault="00C106DB" w:rsidP="003B537F">
      <w:pPr>
        <w:spacing w:line="276" w:lineRule="auto"/>
        <w:rPr>
          <w:rFonts w:asciiTheme="minorHAnsi" w:hAnsiTheme="minorHAnsi" w:cstheme="minorHAnsi"/>
          <w:b/>
          <w:bCs/>
          <w:szCs w:val="24"/>
          <w:lang w:val="bg-BG"/>
        </w:rPr>
      </w:pP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Adelman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, H.&amp; Taylor, L. (2011).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Moving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Beyond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the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Tree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Tier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Intervention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Pyramid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Toward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a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Comprehensive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Framework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for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Student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and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Learning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Supports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. Center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for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Mental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Health in </w:t>
      </w:r>
      <w:proofErr w:type="spellStart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>Schools</w:t>
      </w:r>
      <w:proofErr w:type="spellEnd"/>
      <w:r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. Достъпно на </w:t>
      </w:r>
      <w:hyperlink r:id="rId19" w:history="1">
        <w:r w:rsidRPr="00B0186C">
          <w:rPr>
            <w:rStyle w:val="Hyperlink"/>
            <w:rFonts w:asciiTheme="minorHAnsi" w:hAnsiTheme="minorHAnsi" w:cstheme="minorHAnsi"/>
            <w:b/>
            <w:bCs/>
            <w:szCs w:val="24"/>
            <w:lang w:val="bg-BG"/>
          </w:rPr>
          <w:t>http://smhp.psych.ucla.edu</w:t>
        </w:r>
      </w:hyperlink>
    </w:p>
    <w:p w14:paraId="3F332AA3" w14:textId="4ED8AB09" w:rsidR="00C106DB" w:rsidRPr="00C106DB" w:rsidRDefault="00C106DB" w:rsidP="003B537F">
      <w:pPr>
        <w:spacing w:line="276" w:lineRule="auto"/>
        <w:rPr>
          <w:rFonts w:asciiTheme="minorHAnsi" w:hAnsiTheme="minorHAnsi" w:cstheme="minorHAnsi"/>
          <w:b/>
          <w:bCs/>
          <w:szCs w:val="24"/>
          <w:lang w:val="bg-BG"/>
        </w:rPr>
      </w:pPr>
    </w:p>
    <w:p w14:paraId="28F7798C" w14:textId="77777777" w:rsidR="00C106DB" w:rsidRPr="00C106DB" w:rsidRDefault="00C106DB" w:rsidP="003B537F">
      <w:pPr>
        <w:spacing w:line="276" w:lineRule="auto"/>
        <w:rPr>
          <w:rFonts w:asciiTheme="minorHAnsi" w:hAnsiTheme="minorHAnsi" w:cstheme="minorHAnsi"/>
          <w:b/>
          <w:bCs/>
          <w:i/>
          <w:szCs w:val="24"/>
          <w:lang w:val="bg-BG"/>
        </w:rPr>
      </w:pPr>
      <w:r w:rsidRPr="00C106DB">
        <w:rPr>
          <w:rFonts w:asciiTheme="minorHAnsi" w:hAnsiTheme="minorHAnsi" w:cstheme="minorHAnsi"/>
          <w:b/>
          <w:bCs/>
          <w:i/>
          <w:szCs w:val="24"/>
          <w:lang w:val="bg-BG"/>
        </w:rPr>
        <w:t>ИНТЕРНЕТ източници</w:t>
      </w:r>
    </w:p>
    <w:p w14:paraId="38FEAA87" w14:textId="77777777" w:rsidR="00C106DB" w:rsidRPr="00C106DB" w:rsidRDefault="00000000" w:rsidP="003B537F">
      <w:pPr>
        <w:spacing w:line="276" w:lineRule="auto"/>
        <w:rPr>
          <w:rFonts w:asciiTheme="minorHAnsi" w:hAnsiTheme="minorHAnsi" w:cstheme="minorHAnsi"/>
          <w:b/>
          <w:bCs/>
          <w:szCs w:val="24"/>
          <w:lang w:val="bg-BG"/>
        </w:rPr>
      </w:pPr>
      <w:hyperlink r:id="rId20" w:history="1">
        <w:r w:rsidR="00C106DB" w:rsidRPr="00C106DB">
          <w:rPr>
            <w:rStyle w:val="Hyperlink"/>
            <w:rFonts w:asciiTheme="minorHAnsi" w:hAnsiTheme="minorHAnsi" w:cstheme="minorHAnsi"/>
            <w:b/>
            <w:bCs/>
            <w:szCs w:val="24"/>
            <w:lang w:val="bg-BG"/>
          </w:rPr>
          <w:t>https://bg.wikipedia.org/wiki/%D0%A1%D1%82%D1%80%D0%B0%D1%82%D0%B5%D0%B3%D0%B8%D1%8F</w:t>
        </w:r>
      </w:hyperlink>
    </w:p>
    <w:p w14:paraId="1CE0DF80" w14:textId="77777777" w:rsidR="00C106DB" w:rsidRPr="00C106DB" w:rsidRDefault="00000000" w:rsidP="003B537F">
      <w:pPr>
        <w:spacing w:line="276" w:lineRule="auto"/>
        <w:rPr>
          <w:rFonts w:asciiTheme="minorHAnsi" w:hAnsiTheme="minorHAnsi" w:cstheme="minorHAnsi"/>
          <w:b/>
          <w:bCs/>
          <w:szCs w:val="24"/>
          <w:lang w:val="bg-BG"/>
        </w:rPr>
      </w:pPr>
      <w:hyperlink r:id="rId21" w:history="1">
        <w:r w:rsidR="00C106DB" w:rsidRPr="00C106DB">
          <w:rPr>
            <w:rStyle w:val="Hyperlink"/>
            <w:rFonts w:asciiTheme="minorHAnsi" w:hAnsiTheme="minorHAnsi" w:cstheme="minorHAnsi"/>
            <w:b/>
            <w:bCs/>
            <w:szCs w:val="24"/>
            <w:lang w:val="bg-BG"/>
          </w:rPr>
          <w:t>https://youexec.com/book-summaries/good-strategy-bad-strategy</w:t>
        </w:r>
      </w:hyperlink>
      <w:r w:rsidR="00C106DB" w:rsidRPr="00C106DB">
        <w:rPr>
          <w:rFonts w:asciiTheme="minorHAnsi" w:hAnsiTheme="minorHAnsi" w:cstheme="minorHAnsi"/>
          <w:b/>
          <w:bCs/>
          <w:szCs w:val="24"/>
          <w:lang w:val="bg-BG"/>
        </w:rPr>
        <w:t xml:space="preserve"> </w:t>
      </w:r>
      <w:hyperlink r:id="rId22" w:history="1">
        <w:r w:rsidR="00C106DB" w:rsidRPr="00C106DB">
          <w:rPr>
            <w:rStyle w:val="Hyperlink"/>
            <w:rFonts w:asciiTheme="minorHAnsi" w:hAnsiTheme="minorHAnsi" w:cstheme="minorHAnsi"/>
            <w:b/>
            <w:bCs/>
            <w:szCs w:val="24"/>
            <w:lang w:val="bg-BG"/>
          </w:rPr>
          <w:t>https://hallandpartners.com/thinking/blog/three-elements-of-good-strategy/</w:t>
        </w:r>
      </w:hyperlink>
    </w:p>
    <w:p w14:paraId="29E7982A" w14:textId="56686F75" w:rsidR="00342C73" w:rsidRDefault="00342C73" w:rsidP="003B537F">
      <w:pPr>
        <w:spacing w:line="276" w:lineRule="auto"/>
        <w:rPr>
          <w:rFonts w:asciiTheme="minorHAnsi" w:hAnsiTheme="minorHAnsi" w:cstheme="minorHAnsi"/>
          <w:b/>
          <w:bCs/>
          <w:szCs w:val="24"/>
          <w:lang w:val="bg-BG"/>
        </w:rPr>
      </w:pPr>
      <w:r>
        <w:rPr>
          <w:rFonts w:asciiTheme="minorHAnsi" w:hAnsiTheme="minorHAnsi" w:cstheme="minorHAnsi"/>
          <w:b/>
          <w:bCs/>
          <w:szCs w:val="24"/>
          <w:lang w:val="bg-BG"/>
        </w:rPr>
        <w:br w:type="page"/>
      </w:r>
    </w:p>
    <w:p w14:paraId="729DF76C" w14:textId="77777777" w:rsidR="00342C73" w:rsidRDefault="00342C73" w:rsidP="003B537F">
      <w:pPr>
        <w:pStyle w:val="Heading1"/>
        <w:spacing w:before="0" w:after="160" w:line="276" w:lineRule="auto"/>
        <w:jc w:val="right"/>
        <w:rPr>
          <w:rFonts w:asciiTheme="minorHAnsi" w:hAnsiTheme="minorHAnsi" w:cstheme="minorHAnsi"/>
          <w:b/>
          <w:bCs/>
          <w:lang w:val="bg-BG"/>
        </w:rPr>
        <w:sectPr w:rsidR="00342C73" w:rsidSect="00342C73">
          <w:footerReference w:type="default" r:id="rId23"/>
          <w:footnotePr>
            <w:pos w:val="beneathText"/>
          </w:footnotePr>
          <w:pgSz w:w="12240" w:h="15840" w:code="1"/>
          <w:pgMar w:top="1411" w:right="1411" w:bottom="1138" w:left="1411" w:header="706" w:footer="706" w:gutter="0"/>
          <w:cols w:space="708"/>
          <w:docGrid w:linePitch="360"/>
        </w:sectPr>
      </w:pPr>
    </w:p>
    <w:p w14:paraId="4CE41393" w14:textId="4CC1AE72" w:rsidR="00930955" w:rsidRPr="00007347" w:rsidRDefault="00570483" w:rsidP="003B537F">
      <w:pPr>
        <w:pStyle w:val="Heading1"/>
        <w:spacing w:before="0" w:after="160"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lang w:val="bg-BG"/>
        </w:rPr>
      </w:pPr>
      <w:bookmarkStart w:id="68" w:name="_Toc135500672"/>
      <w:r w:rsidRPr="00007347">
        <w:rPr>
          <w:rFonts w:asciiTheme="minorHAnsi" w:hAnsiTheme="minorHAnsi" w:cstheme="minorHAnsi"/>
          <w:b/>
          <w:bCs/>
          <w:sz w:val="28"/>
          <w:szCs w:val="28"/>
          <w:lang w:val="bg-BG"/>
        </w:rPr>
        <w:lastRenderedPageBreak/>
        <w:t>П</w:t>
      </w:r>
      <w:r w:rsidR="004B218A" w:rsidRPr="00007347">
        <w:rPr>
          <w:rFonts w:asciiTheme="minorHAnsi" w:hAnsiTheme="minorHAnsi" w:cstheme="minorHAnsi"/>
          <w:b/>
          <w:bCs/>
          <w:sz w:val="28"/>
          <w:szCs w:val="28"/>
          <w:lang w:val="bg-BG"/>
        </w:rPr>
        <w:t>РИЛОЖЕНИЕ 1</w:t>
      </w:r>
      <w:bookmarkEnd w:id="68"/>
    </w:p>
    <w:p w14:paraId="76E68D20" w14:textId="0620323A" w:rsidR="004B1ABB" w:rsidRPr="004B1ABB" w:rsidRDefault="004B1ABB" w:rsidP="00007347">
      <w:pPr>
        <w:pStyle w:val="ListParagraph"/>
        <w:spacing w:line="276" w:lineRule="auto"/>
        <w:ind w:left="0"/>
        <w:rPr>
          <w:rFonts w:asciiTheme="minorHAnsi" w:hAnsiTheme="minorHAnsi" w:cstheme="minorHAnsi"/>
          <w:sz w:val="28"/>
          <w:szCs w:val="28"/>
          <w:lang w:val="bg-BG"/>
        </w:rPr>
      </w:pPr>
      <w:r w:rsidRPr="00684241">
        <w:rPr>
          <w:rFonts w:asciiTheme="minorHAnsi" w:hAnsiTheme="minorHAnsi" w:cstheme="minorHAnsi"/>
          <w:b/>
          <w:bCs/>
          <w:sz w:val="28"/>
          <w:szCs w:val="28"/>
          <w:lang w:val="bg-BG"/>
        </w:rPr>
        <w:t>Забележка</w:t>
      </w:r>
      <w:r w:rsidRPr="00684241">
        <w:rPr>
          <w:rFonts w:asciiTheme="minorHAnsi" w:hAnsiTheme="minorHAnsi" w:cstheme="minorHAnsi"/>
          <w:b/>
          <w:bCs/>
          <w:szCs w:val="24"/>
          <w:lang w:val="bg-BG"/>
        </w:rPr>
        <w:t>:</w:t>
      </w:r>
      <w:r>
        <w:rPr>
          <w:rFonts w:asciiTheme="minorHAnsi" w:hAnsiTheme="minorHAnsi" w:cstheme="minorHAnsi"/>
          <w:sz w:val="28"/>
          <w:szCs w:val="28"/>
          <w:lang w:val="bg-BG"/>
        </w:rPr>
        <w:t xml:space="preserve"> </w:t>
      </w:r>
      <w:r w:rsidRPr="00684241">
        <w:rPr>
          <w:rFonts w:asciiTheme="minorHAnsi" w:hAnsiTheme="minorHAnsi" w:cstheme="minorHAnsi"/>
          <w:szCs w:val="24"/>
          <w:lang w:val="bg-BG"/>
        </w:rPr>
        <w:t>липсата на данни в таблиците за училищата и детските градини не означава със сигурност, че такива документи не са изработени</w:t>
      </w:r>
      <w:r w:rsidR="00F57E04" w:rsidRPr="00684241">
        <w:rPr>
          <w:rFonts w:asciiTheme="minorHAnsi" w:hAnsiTheme="minorHAnsi" w:cstheme="minorHAnsi"/>
          <w:szCs w:val="24"/>
          <w:lang w:val="bg-BG"/>
        </w:rPr>
        <w:t xml:space="preserve"> и не се изпълняват,</w:t>
      </w:r>
      <w:r w:rsidRPr="00684241">
        <w:rPr>
          <w:rFonts w:asciiTheme="minorHAnsi" w:hAnsiTheme="minorHAnsi" w:cstheme="minorHAnsi"/>
          <w:szCs w:val="24"/>
          <w:lang w:val="bg-BG"/>
        </w:rPr>
        <w:t xml:space="preserve"> а само, че такива не са намерени</w:t>
      </w:r>
      <w:r w:rsidR="00F57E04" w:rsidRPr="00684241">
        <w:rPr>
          <w:rFonts w:asciiTheme="minorHAnsi" w:hAnsiTheme="minorHAnsi" w:cstheme="minorHAnsi"/>
          <w:szCs w:val="24"/>
          <w:lang w:val="bg-BG"/>
        </w:rPr>
        <w:t>/не са публикувани</w:t>
      </w:r>
      <w:r w:rsidRPr="00684241">
        <w:rPr>
          <w:rFonts w:asciiTheme="minorHAnsi" w:hAnsiTheme="minorHAnsi" w:cstheme="minorHAnsi"/>
          <w:szCs w:val="24"/>
          <w:lang w:val="bg-BG"/>
        </w:rPr>
        <w:t xml:space="preserve"> в </w:t>
      </w:r>
      <w:r w:rsidR="00F57E04" w:rsidRPr="00684241">
        <w:rPr>
          <w:rFonts w:asciiTheme="minorHAnsi" w:hAnsiTheme="minorHAnsi" w:cstheme="minorHAnsi"/>
          <w:szCs w:val="24"/>
          <w:lang w:val="bg-BG"/>
        </w:rPr>
        <w:t>интернет, т.е. не са публично достояние.</w:t>
      </w:r>
      <w:r>
        <w:rPr>
          <w:rFonts w:asciiTheme="minorHAnsi" w:hAnsiTheme="minorHAnsi" w:cstheme="minorHAnsi"/>
          <w:sz w:val="28"/>
          <w:szCs w:val="28"/>
          <w:lang w:val="bg-BG"/>
        </w:rPr>
        <w:t xml:space="preserve"> </w:t>
      </w:r>
    </w:p>
    <w:p w14:paraId="5553D3D5" w14:textId="77777777" w:rsidR="004B1ABB" w:rsidRDefault="004B1ABB" w:rsidP="00007347">
      <w:pPr>
        <w:pStyle w:val="ListParagraph"/>
        <w:spacing w:line="276" w:lineRule="auto"/>
        <w:ind w:left="0"/>
        <w:rPr>
          <w:rFonts w:asciiTheme="minorHAnsi" w:hAnsiTheme="minorHAnsi" w:cstheme="minorHAnsi"/>
          <w:b/>
          <w:bCs/>
          <w:sz w:val="28"/>
          <w:szCs w:val="28"/>
          <w:lang w:val="bg-BG"/>
        </w:rPr>
      </w:pPr>
    </w:p>
    <w:p w14:paraId="0173E4D7" w14:textId="05C0ED14" w:rsidR="004B218A" w:rsidRPr="009A2BD4" w:rsidRDefault="00007347" w:rsidP="00007347">
      <w:pPr>
        <w:pStyle w:val="ListParagraph"/>
        <w:spacing w:line="276" w:lineRule="auto"/>
        <w:ind w:left="0"/>
        <w:rPr>
          <w:rFonts w:asciiTheme="minorHAnsi" w:hAnsiTheme="minorHAnsi" w:cstheme="minorHAnsi"/>
          <w:b/>
          <w:bCs/>
          <w:lang w:val="bg-BG"/>
        </w:rPr>
      </w:pPr>
      <w:r w:rsidRPr="00007347">
        <w:rPr>
          <w:rFonts w:asciiTheme="minorHAnsi" w:hAnsiTheme="minorHAnsi" w:cstheme="minorHAnsi"/>
          <w:b/>
          <w:bCs/>
          <w:sz w:val="28"/>
          <w:szCs w:val="28"/>
          <w:lang w:val="bg-BG"/>
        </w:rPr>
        <w:t>Таблица 1</w:t>
      </w:r>
      <w:r>
        <w:rPr>
          <w:rFonts w:asciiTheme="minorHAnsi" w:hAnsiTheme="minorHAnsi" w:cstheme="minorHAnsi"/>
          <w:b/>
          <w:bCs/>
          <w:lang w:val="bg-BG"/>
        </w:rPr>
        <w:t>. ДАННИ ЗА НАЛИЧНАТА ДОСТЪПНА ИНФОРМАЦИЯ ЗА ОБЩИНИТЕ В СОФИЙСКА ОБЛАСТ</w:t>
      </w:r>
    </w:p>
    <w:tbl>
      <w:tblPr>
        <w:tblW w:w="111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"/>
        <w:gridCol w:w="2019"/>
        <w:gridCol w:w="200"/>
        <w:gridCol w:w="3168"/>
        <w:gridCol w:w="218"/>
        <w:gridCol w:w="2438"/>
        <w:gridCol w:w="237"/>
        <w:gridCol w:w="2402"/>
      </w:tblGrid>
      <w:tr w:rsidR="00007347" w:rsidRPr="00BD706C" w14:paraId="1EE91C4D" w14:textId="77777777" w:rsidTr="00BD706C">
        <w:trPr>
          <w:trHeight w:val="840"/>
        </w:trPr>
        <w:tc>
          <w:tcPr>
            <w:tcW w:w="434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5CFD0D79" w14:textId="77777777" w:rsidR="00007347" w:rsidRPr="00BD706C" w:rsidRDefault="00007347" w:rsidP="0000734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proofErr w:type="spellStart"/>
            <w:r w:rsidRPr="00BD706C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  <w:t>No</w:t>
            </w:r>
            <w:proofErr w:type="spellEnd"/>
          </w:p>
        </w:tc>
        <w:tc>
          <w:tcPr>
            <w:tcW w:w="2019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D8D8D8" w:fill="D8D8D8"/>
            <w:vAlign w:val="bottom"/>
            <w:hideMark/>
          </w:tcPr>
          <w:p w14:paraId="72FAC43A" w14:textId="77777777" w:rsidR="00007347" w:rsidRPr="00BD706C" w:rsidRDefault="00007347" w:rsidP="0000734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  <w:t>ОБЩИНА</w:t>
            </w:r>
          </w:p>
        </w:tc>
        <w:tc>
          <w:tcPr>
            <w:tcW w:w="200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D8D8D8" w:fill="D8D8D8"/>
            <w:vAlign w:val="bottom"/>
            <w:hideMark/>
          </w:tcPr>
          <w:p w14:paraId="1946ED25" w14:textId="77777777" w:rsidR="00007347" w:rsidRPr="00BD706C" w:rsidRDefault="00007347" w:rsidP="0000734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D8D8D8" w:fill="D8D8D8"/>
            <w:vAlign w:val="bottom"/>
            <w:hideMark/>
          </w:tcPr>
          <w:p w14:paraId="51045286" w14:textId="77777777" w:rsidR="00007347" w:rsidRPr="00BD706C" w:rsidRDefault="00007347" w:rsidP="0000734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  <w:t>ПЛАНОВЕ 2021</w:t>
            </w:r>
          </w:p>
        </w:tc>
        <w:tc>
          <w:tcPr>
            <w:tcW w:w="218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2DDEAD5B" w14:textId="77777777" w:rsidR="00007347" w:rsidRPr="00BD706C" w:rsidRDefault="00007347" w:rsidP="0000734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D8D8D8" w:fill="D8D8D8"/>
            <w:vAlign w:val="bottom"/>
            <w:hideMark/>
          </w:tcPr>
          <w:p w14:paraId="52AD4B42" w14:textId="77777777" w:rsidR="00007347" w:rsidRPr="00BD706C" w:rsidRDefault="00007347" w:rsidP="0000734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  <w:t>ПЛАНОВЕ 2022</w:t>
            </w:r>
          </w:p>
        </w:tc>
        <w:tc>
          <w:tcPr>
            <w:tcW w:w="237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5D2CFC97" w14:textId="77777777" w:rsidR="00007347" w:rsidRPr="00BD706C" w:rsidRDefault="00007347" w:rsidP="0000734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D8D8D8" w:fill="D8D8D8"/>
            <w:vAlign w:val="bottom"/>
            <w:hideMark/>
          </w:tcPr>
          <w:p w14:paraId="21E30FFD" w14:textId="77777777" w:rsidR="00007347" w:rsidRPr="00BD706C" w:rsidRDefault="00007347" w:rsidP="0000734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  <w:t>Стратегия за личностно развитие на учениците</w:t>
            </w:r>
          </w:p>
        </w:tc>
      </w:tr>
      <w:tr w:rsidR="00007347" w:rsidRPr="00BD706C" w14:paraId="76AB1CC1" w14:textId="77777777" w:rsidTr="00BD706C">
        <w:trPr>
          <w:trHeight w:val="33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FEF831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284463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786B5C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5F8483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62C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7386A7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9794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58F548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14A449AD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042A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B700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9CC2E5" w:themeColor="accent1" w:themeTint="99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АНТОН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ECA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50B38A6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пълни таблици и текст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11F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200854E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D46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79BAF70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674D2B3F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DAB1BE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859831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D0803D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78754A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2BF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34B88A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589E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C47BDE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19A85609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F21F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2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547C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9CC2E5" w:themeColor="accent1" w:themeTint="99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БОЖУРИЩЕ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B5A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4AFC330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E0ED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0FCB7D7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9C6C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026C8EA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да</w:t>
            </w:r>
          </w:p>
        </w:tc>
      </w:tr>
      <w:tr w:rsidR="00007347" w:rsidRPr="00BD706C" w14:paraId="7B8E8315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9F95CC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E6A2AE5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9FC67C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32666A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1BC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403AE8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A66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3987A0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6DD30F6F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7B856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3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90E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БОТЕВГРАД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1F8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640CF17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пълни таблици и текст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901A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0BE15B2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C2A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77009EA5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72404D63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503F9F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498DD6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771C6F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2EB3E8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9EB5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E55B0C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BDC7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CF6C71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6F0FE1C9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5CA39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4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BEE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ГОДЕЧ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787B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008E9BF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пълни таблици и текст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187A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27BDEB5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AF7C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2600281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1733779F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F55C285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81454B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F03AA2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AA29B2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778A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44D0CD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64D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670247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653041ED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0BD72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5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781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ГОРНА МАЛИНА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9EC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6DA3A1D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липсват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95E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0819D98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663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4A4C1E3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703D005C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75E1D6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09ADF5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0780905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7FEBF8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BA6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A85BE2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CD0B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D408BB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400B2E8B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3C68D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6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F64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ДОЛНА БАНЯ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7C5C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7C3C070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пълни таблици и текст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7D67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4A1C65F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липсват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2F9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7D0B92C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747AA2A3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805585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01B1D9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B4BA3E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FDB40D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337D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8932F9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9C15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3919E8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62B26111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3703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7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21D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 xml:space="preserve"> </w:t>
            </w: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ДРАГОМАН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08D5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2B989C4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пълни таблици и текст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6C3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43356A8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8FD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4EAD200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7A4B1E13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042AFA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95A6C45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CF8669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0855CD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6983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A4A4B1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FE51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B7533A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012FA72D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B6A4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8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46F3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ЕЛИН ПЕЛИН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8A2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2C9D7BF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C07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21A5DB5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липсват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563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63885B9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да</w:t>
            </w:r>
          </w:p>
        </w:tc>
      </w:tr>
      <w:tr w:rsidR="00007347" w:rsidRPr="00BD706C" w14:paraId="6E465B61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C2D169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8C9071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320AC1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777DF0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668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FCEFE3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AF3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621805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525FC735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9226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9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F83A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ЕТРОПОЛЕ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ACBA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048396D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9EE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2205C8A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919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25553F0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да</w:t>
            </w:r>
          </w:p>
        </w:tc>
      </w:tr>
      <w:tr w:rsidR="00007347" w:rsidRPr="00BD706C" w14:paraId="46875E7A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F6A2A0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6DB05F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B81A4A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795C00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C89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1634E1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2D7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357B35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6283E029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5AAA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lastRenderedPageBreak/>
              <w:t>10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1EA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ЗЛАТИЦА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A50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3E3B0E7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липсват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7834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07656CD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липсват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CA7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011D77A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60DE845F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83B825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E03920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A0500E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D00CE9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A94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824358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1D4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79A98A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66426444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2493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11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D031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ИХТИМАН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CE545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4A74665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66B5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35D01B95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пълни таблици и текст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E11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34CE37E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да</w:t>
            </w:r>
          </w:p>
        </w:tc>
      </w:tr>
      <w:tr w:rsidR="00007347" w:rsidRPr="00BD706C" w14:paraId="3185212C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C0D610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84FA7E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2E90D6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1B4030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2E5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9D32F9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F8E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CBB1E4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644CB116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623C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12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7C0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КОПРИВЩИЦА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AD9E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37469BA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липсват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E57F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49119A1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липсват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30E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7670E6A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2BEFFEA0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D3289E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6E17F3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3DA5D9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B451FF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7B30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4CBCFD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0D3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5F24FE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54E6F162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1253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13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3B79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КОСТЕНЕЦ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19F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49CBC0B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12B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3910BA3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4B19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01DEA18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1CB83D18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AC731C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6CE068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8DD0AF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2FB4A4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C57E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AA462C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3DF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CEDE00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4F684177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C7F4F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14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DF6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КОНСТИНБРОД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2525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2E6EE0F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AD5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3DDE74A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пълни таблици и текст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6F0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0267490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1E68E0E5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DA4627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662B08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31BB69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939710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60F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EE2050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8A055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A5BCA3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201849E8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66EA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15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01E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МИРКОВО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3ED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5F5F3105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пълни таблици и текст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885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30C4928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55195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1887782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да</w:t>
            </w:r>
          </w:p>
        </w:tc>
      </w:tr>
      <w:tr w:rsidR="00007347" w:rsidRPr="00BD706C" w14:paraId="2DAFA1D1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ED808C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0D6836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07AF11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77FB27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E07B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EAA25A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90B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C84CCC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04B0D1F2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8E04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16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070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ПИРДОП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17C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1F84CF0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липсват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79BF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4FF7D4D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липсват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DCC3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33815BF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5184A0E2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E72D68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69CD9E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A612D9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D1FDC0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95D1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B847C0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794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213829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2F601D9B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DE62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17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3F1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ПРАВЕЦ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98B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4AB7ACB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пълни таблици и текст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EB3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37CD551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7C1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13B55A9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3C277172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55C8E3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AC9863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02EAD7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9C1A4F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7A4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5D756C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E24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EDB3FB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47AEE0CD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7FDE7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18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4587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САМОКОВ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B28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6279D55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E8E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6C67F91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FDF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3238CA1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3E5887EF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AF2F4A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59FD4B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FB0B04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8682D7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667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0FB232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F6D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78AAE9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5469C8F7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3B4B0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19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7AE1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СВОГЕ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50C5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3F4A854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14B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6A6E959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пълни таблици и текст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23D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2F61C25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39EC1676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94F968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D4DA67B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6F8B1C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DC9B55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1A2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5DB4FE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A69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D25B05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4B1C78B4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8090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20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EA0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СЛИВНИЦА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06F5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59E8948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липсват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1F3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7C38283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пълни таблици и текст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B34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1225B1A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37B265FD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E4F7DF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AA027C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D22B5D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7A7BE71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E91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098E53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17A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65A0D0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5800835D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F6756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21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329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ЧАВДАР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CED33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6F446F0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липсват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486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EF2CB" w:fill="FEF2CB"/>
            <w:noWrap/>
            <w:vAlign w:val="bottom"/>
            <w:hideMark/>
          </w:tcPr>
          <w:p w14:paraId="5B97428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само първа страница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F135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0CF617E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007347" w:rsidRPr="00BD706C" w14:paraId="03B5E9D2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6BC5D5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355317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6585750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61A55C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8D1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BE3693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711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283C1F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BD706C" w14:paraId="4E3EF25A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7C7C5" w14:textId="77777777" w:rsidR="00007347" w:rsidRPr="00BD706C" w:rsidRDefault="00007347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22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D06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b/>
                <w:bCs/>
                <w:color w:val="2E74B5" w:themeColor="accent1" w:themeShade="BF"/>
                <w:szCs w:val="24"/>
                <w:lang w:val="bg-BG" w:eastAsia="bg-BG"/>
              </w:rPr>
              <w:t>ЧЕЛОПЕЧ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8809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6F4996D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липсват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C7A36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46596E2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липсват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42788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F4B083" w:fill="F4B083"/>
            <w:noWrap/>
            <w:vAlign w:val="bottom"/>
            <w:hideMark/>
          </w:tcPr>
          <w:p w14:paraId="1ECD8A4A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  <w:r w:rsidRPr="00BD706C"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  <w:t>не</w:t>
            </w:r>
          </w:p>
        </w:tc>
      </w:tr>
      <w:tr w:rsidR="00BD706C" w:rsidRPr="00BD706C" w14:paraId="266F4DBD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noWrap/>
            <w:vAlign w:val="bottom"/>
          </w:tcPr>
          <w:p w14:paraId="4AE59391" w14:textId="77777777" w:rsidR="00BD706C" w:rsidRPr="00BD706C" w:rsidRDefault="00BD706C" w:rsidP="0000734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noWrap/>
            <w:vAlign w:val="bottom"/>
          </w:tcPr>
          <w:p w14:paraId="645AF31F" w14:textId="77777777" w:rsidR="00BD706C" w:rsidRPr="00BD706C" w:rsidRDefault="00BD706C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noWrap/>
            <w:vAlign w:val="bottom"/>
          </w:tcPr>
          <w:p w14:paraId="102DD71D" w14:textId="77777777" w:rsidR="00BD706C" w:rsidRPr="00BD706C" w:rsidRDefault="00BD706C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noWrap/>
            <w:vAlign w:val="bottom"/>
          </w:tcPr>
          <w:p w14:paraId="49A227C3" w14:textId="77777777" w:rsidR="00BD706C" w:rsidRPr="00BD706C" w:rsidRDefault="00BD706C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noWrap/>
            <w:vAlign w:val="bottom"/>
          </w:tcPr>
          <w:p w14:paraId="6CDC2E77" w14:textId="77777777" w:rsidR="00BD706C" w:rsidRPr="00BD706C" w:rsidRDefault="00BD706C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noWrap/>
            <w:vAlign w:val="bottom"/>
          </w:tcPr>
          <w:p w14:paraId="55EF8823" w14:textId="77777777" w:rsidR="00BD706C" w:rsidRPr="00BD706C" w:rsidRDefault="00BD706C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noWrap/>
            <w:vAlign w:val="bottom"/>
          </w:tcPr>
          <w:p w14:paraId="614678C2" w14:textId="77777777" w:rsidR="00BD706C" w:rsidRPr="00BD706C" w:rsidRDefault="00BD706C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uto" w:fill="ACB9CA" w:themeFill="text2" w:themeFillTint="66"/>
            <w:noWrap/>
            <w:vAlign w:val="bottom"/>
          </w:tcPr>
          <w:p w14:paraId="6793A6B5" w14:textId="77777777" w:rsidR="00BD706C" w:rsidRPr="00BD706C" w:rsidRDefault="00BD706C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</w:tr>
      <w:tr w:rsidR="00007347" w:rsidRPr="00BD706C" w14:paraId="5CD25AA2" w14:textId="77777777" w:rsidTr="00BD706C">
        <w:trPr>
          <w:trHeight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44CB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Cs w:val="24"/>
                <w:lang w:val="bg-BG" w:eastAsia="bg-BG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1245C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bg-BG" w:eastAsia="bg-BG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CC99F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bg-BG" w:eastAsia="bg-BG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9754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bg-BG" w:eastAsia="bg-BG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D3EB2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bg-BG" w:eastAsia="bg-BG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AE997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bg-BG" w:eastAsia="bg-BG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FFECE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bg-BG" w:eastAsia="bg-BG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EDA1D" w14:textId="77777777" w:rsidR="00007347" w:rsidRPr="00BD706C" w:rsidRDefault="00007347" w:rsidP="00007347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bg-BG" w:eastAsia="bg-BG"/>
              </w:rPr>
            </w:pPr>
          </w:p>
        </w:tc>
      </w:tr>
    </w:tbl>
    <w:p w14:paraId="2B751B8D" w14:textId="77777777" w:rsidR="00BD706C" w:rsidRDefault="00BD706C" w:rsidP="00BD706C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  <w:lang w:val="bg-BG"/>
        </w:rPr>
      </w:pPr>
    </w:p>
    <w:p w14:paraId="37969B7F" w14:textId="77777777" w:rsidR="00BD706C" w:rsidRDefault="00BD706C" w:rsidP="00BD706C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  <w:lang w:val="bg-BG"/>
        </w:rPr>
      </w:pPr>
    </w:p>
    <w:p w14:paraId="72B17F6E" w14:textId="46AEB65B" w:rsidR="004B218A" w:rsidRPr="00BD706C" w:rsidRDefault="00164FFD" w:rsidP="00BD706C">
      <w:pPr>
        <w:spacing w:line="276" w:lineRule="auto"/>
        <w:jc w:val="both"/>
        <w:rPr>
          <w:rFonts w:asciiTheme="minorHAnsi" w:hAnsiTheme="minorHAnsi" w:cstheme="minorHAnsi"/>
          <w:b/>
          <w:bCs/>
          <w:lang w:val="bg-BG"/>
        </w:rPr>
      </w:pPr>
      <w:r w:rsidRPr="00BD706C">
        <w:rPr>
          <w:rFonts w:asciiTheme="minorHAnsi" w:hAnsiTheme="minorHAnsi" w:cstheme="minorHAnsi"/>
          <w:b/>
          <w:bCs/>
          <w:sz w:val="28"/>
          <w:szCs w:val="28"/>
          <w:lang w:val="bg-BG"/>
        </w:rPr>
        <w:lastRenderedPageBreak/>
        <w:t xml:space="preserve">Таблица </w:t>
      </w:r>
      <w:r w:rsidR="00007347" w:rsidRPr="00BD706C">
        <w:rPr>
          <w:rFonts w:asciiTheme="minorHAnsi" w:hAnsiTheme="minorHAnsi" w:cstheme="minorHAnsi"/>
          <w:b/>
          <w:bCs/>
          <w:sz w:val="28"/>
          <w:szCs w:val="28"/>
          <w:lang w:val="bg-BG"/>
        </w:rPr>
        <w:t>2</w:t>
      </w:r>
      <w:r w:rsidRPr="00BD706C">
        <w:rPr>
          <w:rFonts w:asciiTheme="minorHAnsi" w:hAnsiTheme="minorHAnsi" w:cstheme="minorHAnsi"/>
          <w:b/>
          <w:bCs/>
          <w:sz w:val="28"/>
          <w:szCs w:val="28"/>
          <w:lang w:val="bg-BG"/>
        </w:rPr>
        <w:t>.</w:t>
      </w:r>
      <w:r w:rsidR="00007347" w:rsidRPr="00BD706C">
        <w:rPr>
          <w:rFonts w:asciiTheme="minorHAnsi" w:hAnsiTheme="minorHAnsi" w:cstheme="minorHAnsi"/>
          <w:b/>
          <w:bCs/>
          <w:sz w:val="28"/>
          <w:szCs w:val="28"/>
          <w:u w:val="single"/>
          <w:lang w:val="bg-BG"/>
        </w:rPr>
        <w:t xml:space="preserve"> </w:t>
      </w:r>
      <w:r w:rsidR="004B218A" w:rsidRPr="00BD706C">
        <w:rPr>
          <w:rFonts w:asciiTheme="minorHAnsi" w:hAnsiTheme="minorHAnsi" w:cstheme="minorHAnsi"/>
          <w:b/>
          <w:bCs/>
          <w:lang w:val="bg-BG"/>
        </w:rPr>
        <w:t>ДАННИ ЗА</w:t>
      </w:r>
      <w:r w:rsidR="00AC5CD7" w:rsidRPr="00BD706C">
        <w:rPr>
          <w:rFonts w:asciiTheme="minorHAnsi" w:hAnsiTheme="minorHAnsi" w:cstheme="minorHAnsi"/>
          <w:b/>
          <w:bCs/>
          <w:lang w:val="bg-BG"/>
        </w:rPr>
        <w:t xml:space="preserve"> НАЛИЧНАТА ДОСТЪПНА ДОКУМЕНТАЦИ</w:t>
      </w:r>
      <w:r w:rsidR="0064320E" w:rsidRPr="00BD706C">
        <w:rPr>
          <w:rFonts w:asciiTheme="minorHAnsi" w:hAnsiTheme="minorHAnsi" w:cstheme="minorHAnsi"/>
          <w:b/>
          <w:bCs/>
          <w:lang w:val="bg-BG"/>
        </w:rPr>
        <w:t>Я</w:t>
      </w:r>
      <w:r w:rsidR="00AC5CD7" w:rsidRPr="00BD706C">
        <w:rPr>
          <w:rFonts w:asciiTheme="minorHAnsi" w:hAnsiTheme="minorHAnsi" w:cstheme="minorHAnsi"/>
          <w:b/>
          <w:bCs/>
          <w:lang w:val="bg-BG"/>
        </w:rPr>
        <w:t xml:space="preserve"> НА</w:t>
      </w:r>
      <w:r w:rsidR="004B218A" w:rsidRPr="00BD706C">
        <w:rPr>
          <w:rFonts w:asciiTheme="minorHAnsi" w:hAnsiTheme="minorHAnsi" w:cstheme="minorHAnsi"/>
          <w:b/>
          <w:bCs/>
          <w:lang w:val="bg-BG"/>
        </w:rPr>
        <w:t xml:space="preserve"> </w:t>
      </w:r>
      <w:r w:rsidR="009E646D" w:rsidRPr="00BD706C">
        <w:rPr>
          <w:rFonts w:asciiTheme="minorHAnsi" w:hAnsiTheme="minorHAnsi" w:cstheme="minorHAnsi"/>
          <w:b/>
          <w:bCs/>
          <w:lang w:val="bg-BG"/>
        </w:rPr>
        <w:t xml:space="preserve">УЧИЛИЩАТА </w:t>
      </w:r>
      <w:r w:rsidR="00007347" w:rsidRPr="00BD706C">
        <w:rPr>
          <w:rFonts w:asciiTheme="minorHAnsi" w:hAnsiTheme="minorHAnsi" w:cstheme="minorHAnsi"/>
          <w:b/>
          <w:bCs/>
          <w:lang w:val="bg-BG"/>
        </w:rPr>
        <w:t>В</w:t>
      </w:r>
      <w:r w:rsidR="004B218A" w:rsidRPr="00BD706C">
        <w:rPr>
          <w:rFonts w:asciiTheme="minorHAnsi" w:hAnsiTheme="minorHAnsi" w:cstheme="minorHAnsi"/>
          <w:b/>
          <w:bCs/>
          <w:lang w:val="bg-BG"/>
        </w:rPr>
        <w:t xml:space="preserve"> СОФИЙСКА ОБЛАСТ</w:t>
      </w:r>
    </w:p>
    <w:p w14:paraId="71A6FE6A" w14:textId="77777777" w:rsidR="004B218A" w:rsidRPr="009A2BD4" w:rsidRDefault="004B218A" w:rsidP="003B537F">
      <w:pPr>
        <w:pStyle w:val="ListParagraph"/>
        <w:spacing w:line="276" w:lineRule="auto"/>
        <w:ind w:left="630"/>
        <w:jc w:val="both"/>
        <w:rPr>
          <w:rFonts w:asciiTheme="minorHAnsi" w:hAnsiTheme="minorHAnsi" w:cstheme="minorHAnsi"/>
          <w:b/>
          <w:bCs/>
          <w:lang w:val="bg-BG"/>
        </w:rPr>
      </w:pPr>
    </w:p>
    <w:p w14:paraId="7DCE9D46" w14:textId="602EA1DC" w:rsidR="00E44B46" w:rsidRPr="009A2BD4" w:rsidRDefault="000D2281" w:rsidP="003B537F">
      <w:pPr>
        <w:spacing w:line="276" w:lineRule="auto"/>
        <w:jc w:val="both"/>
        <w:rPr>
          <w:rFonts w:asciiTheme="minorHAnsi" w:hAnsiTheme="minorHAnsi" w:cstheme="minorHAnsi"/>
          <w:b/>
          <w:bCs/>
          <w:lang w:val="bg-BG"/>
        </w:rPr>
      </w:pPr>
      <w:r w:rsidRPr="009A2BD4">
        <w:rPr>
          <w:rFonts w:asciiTheme="minorHAnsi" w:hAnsiTheme="minorHAnsi" w:cstheme="minorHAnsi"/>
          <w:b/>
          <w:bCs/>
          <w:sz w:val="28"/>
          <w:szCs w:val="28"/>
          <w:u w:val="single"/>
          <w:lang w:val="bg-BG"/>
        </w:rPr>
        <w:t>Н</w:t>
      </w:r>
      <w:r w:rsidR="0094062C" w:rsidRPr="009A2BD4">
        <w:rPr>
          <w:rFonts w:asciiTheme="minorHAnsi" w:hAnsiTheme="minorHAnsi" w:cstheme="minorHAnsi"/>
          <w:b/>
          <w:bCs/>
          <w:sz w:val="28"/>
          <w:szCs w:val="28"/>
          <w:u w:val="single"/>
          <w:lang w:val="bg-BG"/>
        </w:rPr>
        <w:t>алични планове и мерки</w:t>
      </w:r>
      <w:r w:rsidR="00766B4E" w:rsidRPr="009A2BD4">
        <w:rPr>
          <w:rFonts w:asciiTheme="minorHAnsi" w:hAnsiTheme="minorHAnsi" w:cstheme="minorHAnsi"/>
          <w:b/>
          <w:bCs/>
          <w:sz w:val="28"/>
          <w:szCs w:val="28"/>
          <w:u w:val="single"/>
          <w:lang w:val="bg-BG"/>
        </w:rPr>
        <w:t xml:space="preserve"> –</w:t>
      </w:r>
      <w:r w:rsidRPr="009A2BD4">
        <w:rPr>
          <w:rFonts w:asciiTheme="minorHAnsi" w:hAnsiTheme="minorHAnsi" w:cstheme="minorHAnsi"/>
          <w:b/>
          <w:bCs/>
          <w:sz w:val="28"/>
          <w:szCs w:val="28"/>
          <w:u w:val="single"/>
          <w:lang w:val="bg-BG"/>
        </w:rPr>
        <w:t xml:space="preserve"> означения</w:t>
      </w:r>
      <w:r w:rsidR="0094062C" w:rsidRPr="009A2BD4">
        <w:rPr>
          <w:rFonts w:asciiTheme="minorHAnsi" w:hAnsiTheme="minorHAnsi" w:cstheme="minorHAnsi"/>
          <w:b/>
          <w:bCs/>
          <w:sz w:val="28"/>
          <w:szCs w:val="28"/>
          <w:u w:val="single"/>
          <w:lang w:val="bg-BG"/>
        </w:rPr>
        <w:t>:</w:t>
      </w:r>
      <w:r w:rsidR="0094062C" w:rsidRPr="009A2BD4">
        <w:rPr>
          <w:rFonts w:asciiTheme="minorHAnsi" w:hAnsiTheme="minorHAnsi" w:cstheme="minorHAnsi"/>
          <w:b/>
          <w:bCs/>
          <w:sz w:val="28"/>
          <w:szCs w:val="28"/>
          <w:lang w:val="bg-BG"/>
        </w:rPr>
        <w:t xml:space="preserve"> </w:t>
      </w:r>
      <w:r w:rsidR="0094062C" w:rsidRPr="009A2BD4">
        <w:rPr>
          <w:rFonts w:asciiTheme="minorHAnsi" w:hAnsiTheme="minorHAnsi" w:cstheme="minorHAnsi"/>
          <w:b/>
          <w:bCs/>
          <w:color w:val="4472C4" w:themeColor="accent5"/>
          <w:sz w:val="28"/>
          <w:szCs w:val="28"/>
          <w:lang w:val="bg-BG"/>
        </w:rPr>
        <w:t>1.</w:t>
      </w:r>
      <w:r w:rsidR="0094062C" w:rsidRPr="009A2BD4">
        <w:rPr>
          <w:rFonts w:asciiTheme="minorHAnsi" w:hAnsiTheme="minorHAnsi" w:cstheme="minorHAnsi"/>
          <w:b/>
          <w:bCs/>
          <w:color w:val="4472C4" w:themeColor="accent5"/>
          <w:lang w:val="bg-BG"/>
        </w:rPr>
        <w:t xml:space="preserve"> </w:t>
      </w:r>
      <w:r w:rsidR="0094062C" w:rsidRPr="009A2BD4">
        <w:rPr>
          <w:rFonts w:asciiTheme="minorHAnsi" w:hAnsiTheme="minorHAnsi" w:cstheme="minorHAnsi"/>
          <w:b/>
          <w:bCs/>
          <w:lang w:val="bg-BG"/>
        </w:rPr>
        <w:t xml:space="preserve">Стратегия за </w:t>
      </w:r>
      <w:r w:rsidR="001379A3" w:rsidRPr="009A2BD4">
        <w:rPr>
          <w:rFonts w:asciiTheme="minorHAnsi" w:hAnsiTheme="minorHAnsi" w:cstheme="minorHAnsi"/>
          <w:b/>
          <w:bCs/>
          <w:lang w:val="bg-BG"/>
        </w:rPr>
        <w:t>личностно</w:t>
      </w:r>
      <w:r w:rsidR="0094062C" w:rsidRPr="009A2BD4">
        <w:rPr>
          <w:rFonts w:asciiTheme="minorHAnsi" w:hAnsiTheme="minorHAnsi" w:cstheme="minorHAnsi"/>
          <w:b/>
          <w:bCs/>
          <w:lang w:val="bg-BG"/>
        </w:rPr>
        <w:t xml:space="preserve"> развитие</w:t>
      </w:r>
      <w:r w:rsidR="00766B4E" w:rsidRPr="009A2BD4">
        <w:rPr>
          <w:rFonts w:asciiTheme="minorHAnsi" w:hAnsiTheme="minorHAnsi" w:cstheme="minorHAnsi"/>
          <w:b/>
          <w:bCs/>
          <w:lang w:val="bg-BG"/>
        </w:rPr>
        <w:t xml:space="preserve">; </w:t>
      </w:r>
      <w:r w:rsidR="001379A3" w:rsidRPr="009A2BD4">
        <w:rPr>
          <w:rFonts w:asciiTheme="minorHAnsi" w:hAnsiTheme="minorHAnsi" w:cstheme="minorHAnsi"/>
          <w:b/>
          <w:bCs/>
          <w:color w:val="4472C4" w:themeColor="accent5"/>
          <w:sz w:val="28"/>
          <w:szCs w:val="28"/>
          <w:lang w:val="bg-BG"/>
        </w:rPr>
        <w:t>2.</w:t>
      </w:r>
      <w:r w:rsidR="001379A3" w:rsidRPr="009A2BD4">
        <w:rPr>
          <w:rFonts w:asciiTheme="minorHAnsi" w:hAnsiTheme="minorHAnsi" w:cstheme="minorHAnsi"/>
          <w:b/>
          <w:bCs/>
          <w:color w:val="4472C4" w:themeColor="accent5"/>
          <w:lang w:val="bg-BG"/>
        </w:rPr>
        <w:t xml:space="preserve"> </w:t>
      </w:r>
      <w:r w:rsidR="001379A3" w:rsidRPr="009A2BD4">
        <w:rPr>
          <w:rFonts w:asciiTheme="minorHAnsi" w:hAnsiTheme="minorHAnsi" w:cstheme="minorHAnsi"/>
          <w:b/>
          <w:bCs/>
          <w:lang w:val="bg-BG"/>
        </w:rPr>
        <w:t>Стратегия за развитие на учебното заведение</w:t>
      </w:r>
      <w:r w:rsidR="00766B4E" w:rsidRPr="009A2BD4">
        <w:rPr>
          <w:rFonts w:asciiTheme="minorHAnsi" w:hAnsiTheme="minorHAnsi" w:cstheme="minorHAnsi"/>
          <w:b/>
          <w:bCs/>
          <w:lang w:val="bg-BG"/>
        </w:rPr>
        <w:t xml:space="preserve">; </w:t>
      </w:r>
      <w:r w:rsidR="00791DBA" w:rsidRPr="009A2BD4">
        <w:rPr>
          <w:rFonts w:asciiTheme="minorHAnsi" w:hAnsiTheme="minorHAnsi" w:cstheme="minorHAnsi"/>
          <w:b/>
          <w:bCs/>
          <w:color w:val="5B9BD5" w:themeColor="accent1"/>
          <w:sz w:val="28"/>
          <w:szCs w:val="28"/>
          <w:lang w:val="bg-BG"/>
        </w:rPr>
        <w:t>3</w:t>
      </w:r>
      <w:r w:rsidR="00791DBA" w:rsidRPr="009A2BD4">
        <w:rPr>
          <w:rFonts w:asciiTheme="minorHAnsi" w:hAnsiTheme="minorHAnsi" w:cstheme="minorHAnsi"/>
          <w:b/>
          <w:bCs/>
          <w:color w:val="66CCFF"/>
          <w:sz w:val="28"/>
          <w:szCs w:val="28"/>
          <w:lang w:val="bg-BG"/>
        </w:rPr>
        <w:t>.</w:t>
      </w:r>
      <w:r w:rsidR="00791DBA" w:rsidRPr="009A2BD4">
        <w:rPr>
          <w:rFonts w:asciiTheme="minorHAnsi" w:hAnsiTheme="minorHAnsi" w:cstheme="minorHAnsi"/>
          <w:b/>
          <w:bCs/>
          <w:lang w:val="bg-BG"/>
        </w:rPr>
        <w:t xml:space="preserve"> План за развитие</w:t>
      </w:r>
      <w:r w:rsidR="00766B4E" w:rsidRPr="009A2BD4">
        <w:rPr>
          <w:rFonts w:asciiTheme="minorHAnsi" w:hAnsiTheme="minorHAnsi" w:cstheme="minorHAnsi"/>
          <w:b/>
          <w:bCs/>
          <w:color w:val="5B9BD5" w:themeColor="accent1"/>
          <w:sz w:val="28"/>
          <w:szCs w:val="28"/>
          <w:lang w:val="bg-BG"/>
        </w:rPr>
        <w:t xml:space="preserve">; </w:t>
      </w:r>
      <w:r w:rsidR="00791DBA" w:rsidRPr="009A2BD4">
        <w:rPr>
          <w:rFonts w:asciiTheme="minorHAnsi" w:hAnsiTheme="minorHAnsi" w:cstheme="minorHAnsi"/>
          <w:b/>
          <w:bCs/>
          <w:color w:val="5B9BD5" w:themeColor="accent1"/>
          <w:sz w:val="28"/>
          <w:szCs w:val="28"/>
          <w:lang w:val="bg-BG"/>
        </w:rPr>
        <w:t>4.</w:t>
      </w:r>
      <w:r w:rsidR="00791DBA" w:rsidRPr="009A2BD4">
        <w:rPr>
          <w:rFonts w:asciiTheme="minorHAnsi" w:hAnsiTheme="minorHAnsi" w:cstheme="minorHAnsi"/>
          <w:b/>
          <w:bCs/>
          <w:color w:val="5B9BD5" w:themeColor="accent1"/>
          <w:lang w:val="bg-BG"/>
        </w:rPr>
        <w:t xml:space="preserve"> </w:t>
      </w:r>
      <w:r w:rsidR="00791DBA" w:rsidRPr="009A2BD4">
        <w:rPr>
          <w:rFonts w:asciiTheme="minorHAnsi" w:hAnsiTheme="minorHAnsi" w:cstheme="minorHAnsi"/>
          <w:b/>
          <w:bCs/>
          <w:lang w:val="bg-BG"/>
        </w:rPr>
        <w:t>Мерки за превенци</w:t>
      </w:r>
      <w:r w:rsidR="00633DBE" w:rsidRPr="009A2BD4">
        <w:rPr>
          <w:rFonts w:asciiTheme="minorHAnsi" w:hAnsiTheme="minorHAnsi" w:cstheme="minorHAnsi"/>
          <w:b/>
          <w:bCs/>
          <w:lang w:val="bg-BG"/>
        </w:rPr>
        <w:t xml:space="preserve">я </w:t>
      </w:r>
      <w:r w:rsidR="00791DBA" w:rsidRPr="009A2BD4">
        <w:rPr>
          <w:rFonts w:asciiTheme="minorHAnsi" w:hAnsiTheme="minorHAnsi" w:cstheme="minorHAnsi"/>
          <w:b/>
          <w:bCs/>
          <w:lang w:val="bg-BG"/>
        </w:rPr>
        <w:t>на ранното напускане на у</w:t>
      </w:r>
      <w:r w:rsidR="00633DBE" w:rsidRPr="009A2BD4">
        <w:rPr>
          <w:rFonts w:asciiTheme="minorHAnsi" w:hAnsiTheme="minorHAnsi" w:cstheme="minorHAnsi"/>
          <w:b/>
          <w:bCs/>
          <w:lang w:val="bg-BG"/>
        </w:rPr>
        <w:t>чилище</w:t>
      </w:r>
      <w:r w:rsidR="00766B4E" w:rsidRPr="009A2BD4">
        <w:rPr>
          <w:rFonts w:asciiTheme="minorHAnsi" w:hAnsiTheme="minorHAnsi" w:cstheme="minorHAnsi"/>
          <w:b/>
          <w:bCs/>
          <w:lang w:val="bg-BG"/>
        </w:rPr>
        <w:t xml:space="preserve">; </w:t>
      </w:r>
      <w:r w:rsidR="00633DBE" w:rsidRPr="009A2BD4">
        <w:rPr>
          <w:rFonts w:asciiTheme="minorHAnsi" w:hAnsiTheme="minorHAnsi" w:cstheme="minorHAnsi"/>
          <w:b/>
          <w:bCs/>
          <w:color w:val="5B9BD5" w:themeColor="accent1"/>
          <w:sz w:val="28"/>
          <w:szCs w:val="28"/>
          <w:lang w:val="bg-BG"/>
        </w:rPr>
        <w:t>5.</w:t>
      </w:r>
      <w:r w:rsidR="00633DBE" w:rsidRPr="009A2BD4">
        <w:rPr>
          <w:rFonts w:asciiTheme="minorHAnsi" w:hAnsiTheme="minorHAnsi" w:cstheme="minorHAnsi"/>
          <w:b/>
          <w:bCs/>
          <w:color w:val="5B9BD5" w:themeColor="accent1"/>
          <w:lang w:val="bg-BG"/>
        </w:rPr>
        <w:t xml:space="preserve"> </w:t>
      </w:r>
      <w:r w:rsidR="00633DBE" w:rsidRPr="009A2BD4">
        <w:rPr>
          <w:rFonts w:asciiTheme="minorHAnsi" w:hAnsiTheme="minorHAnsi" w:cstheme="minorHAnsi"/>
          <w:b/>
          <w:bCs/>
          <w:lang w:val="bg-BG"/>
        </w:rPr>
        <w:t>Мерки за повишаване на качеството на образованието</w:t>
      </w:r>
      <w:r w:rsidR="00766B4E" w:rsidRPr="009A2BD4">
        <w:rPr>
          <w:rFonts w:asciiTheme="minorHAnsi" w:hAnsiTheme="minorHAnsi" w:cstheme="minorHAnsi"/>
          <w:b/>
          <w:bCs/>
          <w:lang w:val="bg-BG"/>
        </w:rPr>
        <w:t xml:space="preserve">; </w:t>
      </w:r>
      <w:r w:rsidR="008D459E" w:rsidRPr="009A2BD4">
        <w:rPr>
          <w:rFonts w:asciiTheme="minorHAnsi" w:hAnsiTheme="minorHAnsi" w:cstheme="minorHAnsi"/>
          <w:b/>
          <w:bCs/>
          <w:color w:val="5B9BD5" w:themeColor="accent1"/>
          <w:sz w:val="28"/>
          <w:szCs w:val="28"/>
          <w:lang w:val="bg-BG"/>
        </w:rPr>
        <w:t>6</w:t>
      </w:r>
      <w:r w:rsidR="008D459E" w:rsidRPr="009A2BD4">
        <w:rPr>
          <w:rFonts w:asciiTheme="minorHAnsi" w:hAnsiTheme="minorHAnsi" w:cstheme="minorHAnsi"/>
          <w:b/>
          <w:bCs/>
          <w:lang w:val="bg-BG"/>
        </w:rPr>
        <w:t>. Мерки за повишаване на квалификацията на учителите.</w:t>
      </w:r>
    </w:p>
    <w:tbl>
      <w:tblPr>
        <w:tblW w:w="13845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593"/>
        <w:gridCol w:w="2091"/>
        <w:gridCol w:w="16"/>
        <w:gridCol w:w="3353"/>
        <w:gridCol w:w="11"/>
        <w:gridCol w:w="2923"/>
        <w:gridCol w:w="22"/>
        <w:gridCol w:w="10"/>
        <w:gridCol w:w="697"/>
        <w:gridCol w:w="31"/>
        <w:gridCol w:w="30"/>
        <w:gridCol w:w="25"/>
        <w:gridCol w:w="35"/>
        <w:gridCol w:w="851"/>
        <w:gridCol w:w="52"/>
        <w:gridCol w:w="136"/>
        <w:gridCol w:w="40"/>
        <w:gridCol w:w="55"/>
        <w:gridCol w:w="459"/>
        <w:gridCol w:w="340"/>
        <w:gridCol w:w="15"/>
        <w:gridCol w:w="25"/>
        <w:gridCol w:w="50"/>
        <w:gridCol w:w="634"/>
        <w:gridCol w:w="25"/>
        <w:gridCol w:w="50"/>
        <w:gridCol w:w="644"/>
        <w:gridCol w:w="15"/>
        <w:gridCol w:w="50"/>
        <w:gridCol w:w="492"/>
        <w:gridCol w:w="75"/>
      </w:tblGrid>
      <w:tr w:rsidR="001E0BEA" w:rsidRPr="009A2BD4" w14:paraId="55FB9868" w14:textId="77777777" w:rsidTr="00B0186C">
        <w:trPr>
          <w:gridAfter w:val="1"/>
          <w:wAfter w:w="75" w:type="dxa"/>
          <w:trHeight w:val="471"/>
        </w:trPr>
        <w:tc>
          <w:tcPr>
            <w:tcW w:w="593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5727D6A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proofErr w:type="spellStart"/>
            <w:r w:rsidRPr="009A2BD4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  <w:t>No</w:t>
            </w:r>
            <w:proofErr w:type="spellEnd"/>
          </w:p>
        </w:tc>
        <w:tc>
          <w:tcPr>
            <w:tcW w:w="2107" w:type="dxa"/>
            <w:gridSpan w:val="2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D8D8D8" w:fill="D8D8D8"/>
            <w:vAlign w:val="bottom"/>
            <w:hideMark/>
          </w:tcPr>
          <w:p w14:paraId="2E63EAAA" w14:textId="44E8E210" w:rsidR="00981E6E" w:rsidRPr="009A2BD4" w:rsidRDefault="00981E6E" w:rsidP="003B537F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  <w:t>ОБЩИНА/ НАСЕЛЕНО МЯСТО</w:t>
            </w:r>
          </w:p>
        </w:tc>
        <w:tc>
          <w:tcPr>
            <w:tcW w:w="3353" w:type="dxa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auto" w:fill="auto"/>
            <w:vAlign w:val="bottom"/>
            <w:hideMark/>
          </w:tcPr>
          <w:p w14:paraId="6E96A040" w14:textId="77777777" w:rsidR="00981E6E" w:rsidRPr="009A2BD4" w:rsidRDefault="00981E6E" w:rsidP="003B537F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  <w:t>ЗАВЕДЕНИЕ</w:t>
            </w:r>
          </w:p>
        </w:tc>
        <w:tc>
          <w:tcPr>
            <w:tcW w:w="2956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38EB701" w14:textId="77777777" w:rsidR="00981E6E" w:rsidRPr="009A2BD4" w:rsidRDefault="00981E6E" w:rsidP="003B537F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  <w:t>ВИД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nil"/>
              <w:bottom w:val="double" w:sz="6" w:space="0" w:color="000000"/>
              <w:right w:val="nil"/>
            </w:tcBorders>
            <w:shd w:val="clear" w:color="D8D8D8" w:fill="D8D8D8"/>
            <w:vAlign w:val="bottom"/>
            <w:hideMark/>
          </w:tcPr>
          <w:p w14:paraId="350F6FAA" w14:textId="774E4FB1" w:rsidR="00981E6E" w:rsidRPr="009A2BD4" w:rsidRDefault="00981E6E" w:rsidP="003B537F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1</w:t>
            </w:r>
          </w:p>
        </w:tc>
        <w:tc>
          <w:tcPr>
            <w:tcW w:w="1160" w:type="dxa"/>
            <w:gridSpan w:val="7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2C3B9F7B" w14:textId="32EA1F96" w:rsidR="00981E6E" w:rsidRPr="009A2BD4" w:rsidRDefault="00981E6E" w:rsidP="003B537F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2</w:t>
            </w:r>
          </w:p>
        </w:tc>
        <w:tc>
          <w:tcPr>
            <w:tcW w:w="894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661F98B" w14:textId="266A8897" w:rsidR="00981E6E" w:rsidRPr="009A2BD4" w:rsidRDefault="00981E6E" w:rsidP="003B537F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3</w:t>
            </w:r>
          </w:p>
        </w:tc>
        <w:tc>
          <w:tcPr>
            <w:tcW w:w="724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77AF0463" w14:textId="01E0679A" w:rsidR="00981E6E" w:rsidRPr="009A2BD4" w:rsidRDefault="00981E6E" w:rsidP="003B537F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4</w:t>
            </w:r>
          </w:p>
        </w:tc>
        <w:tc>
          <w:tcPr>
            <w:tcW w:w="719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10484154" w14:textId="42F3C127" w:rsidR="00981E6E" w:rsidRPr="009A2BD4" w:rsidRDefault="00981E6E" w:rsidP="003B537F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5</w:t>
            </w:r>
          </w:p>
        </w:tc>
        <w:tc>
          <w:tcPr>
            <w:tcW w:w="557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3EFEF4A1" w14:textId="3D822D22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6</w:t>
            </w:r>
          </w:p>
        </w:tc>
      </w:tr>
      <w:tr w:rsidR="001E0BEA" w:rsidRPr="009A2BD4" w14:paraId="6C7380D1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012B86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939337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851E72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91C932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846894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50C31A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FDA49A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448986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00AC61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85E15B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51E2B2B4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B76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1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4DBFA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АНТОН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19C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2C0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EE7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980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6DEC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AB4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3340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FF91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5870054D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7FB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EDD6" w14:textId="1D0F70BE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Антон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27E9" w14:textId="0CDFFA25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</w:t>
            </w:r>
            <w:r w:rsidR="00D6442F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"Св. </w:t>
            </w:r>
            <w:r w:rsidR="00573A58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св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. Кирил и Методий"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ED86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E18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9BAE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4561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D56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49E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0DDF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554EAB3C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C883A2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12AF80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FB3020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162D7B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7FA27E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2DA7B8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2C1A80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A5736E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EE153F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5602A9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76B2E54F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C087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2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BE1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5B9BD5" w:themeColor="accent1"/>
                <w:sz w:val="22"/>
                <w:lang w:val="bg-BG"/>
              </w:rPr>
              <w:t>БОЖУРИЩЕ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3F50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C789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B31A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32E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797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0CD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FA37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FCC0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0FCDF65B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ED74" w14:textId="77777777" w:rsidR="00981E6E" w:rsidRPr="00C6550A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4864" w14:textId="62388ECB" w:rsidR="00981E6E" w:rsidRPr="00C6550A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София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1752" w14:textId="77777777" w:rsidR="00981E6E" w:rsidRPr="00C6550A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РУО - София-регион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C5A71" w14:textId="77777777" w:rsidR="00981E6E" w:rsidRPr="00C6550A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обслужващо звено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656A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60D1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141C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3C3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15F7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AB9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65210327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0AD4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3E9FC" w14:textId="540D4475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Божурище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467A" w14:textId="6E1110AA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"Летец Хр.</w:t>
            </w:r>
            <w:r w:rsidR="00573A58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Топракчиев"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A0A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2AA31" w14:textId="7382D7E9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7E1E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6AE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E48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DDB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1D12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6A279508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EE6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082DD" w14:textId="6468567E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Хераково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B0DD1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"Св. св. Кирил и Методий"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E048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CE1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204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134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3E97F35F" w14:textId="5936B34E" w:rsidR="00981E6E" w:rsidRPr="009A2BD4" w:rsidRDefault="00981E6E" w:rsidP="003B537F">
            <w:pPr>
              <w:spacing w:line="276" w:lineRule="auto"/>
              <w:ind w:left="-57" w:right="-57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2021</w:t>
            </w:r>
            <w:r w:rsidR="00D30C6D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/</w:t>
            </w:r>
            <w:r w:rsidR="005F69C0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20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22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66605628" w14:textId="49B8C952" w:rsidR="00981E6E" w:rsidRPr="009A2BD4" w:rsidRDefault="00981E6E" w:rsidP="003B537F">
            <w:pPr>
              <w:spacing w:line="276" w:lineRule="auto"/>
              <w:ind w:left="-57" w:right="-57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2021</w:t>
            </w:r>
            <w:r w:rsidR="00D30C6D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/</w:t>
            </w:r>
            <w:r w:rsidR="001026D4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20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22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623C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</w:tr>
      <w:tr w:rsidR="001E0BEA" w:rsidRPr="009A2BD4" w14:paraId="0863098E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B8D4AE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67EF7C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70F373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DC5C32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6DD3D6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08AAC1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2F7820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C444AC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2F6238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7BE3E2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632AA844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469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5B9BD5" w:themeColor="accent1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5B9BD5" w:themeColor="accent1"/>
                <w:sz w:val="22"/>
                <w:lang w:val="bg-BG"/>
              </w:rPr>
              <w:t>3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8C3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БОТЕВГРАД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3D8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3CD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C0A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5973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230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A6E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399D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00E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549AF7AE" w14:textId="77777777" w:rsidTr="00B0186C">
        <w:trPr>
          <w:gridAfter w:val="1"/>
          <w:wAfter w:w="75" w:type="dxa"/>
          <w:trHeight w:val="36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6119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D1DA" w14:textId="5ADECB6B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Ботевград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FD8E" w14:textId="0824600F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ЦПЛР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D947" w14:textId="528E26F0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1E1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5DD2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312B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1CAA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355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7177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413169F4" w14:textId="77777777" w:rsidTr="00B0186C">
        <w:trPr>
          <w:gridAfter w:val="1"/>
          <w:wAfter w:w="75" w:type="dxa"/>
          <w:trHeight w:val="36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CEB439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E4DE20" w14:textId="17AA8392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hAnsiTheme="minorHAnsi" w:cstheme="minorHAnsi"/>
                <w:sz w:val="22"/>
                <w:lang w:val="bg-BG"/>
              </w:rPr>
              <w:t>Ботевград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2A4F48" w14:textId="03862C1E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hAnsiTheme="minorHAnsi" w:cstheme="minorHAnsi"/>
                <w:sz w:val="22"/>
                <w:lang w:val="bg-BG"/>
              </w:rPr>
              <w:t>ППМГ "Акад. проф. д-р Асен Златаров"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307F4F" w14:textId="4D57379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hAnsiTheme="minorHAnsi" w:cstheme="minorHAnsi"/>
                <w:sz w:val="22"/>
                <w:lang w:val="bg-BG"/>
              </w:rPr>
              <w:t>профилирана гимназия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90C0BB" w14:textId="25FC7AA4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hAnsiTheme="minorHAnsi" w:cstheme="minorHAnsi"/>
                <w:sz w:val="22"/>
                <w:lang w:val="bg-BG"/>
              </w:rPr>
              <w:t>не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3EA744" w14:textId="61F9B6CC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hAnsiTheme="minorHAnsi" w:cstheme="minorHAnsi"/>
                <w:sz w:val="22"/>
                <w:lang w:val="bg-BG"/>
              </w:rPr>
              <w:t>не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A3B3AC" w14:textId="43E6AC6A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hAnsiTheme="minorHAnsi" w:cstheme="minorHAnsi"/>
                <w:sz w:val="22"/>
                <w:lang w:val="bg-BG"/>
              </w:rPr>
              <w:t>не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308A67" w14:textId="037145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hAnsiTheme="minorHAnsi" w:cstheme="minorHAnsi"/>
                <w:sz w:val="22"/>
                <w:lang w:val="bg-BG"/>
              </w:rPr>
              <w:t>не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3A5EBE" w14:textId="2B828960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hAnsiTheme="minorHAnsi" w:cstheme="minorHAnsi"/>
                <w:sz w:val="22"/>
                <w:lang w:val="bg-BG"/>
              </w:rPr>
              <w:t>не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518A3F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4EDEF9F7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35CE" w14:textId="77777777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2EF90" w14:textId="6616D2F5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Трудовец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7778" w14:textId="3B799036" w:rsidR="00D30C6D" w:rsidRPr="009A2BD4" w:rsidRDefault="00D30C6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ОУ </w:t>
            </w:r>
            <w:r w:rsidR="00573A58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„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Любен Каравелов"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F89B" w14:textId="77777777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52D20" w14:textId="77777777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0DDCC" w14:textId="01660F97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A54B" w14:textId="4370BF77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6DAFA" w14:textId="576E0721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9384" w14:textId="33146C8F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21F8" w14:textId="31956F2F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133E7971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46A59" w14:textId="77777777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80A522" w14:textId="55686FEE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Ботевград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BEA2A" w14:textId="1F7D40A9" w:rsidR="00D30C6D" w:rsidRPr="009A2BD4" w:rsidRDefault="00D30C6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ПГТМ "Христо Ботев"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2F472" w14:textId="3F055FEF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професионална гимназия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8932E" w14:textId="77777777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3166B" w14:textId="29044F9D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FBE05" w14:textId="256F0664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E993AA" w14:textId="2F54E154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2D666" w14:textId="6655136D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7C146" w14:textId="68D73A7A" w:rsidR="00D30C6D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2F843C0F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09B3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9F66F9" w14:textId="229AE64A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Ботевград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E17B4" w14:textId="3B17BDA8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ТПГ "Стамен Панчев"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0258B" w14:textId="4C3E2A5E" w:rsidR="00981E6E" w:rsidRPr="009A2BD4" w:rsidRDefault="00D30C6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професионална гимназия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CEE1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76CE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8E33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2331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DC48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A49F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2C26CE39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356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1C25" w14:textId="342803BB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Ботевград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ED8F" w14:textId="078C0A1A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ОУ" Св.</w:t>
            </w:r>
            <w:r w:rsidR="00573A58" w:rsidRPr="009A2BD4" w:rsidDel="00573A58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="00573A58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в. Кирил и Методий"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4D7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586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F5A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1B3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8C9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39E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9C7E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67A2510E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2A5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FFA78" w14:textId="1B923AED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</w:t>
            </w:r>
            <w:r w:rsidR="005F69C0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Литаково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6148A" w14:textId="2C9C030B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"В.</w:t>
            </w:r>
            <w:r w:rsidR="00573A58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Левски"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EB74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A84D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5E8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478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D22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7845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D18E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163E768B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C7AD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6E54" w14:textId="0FDDF4E6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Ботевград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3CA4B" w14:textId="263E5FF3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"В.</w:t>
            </w:r>
            <w:r w:rsidR="00573A58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Левски"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446A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89B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7CC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D07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34C9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89B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D5F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733F4452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781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A73D6" w14:textId="2AC8CFD8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Ботевград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9288" w14:textId="521F6581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ОУ" Н.</w:t>
            </w:r>
            <w:r w:rsidR="00573A58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Й. Вапцаров"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556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6A2A37B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70A7A697" w14:textId="25A5388F" w:rsidR="00981E6E" w:rsidRPr="009A2BD4" w:rsidRDefault="00981E6E" w:rsidP="003B537F">
            <w:pPr>
              <w:spacing w:line="276" w:lineRule="auto"/>
              <w:ind w:left="-57" w:right="-57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2022</w:t>
            </w:r>
            <w:r w:rsidR="00D30C6D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/</w:t>
            </w:r>
            <w:r w:rsidR="005F69C0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20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23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6AAEE384" w14:textId="4D2BC189" w:rsidR="00981E6E" w:rsidRPr="009A2BD4" w:rsidRDefault="00981E6E" w:rsidP="003B537F">
            <w:pPr>
              <w:spacing w:line="276" w:lineRule="auto"/>
              <w:ind w:left="-57" w:right="-57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2022</w:t>
            </w:r>
            <w:r w:rsidR="00D30C6D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/</w:t>
            </w:r>
            <w:r w:rsidR="005F69C0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20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23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525B381D" w14:textId="22AC9517" w:rsidR="00981E6E" w:rsidRPr="009A2BD4" w:rsidRDefault="00981E6E" w:rsidP="003B537F">
            <w:pPr>
              <w:spacing w:line="276" w:lineRule="auto"/>
              <w:ind w:left="-57" w:right="-57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2022</w:t>
            </w:r>
            <w:r w:rsidR="00D30C6D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/</w:t>
            </w:r>
            <w:r w:rsidR="005F69C0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20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23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92D050" w:fill="92D050"/>
            <w:noWrap/>
            <w:vAlign w:val="bottom"/>
            <w:hideMark/>
          </w:tcPr>
          <w:p w14:paraId="10847F5D" w14:textId="51E0518C" w:rsidR="00981E6E" w:rsidRPr="009A2BD4" w:rsidRDefault="00981E6E" w:rsidP="003B537F">
            <w:pPr>
              <w:spacing w:line="276" w:lineRule="auto"/>
              <w:ind w:left="-57" w:right="-57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2022</w:t>
            </w:r>
            <w:r w:rsidR="00D30C6D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/</w:t>
            </w:r>
            <w:r w:rsidR="005F69C0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20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23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C98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</w:tr>
      <w:tr w:rsidR="001E0BEA" w:rsidRPr="009A2BD4" w14:paraId="549C4A24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E1A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A3BE8" w14:textId="7C477314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Врачеш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9ECF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"Отец Паисий"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F2BC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FADE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BE9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1D07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2E8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023C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F22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3F4355C8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2C4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19563" w14:textId="5C9E5D5B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Скравена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1703" w14:textId="2E98B056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"Св.</w:t>
            </w:r>
            <w:r w:rsidR="00B8540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="00573A58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св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. Кирил и Методий"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29BA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BC5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B46A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3121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115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C19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056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3EA3010B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A73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7605" w14:textId="44B8CA92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Новачене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93D5" w14:textId="07C4814B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"В.</w:t>
            </w:r>
            <w:r w:rsidR="00573A58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Левски"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2F9D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888E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A65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508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3785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CD9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C21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10076EED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E6BDE6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B402CB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474500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D2F5E2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D3C0C2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3AB3C7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B3B643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0807AA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BEE4F5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067251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1C5135ED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461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4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8362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ГОДЕЧ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3A5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8D3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D7BF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A0F7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4CC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549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3C8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2F36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6F277B0D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E87B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916F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8B76E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НУ „Христо Ботев”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1D43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543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DDC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E10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D3E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3E6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D39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6072E942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89AF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D7EF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3E28" w14:textId="582BE853" w:rsidR="00981E6E" w:rsidRPr="009A2BD4" w:rsidRDefault="00C9387C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</w:t>
            </w:r>
            <w:r w:rsidR="00981E6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омощно училище "Васил Левски" с общежитие за деца с недъзи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13F4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549D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1FD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474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712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A0C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EF6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0D6D0261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7FD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32B8D" w14:textId="20DA6312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Годеч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B026" w14:textId="2CEA8042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РЦПППО -С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офия област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A621" w14:textId="5647C396" w:rsidR="00981E6E" w:rsidRPr="009A2BD4" w:rsidRDefault="00C9387C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</w:t>
            </w:r>
            <w:r w:rsidR="00981E6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бслуж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ващо</w:t>
            </w:r>
            <w:r w:rsidR="00981E6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звено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D1CD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A68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BE3F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4FBD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CFD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FEF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100827BB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030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D06F2" w14:textId="50F53E6C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Годеч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9666D" w14:textId="79492701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"Проф. д-р Асен Златаров"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539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39D2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0C95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814D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9C4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1D2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193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3C1DDE74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23E8DA3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lastRenderedPageBreak/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708736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A2C1E1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98A9D3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15BEFAF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AAD917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FB3737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261EDF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71F2934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02095C1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2B83516C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DFA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5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26DE" w14:textId="77777777" w:rsidR="00981E6E" w:rsidRPr="009A2BD4" w:rsidRDefault="00981E6E" w:rsidP="003B537F">
            <w:pPr>
              <w:spacing w:line="276" w:lineRule="auto"/>
              <w:ind w:left="-57" w:right="-57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  <w:t>ГОРНА МАЛИНА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03A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E36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AA8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E014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AAC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36F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B856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AAAB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2D742A2B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5F2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9F026" w14:textId="210BE7FD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Долно Камарци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83EC" w14:textId="6E818145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„Отец Паисий” 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EA4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83F4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30B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6716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B07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B1D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4A0A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</w:tr>
      <w:tr w:rsidR="001E0BEA" w:rsidRPr="009A2BD4" w14:paraId="4B929293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284F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4E828" w14:textId="0F1BDBD1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Осоица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C7FE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ЧОУ "КОСМОС"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355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0AD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7E75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DDC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DC8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157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2729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1865F90B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E01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2E78" w14:textId="79F14E19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Априлово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959A" w14:textId="64301CF9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proofErr w:type="spellStart"/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ОбУ</w:t>
            </w:r>
            <w:proofErr w:type="spellEnd"/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"Св. 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</w:t>
            </w:r>
            <w:r w:rsidR="005B2EE1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в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. Кирил и Методий"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F45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обединено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F545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38A4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F5F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468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FF1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D35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0DD94C13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FCA4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D0DF" w14:textId="3F18C67F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Горна Малина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409B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"Христо Ботев"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F71D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E544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796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A0A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071D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432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5D1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775023A1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6448384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1A3477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A47387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94EA71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96DFAF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B41EA7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3ACCA01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57254E9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D43F8D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B4C6E7" w:fill="B4C6E7"/>
            <w:noWrap/>
            <w:vAlign w:val="bottom"/>
            <w:hideMark/>
          </w:tcPr>
          <w:p w14:paraId="43ADA2E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38E01078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C6E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6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2900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  <w:t>ДОЛНА БАНЯ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5F6A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53A7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1BFF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A93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F9E0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E2C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E39B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0A6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69A77D5B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48E4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32CF6" w14:textId="2A08325A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Долна баня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601D" w14:textId="1A272C88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ПГ </w:t>
            </w:r>
            <w:r w:rsidR="00C9387C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„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Христо Ботев</w:t>
            </w:r>
            <w:r w:rsidR="00C9387C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“</w:t>
            </w:r>
          </w:p>
        </w:tc>
        <w:tc>
          <w:tcPr>
            <w:tcW w:w="36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B124D" w14:textId="265AE338" w:rsidR="00981E6E" w:rsidRPr="009A2BD4" w:rsidRDefault="00C6550A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</w:t>
            </w:r>
            <w:r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рофесионална гимназия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9DEA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705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3474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217C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14D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1ADC3F88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F2A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9243E" w14:textId="17806EC8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Долна Баня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CAB90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"Неофит Рилски"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8E34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2210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9F5F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D83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C03B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EEC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033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</w:tr>
      <w:tr w:rsidR="001E0BEA" w:rsidRPr="009A2BD4" w14:paraId="69271315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E7E032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34A976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E48A16D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365CD8F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38B9D3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E1A747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7F3936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66AFF6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1D41D1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16C773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0EB82CAF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4083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7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E111" w14:textId="63E0F55E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  <w:t>ДРАГОМАН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7730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852DE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FCDB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A34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7B52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C758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7AE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FF5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4B2E3FC3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F00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BD5F" w14:textId="4ED25B22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Драгоман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13B7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"Христо Ботев"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B0AA2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39BD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E650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9E8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6FF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40E6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A83C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1CDAA5D5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850E6D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2B4BF7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915EFDB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99F50B0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FE76F9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CB1C7A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B4547F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BE73AC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0C5DE8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1F771E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11F446B5" w14:textId="77777777" w:rsidTr="00B0186C">
        <w:trPr>
          <w:gridAfter w:val="1"/>
          <w:wAfter w:w="75" w:type="dxa"/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A536" w14:textId="39E864A8" w:rsidR="00981E6E" w:rsidRPr="009A2BD4" w:rsidRDefault="006407E3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sz w:val="22"/>
              </w:rPr>
              <w:t>7</w:t>
            </w:r>
            <w:r w:rsidR="00981E6E"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8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6D15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  <w:t>ЕЛИН ПЕЛИН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6CA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A1A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731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F0A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127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D99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51DF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AD4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234AC2CD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382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75C2" w14:textId="7820CB40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Елин Пелин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B137" w14:textId="7B5343DE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"Васил Левски"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B813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90D1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441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7D45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956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53FB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9811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2DC9E0CF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EBB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C2FF" w14:textId="1D2255DB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Гара Елин Пелин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FB0F5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ПГК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4967F" w14:textId="2DC579D2" w:rsidR="00981E6E" w:rsidRPr="009A2BD4" w:rsidRDefault="00C6550A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професионална гимназия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6AC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2B8F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EA4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F29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3B52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E15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1DE3B1FA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237F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0077" w14:textId="4ED7870C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Елин Пелин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0D3BC" w14:textId="5A59DA26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НУ</w:t>
            </w:r>
            <w:r w:rsidR="009E646D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"Отец Паисий"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B72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начално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180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C1B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1F07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278B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F7D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AF55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00F951AC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785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AE79" w14:textId="3D64C60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Елин Пелин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52EC" w14:textId="1DEB35A6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НУ</w:t>
            </w:r>
            <w:r w:rsidR="009E646D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"Христо Ботев"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0EE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начално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8DF0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F0D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0DF9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7C6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E38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1AF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2B1291B2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E21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46572" w14:textId="5E0DDF3F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Гара Елин Пелин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1D41" w14:textId="3F505633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</w:t>
            </w:r>
            <w:r w:rsidR="009E646D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"Стефан Стефанов"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258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F4B0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DCC8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BCBA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AE7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F60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7E1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71BEFD9A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C17A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5DA6" w14:textId="553A5285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Габра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90B0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"Отец Паисий"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C690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6417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E2E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7BE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036E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7B9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F56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3B095795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3FBF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858C" w14:textId="397CA1F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Равно поле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D688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"Христо Ботев"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6FD1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50F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DAC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A4C2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90BF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4CB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970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459974B4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D4E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C634" w14:textId="7D5E5EE9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Мусачево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6B51D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"Иван Вазов"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F1B1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F71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9D2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F71D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DD4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ECE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82AA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160282F7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F90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46100" w14:textId="286C1D36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Нови хан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AC9F" w14:textId="24D46A14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"Св.</w:t>
            </w:r>
            <w:r w:rsidR="001E0BEA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св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. Кирил и Методий"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913B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67EC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A080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0B2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F8E6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672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E7F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6E3500F8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6F30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54CD2" w14:textId="7173C42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Доганово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9E52" w14:textId="2DEE9B82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</w:t>
            </w:r>
            <w:r w:rsidR="009E646D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</w:t>
            </w:r>
            <w:r w:rsidR="001E0BEA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Св. св.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Кирил и Методий"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728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A5EF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B12F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354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62D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E030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848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4BB20841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0B9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FEC62" w14:textId="0138FC31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Лесново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7CD7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"Христо Ботев"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45F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C999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7B7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5775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1186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1DA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81A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576267D7" w14:textId="77777777" w:rsidTr="00B0186C">
        <w:trPr>
          <w:gridAfter w:val="1"/>
          <w:wAfter w:w="75" w:type="dxa"/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7F38EB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5B7BC6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6ED423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712A7A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1B7744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5F5DA1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3BC3A3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712EB2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BD3614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5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7489AA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1A23E30E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7526" w14:textId="77777777" w:rsidR="00D6442F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9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92F09" w14:textId="77777777" w:rsidR="00D6442F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  <w:t>ЕТРОПОЛЕ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5E6FB" w14:textId="77777777" w:rsidR="00D6442F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B03AD" w14:textId="77777777" w:rsidR="00D6442F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4826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34F3E" w14:textId="77777777" w:rsidR="00D6442F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25D05C71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A484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D4D7" w14:textId="1B3C1CAE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Етрополе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3AA0F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"Христо Ясенов"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D16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7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108A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0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4C28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8B90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EE32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E714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2CD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0FA325EA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20F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42E8" w14:textId="6C24EF3D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Етрополе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0E1E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ПГ "Тодор Пеев"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70AF" w14:textId="38581524" w:rsidR="00981E6E" w:rsidRPr="009A2BD4" w:rsidRDefault="00C6550A" w:rsidP="003B537F">
            <w:pPr>
              <w:spacing w:line="276" w:lineRule="auto"/>
              <w:ind w:right="-22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професионална гимназия</w:t>
            </w:r>
          </w:p>
        </w:tc>
        <w:tc>
          <w:tcPr>
            <w:tcW w:w="7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5D6F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0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C96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03290" w14:textId="2BC767AD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A19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118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1ECB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799401CB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380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C6352" w14:textId="5FFAE18F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Лопян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7D961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"Христо Ботев"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B43B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0B4E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10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75A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836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894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F1E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6840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58141209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5AF4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F04E" w14:textId="36AC021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Малки Искър</w:t>
            </w:r>
          </w:p>
        </w:tc>
        <w:tc>
          <w:tcPr>
            <w:tcW w:w="3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18ACD" w14:textId="35D09C20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</w:t>
            </w:r>
            <w:r w:rsidR="009E646D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"Г. Бенковски"</w:t>
            </w:r>
          </w:p>
        </w:tc>
        <w:tc>
          <w:tcPr>
            <w:tcW w:w="29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6928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FCD1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не </w:t>
            </w:r>
          </w:p>
        </w:tc>
        <w:tc>
          <w:tcPr>
            <w:tcW w:w="10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AA300" w14:textId="205F00F4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</w:p>
        </w:tc>
        <w:tc>
          <w:tcPr>
            <w:tcW w:w="5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BF5B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489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C44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D1E6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7AD490C5" w14:textId="77777777" w:rsidTr="00B0186C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504BB1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18A1BC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01FA10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8710E7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445AAC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FB648B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F0FC6C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B49B2B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559B19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CFF57B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6F702F9E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C37C" w14:textId="2A96C9B9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10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57D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ЗЛАТИЦА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648D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21B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79A9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215B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7707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13A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58F8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0588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16D71CBD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A9A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0D44" w14:textId="60FB91AB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Златица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DA74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ПГ "Златица"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963B8" w14:textId="101BEAD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</w:t>
            </w:r>
            <w:r w:rsidR="00D6442F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и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лна гимназия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450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C572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7D71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A30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4D6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976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66A31D3F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6307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FD3C" w14:textId="2E104A54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Златица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A9D4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"Св. Паисий Хилендарски"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D02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A5378" w14:textId="2D65239A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FF0000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DA4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48A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F54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72FE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EC9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425FB02E" w14:textId="77777777" w:rsidTr="00B0186C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AA5EE6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AB7AA3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941366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5D17EE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0FE9AE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2890C6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EAD6A4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DD36C6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2F37FB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278764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42A01B51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BBB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11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122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ИХТИМАН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0AFD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4F6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235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BE2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E419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842B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F53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F634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7EF3E00F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4D6A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AC66" w14:textId="20172E08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Ихтиман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E51D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"Христо Ботев"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5E81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53F4" w14:textId="092A0DEE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FF0000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A905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CF4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6117" w14:textId="05C5702A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да </w:t>
            </w:r>
            <w:r w:rsidR="00D6442F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+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механи</w:t>
            </w:r>
            <w:r w:rsidR="00224778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-</w:t>
            </w:r>
            <w:proofErr w:type="spellStart"/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зъм</w:t>
            </w:r>
            <w:proofErr w:type="spellEnd"/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781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6B25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6B602CD4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78B5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99E64" w14:textId="344DB9C1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Ихтиман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CCAC8" w14:textId="026CA8AB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ПГ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"Васил Левски"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C4415" w14:textId="068E668D" w:rsidR="00981E6E" w:rsidRPr="009A2BD4" w:rsidRDefault="00C6550A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професионална гимназия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A2E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90D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BA44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402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E2F1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78C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5C1C4A8B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A63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81A6" w14:textId="24DBFA94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Ихтиман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66297" w14:textId="149E3BDB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"Д. Дебелянов"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108C7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B6E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721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C2B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A786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579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003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6F50F0E1" w14:textId="77777777" w:rsidTr="00B0186C">
        <w:trPr>
          <w:trHeight w:val="30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AD6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D52BC" w14:textId="73D0756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Ихтиман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CBF4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ЦПЛР - ОДК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72A14" w14:textId="67BD028E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обслужващо звено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245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C3C93" w14:textId="0DC266C2" w:rsidR="00981E6E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C00000"/>
                <w:sz w:val="22"/>
                <w:lang w:val="bg-BG"/>
              </w:rPr>
              <w:t>н</w:t>
            </w:r>
            <w:r w:rsidR="00981E6E" w:rsidRPr="009A2BD4">
              <w:rPr>
                <w:rFonts w:asciiTheme="minorHAnsi" w:eastAsia="Times New Roman" w:hAnsiTheme="minorHAnsi" w:cstheme="minorHAnsi"/>
                <w:b/>
                <w:bCs/>
                <w:color w:val="C00000"/>
                <w:sz w:val="22"/>
                <w:lang w:val="bg-BG"/>
              </w:rPr>
              <w:t>ямат сайт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A4A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641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C72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067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4EAD0F04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D12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019D" w14:textId="1D1C4BFE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Ихтиман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9378F" w14:textId="156AED98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ОУ "Св. </w:t>
            </w:r>
            <w:r w:rsidR="001E0BEA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св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. Кирил и Методий"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5317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0EE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192C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DAA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0F2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F7CB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071D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31C504EC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A3858" w14:textId="77777777" w:rsidR="00D6442F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05F8F" w14:textId="24352DBB" w:rsidR="00D6442F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Вакарел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ED7C1" w14:textId="6B81DD4A" w:rsidR="00D6442F" w:rsidRPr="009A2BD4" w:rsidRDefault="00D6442F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proofErr w:type="spellStart"/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ОбУ</w:t>
            </w:r>
            <w:proofErr w:type="spellEnd"/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"Христо Смирненски"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7C2AF" w14:textId="044EB968" w:rsidR="00D6442F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обединено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4768F" w14:textId="77777777" w:rsidR="00D6442F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534A1" w14:textId="4E164B09" w:rsidR="00D6442F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0AE72" w14:textId="484983A4" w:rsidR="00D6442F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140D4" w14:textId="474C0F95" w:rsidR="00D6442F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0E7B3" w14:textId="4BFE9B46" w:rsidR="00D6442F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579F8" w14:textId="77777777" w:rsidR="00D6442F" w:rsidRPr="009A2BD4" w:rsidRDefault="00D6442F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</w:tr>
      <w:tr w:rsidR="001E0BEA" w:rsidRPr="009A2BD4" w14:paraId="08E40224" w14:textId="77777777" w:rsidTr="00B0186C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F23FAB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25673B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220D1D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01FFC9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62985D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1FF8AC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37BC4B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E35905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7EE785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28BD12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44107684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2D64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12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41CC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КОПРИВЩИЦА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BF29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46F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CA5A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CD01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C27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8E6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742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57A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1A66C74B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8AA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72DAA" w14:textId="07E5A02B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Копривщица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C01F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"Любен Каравелов"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0CA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112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E9E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EEA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B199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940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929D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</w:tr>
      <w:tr w:rsidR="001E0BEA" w:rsidRPr="009A2BD4" w14:paraId="793B58B9" w14:textId="77777777" w:rsidTr="00B0186C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3F845D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69C1F6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9D9360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CFA40F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79A69A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9D4923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AFA6B0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3E8A89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F9943E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5D00AC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04D93A7A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B3E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13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B68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КОСТЕНЕЦ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F13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917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3F5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47F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CAF6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4EF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558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18E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276E9ACF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04A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6C90" w14:textId="21045193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Костенец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3A7DA" w14:textId="42299A10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"Св.</w:t>
            </w:r>
            <w:r w:rsidR="001E0BEA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Климент Охридски"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B1A3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A209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08AC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81FC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7CCF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F80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CA6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7743E030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AE3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9A70" w14:textId="3DBA2CE6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Костенец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A7282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ПГ "Георги Сава Раковски"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7CB5B" w14:textId="39B46F57" w:rsidR="00981E6E" w:rsidRPr="009A2BD4" w:rsidRDefault="00C6550A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професионална гимназия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2BA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F44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A03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11B1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306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9A3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1A730D6E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7CF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2B605" w14:textId="2A594BBF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Костенец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03CBC" w14:textId="1ED772F0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"Константин Костенечки"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C83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CEB7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C7C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A538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2E59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B3C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E94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1B0D679E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F71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4903" w14:textId="3EBBB035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Костенец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AD89" w14:textId="630D323D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"Св.</w:t>
            </w:r>
            <w:r w:rsidR="001E0BEA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св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.</w:t>
            </w:r>
            <w:r w:rsidR="006F3CCE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Кирил и Методий"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067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9E5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D97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C338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633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8E09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DF5D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57617A3B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CCD7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27F54" w14:textId="4163C895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Момин проход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AB1B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"Христо Смирненски"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5F53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009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8BBC" w14:textId="026113EA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C00000"/>
                <w:sz w:val="22"/>
                <w:lang w:val="bg-BG"/>
              </w:rPr>
              <w:t>нямат сайт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792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761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BDD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80CD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49EA9310" w14:textId="77777777" w:rsidTr="00B0186C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19B196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6295FF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06567C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D4B52B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DB07E3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6E6A7A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9BA507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BADB1C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18B1E1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10EA55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4AE3F83A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A21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lastRenderedPageBreak/>
              <w:t>14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ECE3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КОНСТИНБРОД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D87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E3C8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4F05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4352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2DC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4B9D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032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53EB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490E844C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6ABA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4E72F" w14:textId="4087F226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Драговищица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019DF" w14:textId="43B3165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НУ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"Отец Паисий"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7C17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начално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76C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131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B798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D74E" w14:textId="37EBA859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AC1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EF51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1AB9B684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2FE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77D2B" w14:textId="5271AD9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Костинброд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7697" w14:textId="5B643080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2</w:t>
            </w:r>
            <w:r w:rsidR="001E0BEA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-ро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ОУ "Васил Левски"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647D6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B36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6893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897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50C1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CDBB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D8C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2BA6C13C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9B3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DF88" w14:textId="6E1D6586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Петърч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AF9E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"Отец Паисий"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045C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00D97" w14:textId="2337067E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sz w:val="22"/>
                <w:lang w:val="bg-BG"/>
              </w:rPr>
              <w:t>да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67B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EBA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7DA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24B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4B4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0EC8B011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E2B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E1CD" w14:textId="78CCC68E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Костинброд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67A53" w14:textId="115A0363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1</w:t>
            </w:r>
            <w:r w:rsidR="001E0BEA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-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во ОУ 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„В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.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Левски“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8B94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AAD4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F75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FB0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072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FAD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E199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512F5840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397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47A66" w14:textId="62EA1F9C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Костинброд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DAC6D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"Д-р П. Берон"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9C60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F35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B3C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1C0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3C0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435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6510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36D47927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7FD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41B7" w14:textId="4ACB7E69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Костинброд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A7EB0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ПГВМСС "Св. Георги Победоносец"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1BA7" w14:textId="7595FC2F" w:rsidR="00981E6E" w:rsidRPr="009A2BD4" w:rsidRDefault="00C6550A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професионална гимназия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96E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0A5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7A7C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76A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CF4C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2F1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0F2AC523" w14:textId="77777777" w:rsidTr="00B0186C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0388C3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466B7B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BAFE60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619473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2CE795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612402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533AC1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A5E211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8271E7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FC8387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155BA26A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810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15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643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МИРКОВО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DD8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F24E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214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4BB1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97B4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2A0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9F3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FC2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21656DD2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771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FBEE" w14:textId="6AAD8A41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Мирково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EEBA" w14:textId="45409FD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ОУ 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„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Г.</w:t>
            </w:r>
            <w:r w:rsidR="000539B6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Бенковски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“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554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4AF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FA5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B05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C0AC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A86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042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09AC0025" w14:textId="77777777" w:rsidTr="00B0186C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B32D69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85F861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662C3C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5FCE86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26CAC1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E12746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509486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02C4B6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E546A2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77A4B6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28CB7243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E4EB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16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13C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ПИРДОП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28F9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BC6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3EDD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7DC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627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B059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1DB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868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4EB75E15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34E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57F8" w14:textId="76210630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Пирдоп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E1E2B" w14:textId="1E1F3D69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"Саво Ц. Савов"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820E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0A1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16B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261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13D7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0A4E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DAA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5F69C0" w:rsidRPr="009A2BD4" w14:paraId="22D2B740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DA280" w14:textId="7777777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FFB23" w14:textId="539ACFE5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Пирдоп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26A78" w14:textId="75267362" w:rsidR="005F69C0" w:rsidRPr="009A2BD4" w:rsidRDefault="005F69C0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ПГТХТ "Никола Димов"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B6812" w14:textId="7512D670" w:rsidR="005F69C0" w:rsidRPr="009A2BD4" w:rsidRDefault="00C6550A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професионална гимназия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4324A" w14:textId="7777777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9F9C0" w14:textId="17F2094F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F35C8" w14:textId="3B5BD492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7F3429" w14:textId="4CF6B9B5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10880" w14:textId="7777777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FD6DE" w14:textId="0460FE15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5F69C0" w:rsidRPr="009A2BD4" w14:paraId="4176F1AF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D09BC" w14:textId="7777777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7B4E6F" w14:textId="4550FEC1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Пирдоп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CC9B3" w14:textId="4F4A0821" w:rsidR="005F69C0" w:rsidRPr="009A2BD4" w:rsidRDefault="005F69C0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ПГМЕ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2958B" w14:textId="5CD90BF6" w:rsidR="005F69C0" w:rsidRPr="009A2BD4" w:rsidRDefault="00C6550A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професионална гимназия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FD434" w14:textId="7777777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CBF82" w14:textId="0F1EE39C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BB84B" w14:textId="2F0E949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A9D575" w14:textId="5D67322E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EDCE4" w14:textId="7777777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D0C8B" w14:textId="360D1CE4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224778" w:rsidRPr="009A2BD4" w14:paraId="654074EF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5065C" w14:textId="77777777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1D802" w14:textId="4F925B6A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Пирдоп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87D5F" w14:textId="0A7DC456" w:rsidR="00224778" w:rsidRPr="009A2BD4" w:rsidRDefault="00224778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НУ "Т.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Влайков"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E8BA4" w14:textId="25D29843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начално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FDC3B" w14:textId="77777777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0B27B" w14:textId="0AF806F8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BD382" w14:textId="68300A98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1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DC5E6" w14:textId="16135365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DBE58" w14:textId="7E730BED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C3315" w14:textId="1E9D72D1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4AB730E6" w14:textId="77777777" w:rsidTr="00B0186C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8A7C93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7DEA2D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F2DD1C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BD4D1A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E7C974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CC4C99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0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477CD8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313813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E4FF88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CFE816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026D4" w:rsidRPr="009A2BD4" w14:paraId="77847C0D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BB15B" w14:textId="77777777" w:rsidR="001026D4" w:rsidRPr="009A2BD4" w:rsidRDefault="001026D4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17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FED0A" w14:textId="77777777" w:rsidR="001026D4" w:rsidRPr="009A2BD4" w:rsidRDefault="001026D4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ПРАВЕЦ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DF2F" w14:textId="77777777" w:rsidR="001026D4" w:rsidRPr="009A2BD4" w:rsidRDefault="001026D4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CC30" w14:textId="77777777" w:rsidR="001026D4" w:rsidRPr="009A2BD4" w:rsidRDefault="001026D4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4858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14F4" w14:textId="77777777" w:rsidR="001026D4" w:rsidRPr="009A2BD4" w:rsidRDefault="001026D4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5F69C0" w:rsidRPr="009A2BD4" w14:paraId="57EABDBD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F6166" w14:textId="7777777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86D02" w14:textId="136549E2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Правец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AAF3B" w14:textId="67BB3ABC" w:rsidR="005F69C0" w:rsidRPr="009A2BD4" w:rsidRDefault="005F69C0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ПГПЧЕ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"Алеко Константинов"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14B8B" w14:textId="5FDBFC75" w:rsidR="005F69C0" w:rsidRPr="009A2BD4" w:rsidRDefault="005F69C0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профилирана гимназия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BD68E" w14:textId="77777777" w:rsidR="005F69C0" w:rsidRPr="009A2BD4" w:rsidRDefault="005F69C0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2F53A" w14:textId="06888EF6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6B306" w14:textId="3FE12D70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EB7E2" w14:textId="3C98F2C3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1369E" w14:textId="52A5EAD8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D8F2E4" w14:textId="2C0FF584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4DE32AC4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7E5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7F73" w14:textId="686E7FEB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Джурово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E9AB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"Христо Ботев"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0136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6861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436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9A5E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E920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850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DB0C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20085501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C79B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68FE" w14:textId="722E41EB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Видраре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973D" w14:textId="0575A512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"Васил Левски"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9EAFB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87A2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33C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691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13E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9DD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B5D5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139D165D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DA0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65FB" w14:textId="1D63DF2E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Осиковица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EDE5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"Любен Каравелов"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52682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32B88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9E63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25FD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99D9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D747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702B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1E0BEA" w:rsidRPr="009A2BD4" w14:paraId="105755AC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FAC9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657C" w14:textId="6F471B56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Правец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0887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"Васил Левски"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7F41E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CEAE8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8F1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144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430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765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481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6E0F6461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626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F43C" w14:textId="15F0A5B6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Разлив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41F1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"Христо Ботев"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0A147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FBC2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089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0246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63C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B97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E09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5F69C0" w:rsidRPr="009A2BD4" w14:paraId="5F2B041E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EF144" w14:textId="7777777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0A8E2D" w14:textId="1A127D53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Правец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D3156" w14:textId="525E9B2A" w:rsidR="005F69C0" w:rsidRPr="009A2BD4" w:rsidRDefault="005F69C0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НПГ по КТС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A73AD" w14:textId="60349117" w:rsidR="005F69C0" w:rsidRPr="009A2BD4" w:rsidRDefault="00C6550A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професионална гимназия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49FF9" w14:textId="77777777" w:rsidR="005F69C0" w:rsidRPr="009A2BD4" w:rsidRDefault="005F69C0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9CB0F" w14:textId="4A49AE18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FA963" w14:textId="07A8BAB2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1F183" w14:textId="6F0EE852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B116C" w14:textId="29F391B1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8261E" w14:textId="4245EB9D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1E0BEA" w:rsidRPr="009A2BD4" w14:paraId="0CD42ECA" w14:textId="77777777" w:rsidTr="00B0186C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E8DCCA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0F20CA5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375FBB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04604A1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92C5EF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64418B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D74653E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55CC9A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3B1B6A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3B834F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1E0BEA" w:rsidRPr="009A2BD4" w14:paraId="74920D88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AD0F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18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02B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САМОКОВ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8010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C6374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20E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BD80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334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BD1A2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2AB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7EEC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1E0BEA" w:rsidRPr="009A2BD4" w14:paraId="58FBC660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E068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4713" w14:textId="138ABB04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Говедарци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1459" w14:textId="7D7183BE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"Димчо Дебелянов"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D651C" w14:textId="77777777" w:rsidR="00981E6E" w:rsidRPr="009A2BD4" w:rsidRDefault="00981E6E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C7A6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41B7A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C793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2B58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A99C0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18DD" w14:textId="77777777" w:rsidR="00981E6E" w:rsidRPr="009A2BD4" w:rsidRDefault="00981E6E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5F69C0" w:rsidRPr="009A2BD4" w14:paraId="646A0AFF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6436D" w14:textId="7777777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5A455" w14:textId="7F297400" w:rsidR="005F69C0" w:rsidRPr="009A2BD4" w:rsidRDefault="005F69C0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Самоков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E34C3" w14:textId="7454198F" w:rsidR="005F69C0" w:rsidRPr="009A2BD4" w:rsidRDefault="005F69C0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ПГ "Константин Фотинов"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AD530" w14:textId="59658300" w:rsidR="005F69C0" w:rsidRPr="009A2BD4" w:rsidRDefault="005F69C0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профилирана гимназия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15CB0" w14:textId="7777777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DCC5D" w14:textId="727C0710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5F25C" w14:textId="1B27E4BB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FFA6CF" w14:textId="647E8D68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F48E9" w14:textId="6603C6D0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CFA45" w14:textId="24AB06A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5F69C0" w:rsidRPr="009A2BD4" w14:paraId="5C1CCA50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F4525" w14:textId="7777777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C8DA8" w14:textId="6F0E8717" w:rsidR="005F69C0" w:rsidRPr="009A2BD4" w:rsidRDefault="005F69C0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Самоков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3517A" w14:textId="11538D4F" w:rsidR="005F69C0" w:rsidRPr="009A2BD4" w:rsidRDefault="005F69C0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ПТГ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"Н.Й.</w:t>
            </w:r>
            <w:r w:rsidR="00684241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Вапцаров"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9A14B" w14:textId="641B9B9C" w:rsidR="005F69C0" w:rsidRPr="009A2BD4" w:rsidRDefault="00632C32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>
              <w:rPr>
                <w:lang w:val="bg-BG"/>
              </w:rPr>
              <w:t>п</w:t>
            </w:r>
            <w:r w:rsidR="00C6550A"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рофесионална гимназия</w:t>
            </w:r>
          </w:p>
        </w:tc>
        <w:tc>
          <w:tcPr>
            <w:tcW w:w="7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D8A59" w14:textId="7777777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41327A" w14:textId="3A1DF5E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A4A5D" w14:textId="2A6F7E87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395AC" w14:textId="1255D232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1B0B0" w14:textId="016D70C8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43B89" w14:textId="5E8C4700" w:rsidR="005F69C0" w:rsidRPr="009A2BD4" w:rsidRDefault="005F69C0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224778" w:rsidRPr="009A2BD4" w14:paraId="73087725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5169CB" w14:textId="77777777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455AF" w14:textId="0C461D2C" w:rsidR="00224778" w:rsidRPr="009A2BD4" w:rsidRDefault="00224778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Самоков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7D23F" w14:textId="78D9D548" w:rsidR="00224778" w:rsidRPr="009A2BD4" w:rsidRDefault="00224778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ПГТ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99327" w14:textId="122DAE87" w:rsidR="00224778" w:rsidRPr="009A2BD4" w:rsidRDefault="00C6550A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професионална гимназия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F17F6" w14:textId="77777777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6F535" w14:textId="34F17E6C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9DEFA" w14:textId="2F8BC0D7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FBE5CC" w14:textId="1F71B626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BC02A" w14:textId="68659290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7EB3D" w14:textId="1BB49873" w:rsidR="00224778" w:rsidRPr="009A2BD4" w:rsidRDefault="00224778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0011A02C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8597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93C1" w14:textId="466FF1A6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Самоков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DFEE6" w14:textId="4D60D60E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"Св.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св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.</w:t>
            </w:r>
            <w:r w:rsidR="00684241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Кирил и Методий"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8C002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AC95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B0CC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505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D55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C82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9F7B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04C5F131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664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30877" w14:textId="4F9640A0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Самоков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0F60" w14:textId="06971ED6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"Отец Паисий"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BFAD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1159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6B94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5D5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95B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B07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C20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27893215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A13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EBE14" w14:textId="0C7F9A6C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Самоков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F51D" w14:textId="2BAD8BA8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proofErr w:type="spellStart"/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ОбУ</w:t>
            </w:r>
            <w:proofErr w:type="spellEnd"/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"Неофит Рилски"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B4E93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обединено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2C9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5E98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F61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516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DCB3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AAF6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35575544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13B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17C4" w14:textId="1905BD71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Самоков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7F038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"Никола Велчев"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5887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спортно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C181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6386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8FE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0A6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F2B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6CDF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541EC9AD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ECD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FE2F9" w14:textId="60E95A18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Самоков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1A0A3" w14:textId="78C69A11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НУ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"Петър Берон" 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(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закрито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)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C3F57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начално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DA4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192D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237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116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8A7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0F6F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C7151D" w:rsidRPr="009A2BD4" w14:paraId="57C659F9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BE64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79B3" w14:textId="3F1B15CD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Самоков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EA88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НУ "Станислав Доспевски"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1F7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начално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3EE7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EFB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4556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AAA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2A79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C362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5AD21D8C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7D3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DBE7" w14:textId="0D20416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Самоков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21226" w14:textId="19F2E11E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"Митр</w:t>
            </w:r>
            <w:r w:rsidR="00684241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ополит</w:t>
            </w:r>
            <w:r w:rsidR="00896F61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="00684241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Авкс</w:t>
            </w:r>
            <w:r w:rsidR="00684241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ентий</w:t>
            </w:r>
            <w:r w:rsidR="00896F61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Велешки"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153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ED6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E11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6AE9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5CB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1D58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8A29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C7151D" w:rsidRPr="009A2BD4" w14:paraId="4681BBE0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619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0E6FA" w14:textId="2979BD6C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Самоков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32A3" w14:textId="169E6B95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"Хр. Максимов"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39207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BEE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A86A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A3F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EB7B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BD2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F97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5622323B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523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2F7E" w14:textId="3E64AA22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Радуил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150D9" w14:textId="76CFA29D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"Хр. Смирненски"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7C0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372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0E7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890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9CF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FF5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065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230279D5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DF55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3118" w14:textId="36DFA249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Ярлово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FA46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"Васил Левски"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150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F0A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B369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5B3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9D66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F452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7647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5D10038C" w14:textId="77777777" w:rsidTr="00B0186C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108938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1118AC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32AF612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22EC40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7229F2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63F682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98BEF6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86CC5B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FEAFD1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4FD1B5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C7151D" w:rsidRPr="009A2BD4" w14:paraId="76189551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4EB4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19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C47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СВОГЕ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8CCE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8B49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60C4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FBC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5B28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A536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E839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CA3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C7151D" w:rsidRPr="009A2BD4" w14:paraId="75C1C706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52F8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0AB5" w14:textId="06443DDF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община Своге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6B7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ЦОП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2F4A" w14:textId="7FC2EAD6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DDC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9235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C17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64F9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170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04B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2EB8411E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316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4E58" w14:textId="03063954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Свидня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2C8F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"Отец Паисий"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A1DA7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4FE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55E2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8E757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B5C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E07A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7B85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511F42BF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6EF5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9D053" w14:textId="20D2108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Церово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EEEE" w14:textId="3062B976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"Васил Левски"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0E086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5A2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A1F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816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71B9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9C3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8EB9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167D92DA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238F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F9C0A" w14:textId="45DF12DF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Своге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021CB3" w14:textId="19E3C3FD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ПГ "Велизар Пеев"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13DC8A" w14:textId="51E2859E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професионална гимназия</w:t>
            </w:r>
          </w:p>
        </w:tc>
        <w:tc>
          <w:tcPr>
            <w:tcW w:w="8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067F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1FDD3" w14:textId="1E3B540F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341DF" w14:textId="65147B92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2E706" w14:textId="5DD56BC0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590F1" w14:textId="5F938B2D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65D7F" w14:textId="08F6EA11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438D5484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455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7E81" w14:textId="2DB891B8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Своге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9479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НУ "Д-р Петър Берон"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4F2AD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начално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8F1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5B8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E80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D446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58F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81BB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C7151D" w:rsidRPr="009A2BD4" w14:paraId="586D4D5B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01589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EA7B" w14:textId="240B6E4F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Искрец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59490" w14:textId="0C4D3E42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ОУ" Св.</w:t>
            </w:r>
            <w:r w:rsidR="006F3CCE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Иван Рилски"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475B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4F6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1874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2B87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A77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E8C3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6F97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594ED615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D70F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12C2" w14:textId="659386D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Своге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8BC9" w14:textId="1CBB076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"Иван Вазов"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C72F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3876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FDE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85EF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ED59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3637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2AF6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54EF1699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7C629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E743" w14:textId="4F3E075D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Лакатник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0676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"Христо Ботев"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2DC79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0CE5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FAC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B853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9DA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696C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380C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0F72A636" w14:textId="77777777" w:rsidTr="00B0186C">
        <w:trPr>
          <w:trHeight w:val="234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2C50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328D" w14:textId="5FE44DF5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Реброво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C590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ОУ"Д-р Петър Берон"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24E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0BB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064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FF7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8A0C9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D403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49DB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681F880D" w14:textId="77777777" w:rsidTr="00B0186C">
        <w:trPr>
          <w:trHeight w:val="57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F128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58AC6" w14:textId="548F8D9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Владо Тричков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FE739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"Елин Пелин"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6AD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CD08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8CDD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E9D09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1E8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62E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080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72A78627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356C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EEE2" w14:textId="6BCDE3A6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Бов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EF13" w14:textId="4E17BFCD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"Св.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св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. Кирил и Методий"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89FE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CE9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30E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9F1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8C9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4844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6DB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01877E75" w14:textId="77777777" w:rsidTr="00B0186C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FD2785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860345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9D27D8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5B26E94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ECF3F7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FC1FAA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FB933B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F0251C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708AFE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3507AE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C7151D" w:rsidRPr="009A2BD4" w14:paraId="52928312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0B1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20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7C1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СЛИВНИЦА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627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8D5E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EFF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D740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314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264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1F7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E1D9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C7151D" w:rsidRPr="009A2BD4" w14:paraId="1C15C8C2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5E7D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B51A9" w14:textId="3DE9B2DB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Сливница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8894C" w14:textId="497F4118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ПГТ "Никола Й. Вапцаров"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C81EB1" w14:textId="1A11A793" w:rsidR="00C7151D" w:rsidRPr="009A2BD4" w:rsidRDefault="00C6550A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професионална гимназия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E76B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C5105" w14:textId="1ECBCBAC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D1C29" w14:textId="0B514613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E2796" w14:textId="47FA1068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18566" w14:textId="5F5446E3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78713" w14:textId="3F305BE4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6161D1B5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D82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EBB5E" w14:textId="2B9CE56C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Сливница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5634" w14:textId="0025FCF5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СУ "Св. св. Кирил и Методий"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1D10D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средно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D902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028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D166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11B4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823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F83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14E20515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FF79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37BF5" w14:textId="3D1A2851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Алдомировци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68B64" w14:textId="705EFA89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proofErr w:type="spellStart"/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ОбУ</w:t>
            </w:r>
            <w:proofErr w:type="spellEnd"/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"Ив.</w:t>
            </w:r>
            <w:r w:rsidR="00766B4E"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 xml:space="preserve"> </w:t>
            </w: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Вазов"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437C" w14:textId="77777777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обединено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C2D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8C7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8D97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598B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B3E5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24F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  <w:tr w:rsidR="00C7151D" w:rsidRPr="009A2BD4" w14:paraId="637CAE8D" w14:textId="77777777" w:rsidTr="00B0186C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DE9C42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C17F27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CA0ACB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B0DD02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BF7377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616CAA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36887D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C30E90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4B69616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4C98EE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C7151D" w:rsidRPr="009A2BD4" w14:paraId="2ADFA866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479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21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3D9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ЧАВДАР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FDF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153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B2D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32C4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9C8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BD77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62A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25EE6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C7151D" w:rsidRPr="009A2BD4" w14:paraId="6A98DC08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C1AD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F408A" w14:textId="2A12C6C0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Чавдар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EEAF" w14:textId="2BEB4A3D" w:rsidR="00C7151D" w:rsidRPr="009A2BD4" w:rsidRDefault="00C7151D" w:rsidP="003B537F">
            <w:pPr>
              <w:spacing w:line="276" w:lineRule="auto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OУ "Св. св. Кирил и Методий"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16DB0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9E908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A78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CFA6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DDD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7107E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AE3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C7151D" w:rsidRPr="009A2BD4" w14:paraId="05E920B7" w14:textId="77777777" w:rsidTr="00B0186C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053E0D8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3898C53C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5B8177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626A44D7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1DFE6E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25AA6DA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63EA1C7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BD1028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1C5B71A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DB9CA" w:fill="ADB9CA"/>
            <w:noWrap/>
            <w:vAlign w:val="bottom"/>
            <w:hideMark/>
          </w:tcPr>
          <w:p w14:paraId="7B22ECF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 </w:t>
            </w:r>
          </w:p>
        </w:tc>
      </w:tr>
      <w:tr w:rsidR="00C7151D" w:rsidRPr="009A2BD4" w14:paraId="569BAD08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B876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  <w:t>22</w:t>
            </w: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789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b/>
                <w:bCs/>
                <w:color w:val="5B9BD5" w:themeColor="accent1"/>
                <w:sz w:val="22"/>
                <w:lang w:val="bg-BG"/>
              </w:rPr>
              <w:t>ЧЕЛОПЕЧ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0F1B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077D2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742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C7BA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FB31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71B9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A7C3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D0B6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</w:tr>
      <w:tr w:rsidR="00C7151D" w:rsidRPr="009A2BD4" w14:paraId="07171FA3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C6BCD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078E1" w14:textId="1EE838A3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Челопеч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A2EAC" w14:textId="4DD1837B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ЧПГЧО "ЧЕЛОПЕЧ"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D5BA5" w14:textId="75E3030D" w:rsidR="00C7151D" w:rsidRPr="009A2BD4" w:rsidRDefault="00C6550A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C6550A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професионална гимназия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196A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CF948" w14:textId="5B74BB04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4019E" w14:textId="28377181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EE8A8" w14:textId="720A2EA9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07096" w14:textId="0BAD1092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C1890" w14:textId="0961583B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не</w:t>
            </w:r>
          </w:p>
        </w:tc>
      </w:tr>
      <w:tr w:rsidR="00C7151D" w:rsidRPr="009A2BD4" w14:paraId="668D5484" w14:textId="77777777" w:rsidTr="00B0186C">
        <w:trPr>
          <w:trHeight w:val="31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983C4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000000"/>
                <w:sz w:val="22"/>
                <w:lang w:val="bg-BG"/>
              </w:rPr>
            </w:pPr>
          </w:p>
        </w:tc>
        <w:tc>
          <w:tcPr>
            <w:tcW w:w="2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0E7F1" w14:textId="63988214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с. Челопеч</w:t>
            </w:r>
          </w:p>
        </w:tc>
        <w:tc>
          <w:tcPr>
            <w:tcW w:w="33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5EFE6B" w14:textId="4C66028B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ОУ "Св. св. Кирил и Методий"</w:t>
            </w:r>
          </w:p>
        </w:tc>
        <w:tc>
          <w:tcPr>
            <w:tcW w:w="29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2F7B5" w14:textId="13BAD93B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основно</w:t>
            </w:r>
          </w:p>
        </w:tc>
        <w:tc>
          <w:tcPr>
            <w:tcW w:w="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5B45F" w14:textId="77777777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55D47" w14:textId="7355005C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8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8528B" w14:textId="1EFBBCAA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391F7" w14:textId="3A81872C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360C2" w14:textId="162B6C6B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3DCDF" w14:textId="4351BF7D" w:rsidR="00C7151D" w:rsidRPr="009A2BD4" w:rsidRDefault="00C7151D" w:rsidP="003B537F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lang w:val="bg-BG"/>
              </w:rPr>
            </w:pPr>
            <w:r w:rsidRPr="009A2BD4">
              <w:rPr>
                <w:rFonts w:asciiTheme="minorHAnsi" w:eastAsia="Times New Roman" w:hAnsiTheme="minorHAnsi" w:cstheme="minorHAnsi"/>
                <w:color w:val="000000"/>
                <w:sz w:val="22"/>
                <w:lang w:val="bg-BG"/>
              </w:rPr>
              <w:t>да</w:t>
            </w:r>
          </w:p>
        </w:tc>
      </w:tr>
    </w:tbl>
    <w:p w14:paraId="01B9D11B" w14:textId="77777777" w:rsidR="00007347" w:rsidRDefault="00007347" w:rsidP="00BD706C">
      <w:pPr>
        <w:shd w:val="clear" w:color="auto" w:fill="ACB9CA" w:themeFill="text2" w:themeFillTint="66"/>
        <w:ind w:right="-148"/>
        <w:rPr>
          <w:lang w:val="bg-BG"/>
        </w:rPr>
      </w:pPr>
    </w:p>
    <w:p w14:paraId="63C7F491" w14:textId="77777777" w:rsidR="00007347" w:rsidRDefault="00007347">
      <w:pPr>
        <w:rPr>
          <w:lang w:val="bg-BG"/>
        </w:rPr>
      </w:pPr>
      <w:r>
        <w:rPr>
          <w:lang w:val="bg-BG"/>
        </w:rPr>
        <w:br w:type="page"/>
      </w:r>
    </w:p>
    <w:p w14:paraId="38357FB1" w14:textId="15B304B2" w:rsidR="00007347" w:rsidRPr="00684241" w:rsidRDefault="00007347" w:rsidP="00007347">
      <w:pPr>
        <w:rPr>
          <w:rFonts w:asciiTheme="minorHAnsi" w:hAnsiTheme="minorHAnsi" w:cstheme="minorHAnsi"/>
          <w:b/>
          <w:bCs/>
          <w:lang w:val="bg-BG"/>
        </w:rPr>
      </w:pPr>
      <w:r w:rsidRPr="00684241">
        <w:rPr>
          <w:rFonts w:asciiTheme="minorHAnsi" w:hAnsiTheme="minorHAnsi" w:cstheme="minorHAnsi"/>
          <w:b/>
          <w:bCs/>
          <w:sz w:val="28"/>
          <w:szCs w:val="28"/>
          <w:lang w:val="bg-BG"/>
        </w:rPr>
        <w:lastRenderedPageBreak/>
        <w:t>Таблица 3</w:t>
      </w:r>
      <w:r w:rsidRPr="00684241">
        <w:rPr>
          <w:rFonts w:asciiTheme="minorHAnsi" w:hAnsiTheme="minorHAnsi" w:cstheme="minorHAnsi"/>
          <w:b/>
          <w:bCs/>
          <w:lang w:val="bg-BG"/>
        </w:rPr>
        <w:t>. ДАННИ ЗА НАЛИЧНАТА ДОСТЪПНА ДОКУМЕНТАЦИЯ НА ДЕТСКИТЕ ГРАДИНИ В СОФИЙСКА ОБЛАСТ</w:t>
      </w:r>
    </w:p>
    <w:p w14:paraId="1F07558D" w14:textId="5061F4D9" w:rsidR="007E45B1" w:rsidRPr="00684241" w:rsidRDefault="00F06656" w:rsidP="00F06656">
      <w:pPr>
        <w:rPr>
          <w:rFonts w:asciiTheme="minorHAnsi" w:hAnsiTheme="minorHAnsi" w:cstheme="minorHAnsi"/>
          <w:lang w:val="bg-BG"/>
        </w:rPr>
      </w:pPr>
      <w:r w:rsidRPr="00684241">
        <w:rPr>
          <w:rFonts w:asciiTheme="minorHAnsi" w:hAnsiTheme="minorHAnsi" w:cstheme="minorHAnsi"/>
          <w:b/>
          <w:bCs/>
          <w:lang w:val="bg-BG"/>
        </w:rPr>
        <w:t xml:space="preserve">Налични примерни документи: </w:t>
      </w:r>
      <w:r w:rsidRPr="00684241">
        <w:rPr>
          <w:rFonts w:asciiTheme="minorHAnsi" w:hAnsiTheme="minorHAnsi" w:cstheme="minorHAnsi"/>
          <w:lang w:val="bg-BG"/>
        </w:rPr>
        <w:t>Мерки за повишаване на качеството на образованието, възпитанието и социализацията; План за действие и финансиране; План за квалификационната дейност; План за работа на педагогическия съвет; Програма за превенция на ранното напускане; Програма за предоставяне на равни възможности и за приобщаване на децата от уязвимите групи.</w:t>
      </w:r>
    </w:p>
    <w:tbl>
      <w:tblPr>
        <w:tblW w:w="98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3"/>
        <w:gridCol w:w="1754"/>
        <w:gridCol w:w="2438"/>
        <w:gridCol w:w="2897"/>
        <w:gridCol w:w="1768"/>
      </w:tblGrid>
      <w:tr w:rsidR="00007347" w:rsidRPr="00007347" w14:paraId="3D0A0F42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647E" w14:textId="77777777" w:rsidR="00007347" w:rsidRPr="00007347" w:rsidRDefault="00007347" w:rsidP="00007347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  <w:lang w:val="bg-BG" w:eastAsia="bg-BG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3FCC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  <w:t>ОБЩИНА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4C2B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  <w:t>НАСЕЛЕНО МЯСТО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E59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  <w:t>ДЕТСКА ГРАДИНА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8EC6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  <w:t>ДОКУМЕНТИ</w:t>
            </w:r>
          </w:p>
        </w:tc>
      </w:tr>
      <w:tr w:rsidR="00007347" w:rsidRPr="00007347" w14:paraId="772F74B0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81BD6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B7CF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Антон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85C9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Антон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4BEE9" w14:textId="3CDC286B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CB101" w14:textId="2747F029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en-GB" w:eastAsia="bg-BG"/>
              </w:rPr>
            </w:pPr>
          </w:p>
        </w:tc>
      </w:tr>
      <w:tr w:rsidR="00007347" w:rsidRPr="00007347" w14:paraId="32E77B00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29C718E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6BD4AE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56EF2C33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307F87DB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278BA28B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7D08573E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73EE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75DB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Божурище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5143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Божурище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572D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"Детелина"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7190A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4A52CFC9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7DD39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A0F4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Божурище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BB4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Божурище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AE50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</w:t>
            </w:r>
            <w:proofErr w:type="spellStart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Буратино</w:t>
            </w:r>
            <w:proofErr w:type="spellEnd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11D03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1BBE9FB2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65FA27B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48D34FB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6DA5A89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0742BBC0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26295C17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1E733CEB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1321F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CD3E2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Ботевград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726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Литаково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773A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"Здравец"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D708A" w14:textId="0DD517F5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7E4459C1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D498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A129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Ботевград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88D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Ботевград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B65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</w:t>
            </w:r>
            <w:proofErr w:type="spellStart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Саранск</w:t>
            </w:r>
            <w:proofErr w:type="spellEnd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CE25A" w14:textId="4304DB49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23BBD569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30C2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F4ED4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Ботевград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F861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Ботевград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612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"Кокиче"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3ECAF" w14:textId="2C5D4BB9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758AC628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DCD5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2C05A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Ботевград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28F8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Ботевград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77A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"Иглика"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4248B" w14:textId="122EC7A2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3A75D5F2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D3C8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852F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Ботевград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3AA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Ботевград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13B8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"Славейче"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5B2B6" w14:textId="27AD5A02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73122CCA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790F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A0D9E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Ботевград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1FB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Ботевград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2ADF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"Синчец"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88139" w14:textId="4062D57E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34C61B81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2D5B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10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CC27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Ботевград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FB0A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Ботевград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886A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"Слънце"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35EBC" w14:textId="2AA529A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6D3A255F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E919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11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037A1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Ботевград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E34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Ботевград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A85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"Звънче"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8802D" w14:textId="1D3BAE35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069C2EDC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A459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12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5C778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Ботевград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17F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Трудовец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429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"Здравец"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E3962" w14:textId="1596E61F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3FA9D127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61A0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13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3F757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Ботевград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91A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Врачеш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C33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"Детелина"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6315" w14:textId="5906F5F2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3CF41D3F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ABAB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14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AB8C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Ботевград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C70B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Скравена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B8C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proofErr w:type="spellStart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ДГ"Детелина</w:t>
            </w:r>
            <w:proofErr w:type="spellEnd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D8495" w14:textId="7B163813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6BDF9A2D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2E0E9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B417A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Ботевград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E8D3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Новачене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F91B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"Зора"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6C425" w14:textId="1E723813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392840D0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C2AAF4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0C93053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F3CFC41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61A6368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</w:tcPr>
          <w:p w14:paraId="4087E9FC" w14:textId="1EDDFE75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3F72F069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B445A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16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13E6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Годеч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4B4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Годеч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ABC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</w:t>
            </w:r>
            <w:proofErr w:type="spellStart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Ю.Гагарин</w:t>
            </w:r>
            <w:proofErr w:type="spellEnd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8A1C6" w14:textId="4EAA08AB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6011E188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377DD0ED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0C4D35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49EC6FC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0E88B73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2DE9092D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1DEF0AD7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6049C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17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BA538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Горна Малина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E394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Горна Малина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8FE4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"Вяра, Надежда, Любов"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02317" w14:textId="58A69B8E" w:rsidR="00007347" w:rsidRPr="00007347" w:rsidRDefault="002C31F6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2C31F6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</w:t>
            </w:r>
          </w:p>
        </w:tc>
      </w:tr>
      <w:tr w:rsidR="00007347" w:rsidRPr="00007347" w14:paraId="595397D3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99A4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18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29FB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Горна Малина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5505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Априлово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B808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филиал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BB4CB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0F80934A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6FD0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lastRenderedPageBreak/>
              <w:t>19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6990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Горна Малина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7B7A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 xml:space="preserve">село Долно Камарци 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5B9B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филиал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22C0B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6E89F07D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529F49E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43E43DAD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261EE63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0A73D4E8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18BB8FD7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4A8C1115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CCE4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20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2CCE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Долна баня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3BCD8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Долна баня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746D" w14:textId="772C5A0E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</w:t>
            </w:r>
            <w:r w:rsidR="003E05A9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 xml:space="preserve"> </w:t>
            </w: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"Юрий Гагарин"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F37CA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1E1EEF02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A781E2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6D29C1F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6030E0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6E3EE32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7D9D7F05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58429F5A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F3E0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21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8B2D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Драгоман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B1D0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Драгоман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5940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"Радост"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C7508" w14:textId="2392F1A1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200BDE17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0EE82BA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BE00F2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5DB1D7FB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0AB7946D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3FC5BDB7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56D66029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3CC36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22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DDB67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Елин Пелин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6E991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Равно поле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46C6" w14:textId="574C750B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 xml:space="preserve">ДГ  " Кокиче"- 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717BC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70D032BA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EF11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23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47C6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Елин Пелин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966A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Столник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C17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''Зорница''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2309F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48642252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0A38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24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001E7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Елин Пелин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5C2A0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Мусачево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477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</w:t>
            </w:r>
            <w:proofErr w:type="spellStart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Пчелица</w:t>
            </w:r>
            <w:proofErr w:type="spellEnd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9B9A8" w14:textId="172DE7BF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0A7EDC19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77C9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25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253F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Елин Пелин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C9C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Петково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07E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"Звездичка"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A0782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30173B7C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64B4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26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1B04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Елин Пелин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492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Доганово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7D19" w14:textId="0C4549B3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ДГ-с.</w:t>
            </w:r>
            <w:r w:rsidR="00B61FDA">
              <w:rPr>
                <w:rFonts w:ascii="Calibri" w:eastAsia="Times New Roman" w:hAnsi="Calibri" w:cs="Calibri"/>
                <w:color w:val="000000"/>
                <w:szCs w:val="24"/>
                <w:lang w:val="en-GB" w:eastAsia="bg-BG"/>
              </w:rPr>
              <w:t xml:space="preserve"> </w:t>
            </w: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Доганово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2E6A5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445B4671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1C670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27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6679F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Елин Пелин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E353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Нови хан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D991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"Детелина"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97788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1125320F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3311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28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0119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Елин Пелин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E18A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Елин Пелин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5396" w14:textId="572046B4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ДГ"</w:t>
            </w:r>
            <w:r w:rsidR="00B61FDA">
              <w:rPr>
                <w:rFonts w:ascii="Calibri" w:eastAsia="Times New Roman" w:hAnsi="Calibri" w:cs="Calibri"/>
                <w:color w:val="000000"/>
                <w:szCs w:val="24"/>
                <w:lang w:val="en-GB" w:eastAsia="bg-BG"/>
              </w:rPr>
              <w:t xml:space="preserve"> </w:t>
            </w: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Радост"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C5CE9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28F9479A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E3400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29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DD9EF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Елин Пелин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A248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Елин Пелин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72A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"Здравец"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064D6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6B970E4D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9B1C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77BE7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Елин Пелин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93B2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Елин Пелин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8F0C" w14:textId="14F364B2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"Слънце"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9767" w14:textId="586AB2CA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11361CF5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C8F8B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31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8CCF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Елин Пелин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955A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Габра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F615A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</w:t>
            </w:r>
            <w:proofErr w:type="spellStart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Детелинка</w:t>
            </w:r>
            <w:proofErr w:type="spellEnd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6BABA" w14:textId="61BE5231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3AB155E3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9CFF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32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D31B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Елин Пелин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F7EF0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Лесново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85A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"Славейче"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4D738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2174E70B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4038B770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5AE2129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2DEFE89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67BB02D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0C6889A3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4FD49D17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46A6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33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303E0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Етрополе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A3B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Етрополе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2FF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 "Звънче"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709ED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225765A3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6CF3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34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F67D7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Етрополе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F7A7A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Етрополе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45DB" w14:textId="45F58642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</w:t>
            </w:r>
            <w:r w:rsidR="003E05A9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 xml:space="preserve"> </w:t>
            </w: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"Слънчице"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6AA7E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210EAB27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2EB18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35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B921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Етрополе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16C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Етрополе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ED0CB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 Еделвайс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CE94B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7631A37C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4AC8C6E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1382FCD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232B4A3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4ECA954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4CCD2C84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5CC4FB6A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BC96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36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4C01A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Златица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77B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Златица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9242" w14:textId="1397E9EB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</w:t>
            </w:r>
            <w:r w:rsidR="003E05A9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 xml:space="preserve"> </w:t>
            </w: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"Вяра, Надежда, Любов"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A9B50" w14:textId="42123CAE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13ECD43B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E09EC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37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523D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Златица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2CE2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Златица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2F11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"СЛЪНЦЕ"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97FE9" w14:textId="50AEAFFC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1DA17BA9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F9692F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4E908B5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1A3E1CEA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5BE7F91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6D4C27D8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7EA8DD28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D557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38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2475D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Ихтиман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B60B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Ихтиман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C961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"Радост"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7D9BC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7B5CFA33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93BE5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39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9D7A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Ихтиман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30A1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Ихтиман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6C20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"Здравец"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BE716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1DC7EE59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741C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40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E1A23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Ихтиман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D5A8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Ихтиман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6AE2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 "Гьончо Белев"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40888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4582BC5A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94DE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lastRenderedPageBreak/>
              <w:t>41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B587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Ихтиман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6F4AE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Вакарел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57B9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Слънчеви лъчи"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45662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395A3B6C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43809EDD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385B59C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23900ACD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67FB165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2694E677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725FEF62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700E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42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B069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Копривщица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987D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Копривщица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FE66E" w14:textId="178CE773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"Ев.</w:t>
            </w:r>
            <w:r w:rsidR="003E05A9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 xml:space="preserve"> </w:t>
            </w:r>
            <w:proofErr w:type="spellStart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Векилова</w:t>
            </w:r>
            <w:proofErr w:type="spellEnd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7B679" w14:textId="58A2290B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46B8EE0B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656F81FA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01DA4BE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2E9FC9D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430E476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15D5D0D3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04A44608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E919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43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B3A67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Костенец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C3E7D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Костенец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F64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"Звънче"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717AE" w14:textId="03452079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69F95D58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4FE3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44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8D09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Костенец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75661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Костенец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A55A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"Здравец"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92690" w14:textId="0DFB713D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6801A24A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DCB3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45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8FCE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Костенец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A7DF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Костенец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F6C6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"Радост"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EBF67" w14:textId="0233FC3F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5474A626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21BBE2DA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3FFA833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08897DED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1DB09A8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1B24238D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7A987D23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D60D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46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E66D1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Костинброд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65AD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Костинброд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5A2B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ЧДГ "Земя на децата"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7DF90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58256C73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5A226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47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A5E27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Костинброд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C98B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Костинброд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CF5B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"Радост"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9CB9E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5D90509C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E61E1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48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B001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Костинброд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0A3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Драговищица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3FA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"Детелина"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211C3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685E4325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16AA9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49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7DC9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Костинброд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737D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Костинброд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6F2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"Пролет"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5C1F2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568DA2E6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2C14E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50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7F2A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Костинброд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401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Петърч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3D9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"Виолина"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D380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5ADE3E1A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12AF43C0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68C6C95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2D269EA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3DA0CE7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5D1DCA14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0FD1C410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474F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51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96FB4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Мирково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F033D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Мирково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1380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"Дора Габе"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4F543" w14:textId="1F60A128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7BEC1569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D5B608B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3593A05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B7A2BF3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18F4F208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07F5CDFD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6413BD46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4752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52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2D719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Пирдоп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D0C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Пирдоп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FE49E" w14:textId="00E6E4CE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 xml:space="preserve">ДГ  "Пека и Карло </w:t>
            </w:r>
            <w:proofErr w:type="spellStart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Чоконяни</w:t>
            </w:r>
            <w:proofErr w:type="spellEnd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"</w:t>
            </w:r>
            <w:r w:rsidR="0005614D">
              <w:rPr>
                <w:rFonts w:ascii="Calibri" w:eastAsia="Times New Roman" w:hAnsi="Calibri" w:cs="Calibri"/>
                <w:color w:val="000000"/>
                <w:szCs w:val="24"/>
                <w:lang w:val="en-GB" w:eastAsia="bg-BG"/>
              </w:rPr>
              <w:t xml:space="preserve"> </w:t>
            </w:r>
            <w:r w:rsidR="0005614D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 3 филиала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24D14" w14:textId="34E47034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0FF6D1F2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64510B6E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1430757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221755C3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441D328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1C4EA403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2D232078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F600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53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A239B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Правец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E7B1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Осиковица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9713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 "Слънце"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8B421" w14:textId="3AB14BAA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64AAD406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6433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54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DD2BE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Правец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A912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Джурово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302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""Звънче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35899" w14:textId="3EB096C1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766DE444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E058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55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F549A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Правец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D807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Правец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6645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"Индира Ганди"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45B43" w14:textId="7D16800E" w:rsidR="00007347" w:rsidRPr="00007347" w:rsidRDefault="004B1ABB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6DD6F092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F71E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56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721D4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Правец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9731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Правец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389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"Здравец"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4964D" w14:textId="301F00DF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4BF0CB5B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69D800C1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1EA1E5B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43F6BC7A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6BA97F1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607D8F56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611BD2B8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3839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57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7DE90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Самоков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21DE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Самоков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19D0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ДГ" Зорница"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1F048" w14:textId="307138CA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5D2D7348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D183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58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53AF2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Самоков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442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Самоков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ADB0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</w:t>
            </w:r>
            <w:proofErr w:type="spellStart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Самоково</w:t>
            </w:r>
            <w:proofErr w:type="spellEnd"/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8EA9E" w14:textId="029C65B1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3D015BC9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C80BA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59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324CD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Самоков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7C661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Самоков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6575" w14:textId="29831CB5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</w:t>
            </w:r>
            <w:r w:rsidR="000F1186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 xml:space="preserve"> </w:t>
            </w: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"Звънче"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B1AD5" w14:textId="44F5F5A4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5C741B66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AF1FA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60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FA5C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Самоков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5CA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Самоков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6876E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"Детелина"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66957" w14:textId="2ADD733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5F5902DC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0E5D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61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FEB9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Самоков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B94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Самоков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A9DD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"Пролет"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471A8" w14:textId="0C99DF46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45B8665E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4CFA10A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lastRenderedPageBreak/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5C61E4C8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3292B91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41D307B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57DC9E79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6B7E887A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BF8E4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62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2D60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Своге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1A0F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Владо Тричков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88BD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2007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68208AD2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6ABA6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63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3FEE8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Своге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F101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Томпсън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8B4B1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8B18E" w14:textId="6F716B35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230FDB6E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8C41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64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7E04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Своге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6489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Лакатник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298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 Лакатник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54974" w14:textId="698005F5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5173312C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E134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65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6459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Своге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B01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Искрец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ED1F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"Слънце"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91339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60AAF28C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390E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66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A048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Своге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8CDF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Церово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2E1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Церово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FB68C" w14:textId="2603592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468BAB6B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CEF6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67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B6EA3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Своге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30B1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Свидня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C91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792E8" w14:textId="2BB0503F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3F07FA46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BF93D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68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A367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Своге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8533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Реброво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ED1E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477A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49C6DC47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918F0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69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69EE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Своге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B8E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Своге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BA5BE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5C97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607E7A90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7E4F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70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99D4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Своге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410A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Своге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9137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"Александър Вутимски"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CBF94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242CE2C4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D26E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71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5CA49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Своге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23F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Своге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A593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"Калина Малина"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AF95A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57462B69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4306C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72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29A6A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Своге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C607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Бов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B523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DB35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  <w:tr w:rsidR="00007347" w:rsidRPr="00007347" w14:paraId="41DDB45D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39FC4CF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1F214FD6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5C008FBE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1C976569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771A2A82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4125FB42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D266E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73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83137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Сливница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4CA2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град Сливница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BCC00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"Сливница"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FED5" w14:textId="51AA39B8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7D817F8E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4F08F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74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D9922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Сливница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7880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Алдомировци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CDD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 "Мики Маус"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CCED" w14:textId="0A752535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4182CDBB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6C075428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034802F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29267C71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4480CE25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1C714C24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454C3E03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51CE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75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E21A0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Чавдар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F682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Чавдар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9849D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13507" w14:textId="4B21222B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</w:p>
        </w:tc>
      </w:tr>
      <w:tr w:rsidR="00007347" w:rsidRPr="00007347" w14:paraId="10A72F77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18F3C538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5AE1BDCC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213B2DC0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bottom"/>
            <w:hideMark/>
          </w:tcPr>
          <w:p w14:paraId="7656F524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 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000000" w:fill="8497B0"/>
            <w:noWrap/>
            <w:vAlign w:val="center"/>
            <w:hideMark/>
          </w:tcPr>
          <w:p w14:paraId="0107507B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cs="Calibri"/>
                <w:color w:val="000000"/>
                <w:szCs w:val="24"/>
                <w:lang w:val="bg-BG" w:eastAsia="bg-BG"/>
              </w:rPr>
              <w:t> </w:t>
            </w:r>
          </w:p>
        </w:tc>
      </w:tr>
      <w:tr w:rsidR="00007347" w:rsidRPr="00007347" w14:paraId="4FADD422" w14:textId="77777777" w:rsidTr="003E05A9">
        <w:trPr>
          <w:trHeight w:val="316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A538" w14:textId="77777777" w:rsidR="00007347" w:rsidRPr="00007347" w:rsidRDefault="00007347" w:rsidP="000073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76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35B82" w14:textId="77777777" w:rsidR="00007347" w:rsidRPr="000F1186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bg-BG" w:eastAsia="bg-BG"/>
              </w:rPr>
            </w:pPr>
            <w:r w:rsidRPr="000F1186">
              <w:rPr>
                <w:rFonts w:ascii="Calibri" w:eastAsia="Times New Roman" w:hAnsi="Calibri" w:cs="Calibri"/>
                <w:b/>
                <w:bCs/>
                <w:color w:val="2E74B5" w:themeColor="accent1" w:themeShade="BF"/>
                <w:szCs w:val="24"/>
                <w:lang w:val="bg-BG" w:eastAsia="bg-BG"/>
              </w:rPr>
              <w:t>Челопеч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A335D" w14:textId="77777777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село Челопеч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45E8" w14:textId="79E63E92" w:rsidR="00007347" w:rsidRPr="00007347" w:rsidRDefault="00007347" w:rsidP="000073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ДГ</w:t>
            </w:r>
            <w:r w:rsidR="000F1186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 xml:space="preserve"> </w:t>
            </w: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,,Ханс Кр</w:t>
            </w:r>
            <w:r w:rsidR="003E05A9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истиан</w:t>
            </w: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.</w:t>
            </w:r>
            <w:r w:rsidR="000F1186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 xml:space="preserve"> </w:t>
            </w:r>
            <w:r w:rsidRPr="00007347">
              <w:rPr>
                <w:rFonts w:ascii="Calibri" w:eastAsia="Times New Roman" w:hAnsi="Calibri" w:cs="Calibri"/>
                <w:color w:val="000000"/>
                <w:szCs w:val="24"/>
                <w:lang w:val="bg-BG" w:eastAsia="bg-BG"/>
              </w:rPr>
              <w:t>Андерсен"</w:t>
            </w: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3CE4A" w14:textId="77777777" w:rsidR="00007347" w:rsidRPr="00007347" w:rsidRDefault="00007347" w:rsidP="00007347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</w:pPr>
            <w:r w:rsidRPr="00007347">
              <w:rPr>
                <w:rFonts w:ascii="Symbol" w:eastAsia="Times New Roman" w:hAnsi="Symbol" w:cs="Calibri"/>
                <w:color w:val="000000"/>
                <w:szCs w:val="24"/>
                <w:lang w:val="bg-BG" w:eastAsia="bg-BG"/>
              </w:rPr>
              <w:t>Ö</w:t>
            </w:r>
          </w:p>
        </w:tc>
      </w:tr>
    </w:tbl>
    <w:p w14:paraId="406C5608" w14:textId="77777777" w:rsidR="003D7430" w:rsidRPr="00164FFD" w:rsidRDefault="003D7430" w:rsidP="00684241">
      <w:pPr>
        <w:shd w:val="clear" w:color="auto" w:fill="8496B0" w:themeFill="text2" w:themeFillTint="99"/>
        <w:spacing w:line="276" w:lineRule="auto"/>
        <w:ind w:right="3751"/>
        <w:rPr>
          <w:rFonts w:asciiTheme="minorHAnsi" w:hAnsiTheme="minorHAnsi" w:cstheme="minorHAnsi"/>
          <w:szCs w:val="24"/>
          <w:lang w:val="bg-BG"/>
        </w:rPr>
      </w:pPr>
    </w:p>
    <w:sectPr w:rsidR="003D7430" w:rsidRPr="00164FFD" w:rsidSect="00BD706C">
      <w:footnotePr>
        <w:pos w:val="beneathText"/>
      </w:footnotePr>
      <w:pgSz w:w="15840" w:h="12240" w:orient="landscape" w:code="1"/>
      <w:pgMar w:top="1411" w:right="1170" w:bottom="1411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79992" w14:textId="77777777" w:rsidR="0052046B" w:rsidRDefault="0052046B" w:rsidP="00753C43">
      <w:pPr>
        <w:spacing w:after="0" w:line="240" w:lineRule="auto"/>
      </w:pPr>
      <w:r>
        <w:separator/>
      </w:r>
    </w:p>
  </w:endnote>
  <w:endnote w:type="continuationSeparator" w:id="0">
    <w:p w14:paraId="11CEF90D" w14:textId="77777777" w:rsidR="0052046B" w:rsidRDefault="0052046B" w:rsidP="00753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1356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ED29DE" w14:textId="4F96AAAB" w:rsidR="003E5398" w:rsidRDefault="003E53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5C6E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14:paraId="1C729E0C" w14:textId="77777777" w:rsidR="003E5398" w:rsidRDefault="003E53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9C1A5" w14:textId="77777777" w:rsidR="0052046B" w:rsidRDefault="0052046B" w:rsidP="00753C43">
      <w:pPr>
        <w:spacing w:after="0" w:line="240" w:lineRule="auto"/>
      </w:pPr>
      <w:r>
        <w:separator/>
      </w:r>
    </w:p>
  </w:footnote>
  <w:footnote w:type="continuationSeparator" w:id="0">
    <w:p w14:paraId="2B7C1CBB" w14:textId="77777777" w:rsidR="0052046B" w:rsidRDefault="0052046B" w:rsidP="00753C43">
      <w:pPr>
        <w:spacing w:after="0" w:line="240" w:lineRule="auto"/>
      </w:pPr>
      <w:r>
        <w:continuationSeparator/>
      </w:r>
    </w:p>
  </w:footnote>
  <w:footnote w:id="1">
    <w:p w14:paraId="727DBA88" w14:textId="007C698A" w:rsidR="003E5398" w:rsidRPr="008409DE" w:rsidRDefault="003E5398" w:rsidP="00F00877">
      <w:pPr>
        <w:pStyle w:val="ListParagraph"/>
        <w:ind w:left="0"/>
        <w:rPr>
          <w:sz w:val="22"/>
          <w:lang w:val="bg-BG"/>
        </w:rPr>
      </w:pPr>
      <w:r w:rsidRPr="008409DE">
        <w:rPr>
          <w:rStyle w:val="FootnoteReference"/>
          <w:sz w:val="22"/>
        </w:rPr>
        <w:footnoteRef/>
      </w:r>
      <w:r w:rsidRPr="008409DE">
        <w:rPr>
          <w:sz w:val="22"/>
          <w:lang w:val="bg-BG"/>
        </w:rPr>
        <w:t xml:space="preserve"> </w:t>
      </w:r>
      <w:r w:rsidRPr="008409DE">
        <w:rPr>
          <w:sz w:val="22"/>
        </w:rPr>
        <w:t>Г</w:t>
      </w:r>
      <w:r w:rsidRPr="008409DE">
        <w:rPr>
          <w:sz w:val="22"/>
          <w:lang w:val="bg-BG"/>
        </w:rPr>
        <w:t>осподинов</w:t>
      </w:r>
      <w:r>
        <w:rPr>
          <w:sz w:val="22"/>
          <w:lang w:val="bg-BG"/>
        </w:rPr>
        <w:t xml:space="preserve">, Д. (2015). </w:t>
      </w:r>
      <w:r w:rsidRPr="00BB252C">
        <w:rPr>
          <w:sz w:val="22"/>
          <w:lang w:val="bg-BG"/>
        </w:rPr>
        <w:t>А</w:t>
      </w:r>
      <w:r w:rsidRPr="008409DE">
        <w:rPr>
          <w:sz w:val="22"/>
          <w:lang w:val="bg-BG"/>
        </w:rPr>
        <w:t>нализ върху Закона за предучилищното и училищното образование</w:t>
      </w:r>
      <w:r>
        <w:rPr>
          <w:sz w:val="22"/>
          <w:lang w:val="bg-BG"/>
        </w:rPr>
        <w:t xml:space="preserve">. </w:t>
      </w:r>
      <w:r w:rsidRPr="002B4529">
        <w:rPr>
          <w:i/>
          <w:sz w:val="22"/>
          <w:lang w:val="bg-BG"/>
        </w:rPr>
        <w:t>Българско списание за образование</w:t>
      </w:r>
      <w:r w:rsidRPr="008409DE">
        <w:rPr>
          <w:sz w:val="22"/>
          <w:lang w:val="bg-BG"/>
        </w:rPr>
        <w:t>, бр</w:t>
      </w:r>
      <w:r>
        <w:rPr>
          <w:sz w:val="22"/>
          <w:lang w:val="bg-BG"/>
        </w:rPr>
        <w:t>.</w:t>
      </w:r>
      <w:r w:rsidRPr="008409DE">
        <w:rPr>
          <w:sz w:val="22"/>
          <w:lang w:val="bg-BG"/>
        </w:rPr>
        <w:t xml:space="preserve"> </w:t>
      </w:r>
      <w:r w:rsidRPr="00E03294">
        <w:rPr>
          <w:sz w:val="22"/>
          <w:lang w:val="bg-BG"/>
        </w:rPr>
        <w:t>2</w:t>
      </w:r>
      <w:r>
        <w:rPr>
          <w:sz w:val="22"/>
          <w:lang w:val="bg-BG"/>
        </w:rPr>
        <w:t>.</w:t>
      </w:r>
      <w:r w:rsidRPr="008409DE">
        <w:rPr>
          <w:sz w:val="22"/>
          <w:lang w:val="bg-BG"/>
        </w:rPr>
        <w:t xml:space="preserve"> </w:t>
      </w:r>
    </w:p>
  </w:footnote>
  <w:footnote w:id="2">
    <w:p w14:paraId="3FCB6C40" w14:textId="131FDA2F" w:rsidR="003E5398" w:rsidRPr="008409DE" w:rsidRDefault="003E5398" w:rsidP="00A37541">
      <w:pPr>
        <w:pStyle w:val="NormalWeb"/>
        <w:spacing w:before="0" w:beforeAutospacing="0" w:after="120" w:afterAutospacing="0"/>
        <w:rPr>
          <w:sz w:val="22"/>
          <w:szCs w:val="22"/>
          <w:lang w:val="bg-BG"/>
        </w:rPr>
      </w:pPr>
      <w:r w:rsidRPr="008409DE">
        <w:rPr>
          <w:rStyle w:val="FootnoteReference"/>
          <w:sz w:val="22"/>
          <w:szCs w:val="22"/>
        </w:rPr>
        <w:footnoteRef/>
      </w:r>
      <w:r>
        <w:rPr>
          <w:rStyle w:val="markedcontent"/>
          <w:sz w:val="22"/>
          <w:szCs w:val="22"/>
          <w:lang w:val="bg-BG"/>
        </w:rPr>
        <w:t xml:space="preserve"> </w:t>
      </w:r>
      <w:r w:rsidRPr="008409DE">
        <w:rPr>
          <w:rStyle w:val="markedcontent"/>
          <w:sz w:val="22"/>
          <w:szCs w:val="22"/>
          <w:lang w:val="bg-BG"/>
        </w:rPr>
        <w:t xml:space="preserve">Джорова, </w:t>
      </w:r>
      <w:r>
        <w:rPr>
          <w:rStyle w:val="markedcontent"/>
          <w:sz w:val="22"/>
          <w:szCs w:val="22"/>
          <w:lang w:val="bg-BG"/>
        </w:rPr>
        <w:t xml:space="preserve">Б. (2019). </w:t>
      </w:r>
      <w:r w:rsidRPr="008409DE">
        <w:rPr>
          <w:rStyle w:val="markedcontent"/>
          <w:sz w:val="22"/>
          <w:szCs w:val="22"/>
          <w:lang w:val="bg-BG"/>
        </w:rPr>
        <w:t>Законът за предучилищното и училищното образование и квалификацията на учителя</w:t>
      </w:r>
      <w:r>
        <w:rPr>
          <w:rStyle w:val="markedcontent"/>
          <w:sz w:val="22"/>
          <w:szCs w:val="22"/>
          <w:lang w:val="bg-BG"/>
        </w:rPr>
        <w:t xml:space="preserve">. В: </w:t>
      </w:r>
      <w:r w:rsidRPr="007B4613">
        <w:rPr>
          <w:rStyle w:val="markedcontent"/>
          <w:i/>
          <w:sz w:val="22"/>
          <w:szCs w:val="22"/>
          <w:lang w:val="bg-BG"/>
        </w:rPr>
        <w:t>Седма международна научна конференция "Съвременното образование – условия, предизвикателства и перспективи"</w:t>
      </w:r>
      <w:r>
        <w:rPr>
          <w:rStyle w:val="markedcontent"/>
          <w:sz w:val="22"/>
          <w:szCs w:val="22"/>
          <w:lang w:val="bg-BG"/>
        </w:rPr>
        <w:t>, юни 2019.</w:t>
      </w:r>
      <w:r w:rsidRPr="007F5D13">
        <w:rPr>
          <w:rStyle w:val="markedcontent"/>
          <w:sz w:val="22"/>
          <w:szCs w:val="22"/>
          <w:lang w:val="bg-BG"/>
        </w:rPr>
        <w:t xml:space="preserve"> </w:t>
      </w:r>
      <w:r>
        <w:rPr>
          <w:rStyle w:val="markedcontent"/>
          <w:sz w:val="22"/>
          <w:szCs w:val="22"/>
          <w:lang w:val="bg-BG"/>
        </w:rPr>
        <w:t>Благоевград:</w:t>
      </w:r>
      <w:r w:rsidRPr="008409DE">
        <w:rPr>
          <w:rStyle w:val="markedcontent"/>
          <w:sz w:val="22"/>
          <w:szCs w:val="22"/>
          <w:lang w:val="bg-BG"/>
        </w:rPr>
        <w:t xml:space="preserve"> Югозападен университет „Неофит Рилски”</w:t>
      </w:r>
      <w:r>
        <w:rPr>
          <w:rStyle w:val="markedcontent"/>
          <w:sz w:val="22"/>
          <w:szCs w:val="22"/>
          <w:lang w:val="bg-BG"/>
        </w:rPr>
        <w:t>.</w:t>
      </w:r>
      <w:r w:rsidRPr="007F5D13">
        <w:rPr>
          <w:sz w:val="22"/>
          <w:lang w:val="bg-BG"/>
        </w:rPr>
        <w:t xml:space="preserve"> </w:t>
      </w:r>
    </w:p>
  </w:footnote>
  <w:footnote w:id="3">
    <w:p w14:paraId="64C81B0B" w14:textId="77777777" w:rsidR="003E5398" w:rsidRPr="008409DE" w:rsidRDefault="003E5398" w:rsidP="004C08E4">
      <w:pPr>
        <w:pStyle w:val="FootnoteText"/>
        <w:spacing w:after="120"/>
        <w:rPr>
          <w:sz w:val="22"/>
          <w:szCs w:val="22"/>
          <w:lang w:val="bg-BG"/>
        </w:rPr>
      </w:pPr>
      <w:r w:rsidRPr="008409DE">
        <w:rPr>
          <w:rStyle w:val="FootnoteReference"/>
          <w:rFonts w:cs="Times New Roman"/>
          <w:sz w:val="22"/>
          <w:szCs w:val="22"/>
        </w:rPr>
        <w:footnoteRef/>
      </w:r>
      <w:hyperlink r:id="rId1" w:history="1">
        <w:r w:rsidRPr="008409DE">
          <w:rPr>
            <w:rStyle w:val="Hyperlink"/>
            <w:rFonts w:cs="Times New Roman"/>
            <w:sz w:val="22"/>
            <w:szCs w:val="22"/>
          </w:rPr>
          <w:t>https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://</w:t>
        </w:r>
        <w:r w:rsidRPr="008409DE">
          <w:rPr>
            <w:rStyle w:val="Hyperlink"/>
            <w:rFonts w:cs="Times New Roman"/>
            <w:sz w:val="22"/>
            <w:szCs w:val="22"/>
          </w:rPr>
          <w:t>bg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.</w:t>
        </w:r>
        <w:r w:rsidRPr="008409DE">
          <w:rPr>
            <w:rStyle w:val="Hyperlink"/>
            <w:rFonts w:cs="Times New Roman"/>
            <w:sz w:val="22"/>
            <w:szCs w:val="22"/>
          </w:rPr>
          <w:t>wikipedia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.</w:t>
        </w:r>
        <w:r w:rsidRPr="008409DE">
          <w:rPr>
            <w:rStyle w:val="Hyperlink"/>
            <w:rFonts w:cs="Times New Roman"/>
            <w:sz w:val="22"/>
            <w:szCs w:val="22"/>
          </w:rPr>
          <w:t>org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/</w:t>
        </w:r>
        <w:r w:rsidRPr="008409DE">
          <w:rPr>
            <w:rStyle w:val="Hyperlink"/>
            <w:rFonts w:cs="Times New Roman"/>
            <w:sz w:val="22"/>
            <w:szCs w:val="22"/>
          </w:rPr>
          <w:t>wiki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/%</w:t>
        </w:r>
        <w:r w:rsidRPr="008409DE">
          <w:rPr>
            <w:rStyle w:val="Hyperlink"/>
            <w:rFonts w:cs="Times New Roman"/>
            <w:sz w:val="22"/>
            <w:szCs w:val="22"/>
          </w:rPr>
          <w:t>D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0%</w:t>
        </w:r>
        <w:r w:rsidRPr="008409DE">
          <w:rPr>
            <w:rStyle w:val="Hyperlink"/>
            <w:rFonts w:cs="Times New Roman"/>
            <w:sz w:val="22"/>
            <w:szCs w:val="22"/>
          </w:rPr>
          <w:t>A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1%</w:t>
        </w:r>
        <w:r w:rsidRPr="008409DE">
          <w:rPr>
            <w:rStyle w:val="Hyperlink"/>
            <w:rFonts w:cs="Times New Roman"/>
            <w:sz w:val="22"/>
            <w:szCs w:val="22"/>
          </w:rPr>
          <w:t>D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1%82%</w:t>
        </w:r>
        <w:r w:rsidRPr="008409DE">
          <w:rPr>
            <w:rStyle w:val="Hyperlink"/>
            <w:rFonts w:cs="Times New Roman"/>
            <w:sz w:val="22"/>
            <w:szCs w:val="22"/>
          </w:rPr>
          <w:t>D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1%80%</w:t>
        </w:r>
        <w:r w:rsidRPr="008409DE">
          <w:rPr>
            <w:rStyle w:val="Hyperlink"/>
            <w:rFonts w:cs="Times New Roman"/>
            <w:sz w:val="22"/>
            <w:szCs w:val="22"/>
          </w:rPr>
          <w:t>D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0%</w:t>
        </w:r>
        <w:r w:rsidRPr="008409DE">
          <w:rPr>
            <w:rStyle w:val="Hyperlink"/>
            <w:rFonts w:cs="Times New Roman"/>
            <w:sz w:val="22"/>
            <w:szCs w:val="22"/>
          </w:rPr>
          <w:t>B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0%</w:t>
        </w:r>
        <w:r w:rsidRPr="008409DE">
          <w:rPr>
            <w:rStyle w:val="Hyperlink"/>
            <w:rFonts w:cs="Times New Roman"/>
            <w:sz w:val="22"/>
            <w:szCs w:val="22"/>
          </w:rPr>
          <w:t>D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1%82%</w:t>
        </w:r>
        <w:r w:rsidRPr="008409DE">
          <w:rPr>
            <w:rStyle w:val="Hyperlink"/>
            <w:rFonts w:cs="Times New Roman"/>
            <w:sz w:val="22"/>
            <w:szCs w:val="22"/>
          </w:rPr>
          <w:t>D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0%</w:t>
        </w:r>
        <w:r w:rsidRPr="008409DE">
          <w:rPr>
            <w:rStyle w:val="Hyperlink"/>
            <w:rFonts w:cs="Times New Roman"/>
            <w:sz w:val="22"/>
            <w:szCs w:val="22"/>
          </w:rPr>
          <w:t>B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5%</w:t>
        </w:r>
        <w:r w:rsidRPr="008409DE">
          <w:rPr>
            <w:rStyle w:val="Hyperlink"/>
            <w:rFonts w:cs="Times New Roman"/>
            <w:sz w:val="22"/>
            <w:szCs w:val="22"/>
          </w:rPr>
          <w:t>D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0%</w:t>
        </w:r>
        <w:r w:rsidRPr="008409DE">
          <w:rPr>
            <w:rStyle w:val="Hyperlink"/>
            <w:rFonts w:cs="Times New Roman"/>
            <w:sz w:val="22"/>
            <w:szCs w:val="22"/>
          </w:rPr>
          <w:t>B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3%</w:t>
        </w:r>
        <w:r w:rsidRPr="008409DE">
          <w:rPr>
            <w:rStyle w:val="Hyperlink"/>
            <w:rFonts w:cs="Times New Roman"/>
            <w:sz w:val="22"/>
            <w:szCs w:val="22"/>
          </w:rPr>
          <w:t>D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0%</w:t>
        </w:r>
        <w:r w:rsidRPr="008409DE">
          <w:rPr>
            <w:rStyle w:val="Hyperlink"/>
            <w:rFonts w:cs="Times New Roman"/>
            <w:sz w:val="22"/>
            <w:szCs w:val="22"/>
          </w:rPr>
          <w:t>B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8%</w:t>
        </w:r>
        <w:r w:rsidRPr="008409DE">
          <w:rPr>
            <w:rStyle w:val="Hyperlink"/>
            <w:rFonts w:cs="Times New Roman"/>
            <w:sz w:val="22"/>
            <w:szCs w:val="22"/>
          </w:rPr>
          <w:t>D</w:t>
        </w:r>
        <w:r w:rsidRPr="008409DE">
          <w:rPr>
            <w:rStyle w:val="Hyperlink"/>
            <w:rFonts w:cs="Times New Roman"/>
            <w:sz w:val="22"/>
            <w:szCs w:val="22"/>
            <w:lang w:val="bg-BG"/>
          </w:rPr>
          <w:t>1%8</w:t>
        </w:r>
        <w:r w:rsidRPr="008409DE">
          <w:rPr>
            <w:rStyle w:val="Hyperlink"/>
            <w:rFonts w:cs="Times New Roman"/>
            <w:sz w:val="22"/>
            <w:szCs w:val="22"/>
          </w:rPr>
          <w:t>F</w:t>
        </w:r>
      </w:hyperlink>
    </w:p>
  </w:footnote>
  <w:footnote w:id="4">
    <w:p w14:paraId="18E9D2D2" w14:textId="3636ABFF" w:rsidR="003E5398" w:rsidRPr="008409DE" w:rsidRDefault="003E5398">
      <w:pPr>
        <w:pStyle w:val="FootnoteText"/>
        <w:rPr>
          <w:sz w:val="22"/>
          <w:szCs w:val="22"/>
          <w:lang w:val="bg-BG"/>
        </w:rPr>
      </w:pPr>
      <w:r w:rsidRPr="008409DE">
        <w:rPr>
          <w:rStyle w:val="FootnoteReference"/>
          <w:sz w:val="22"/>
          <w:szCs w:val="22"/>
        </w:rPr>
        <w:footnoteRef/>
      </w:r>
      <w:r w:rsidRPr="008409DE">
        <w:rPr>
          <w:sz w:val="22"/>
          <w:szCs w:val="22"/>
          <w:lang w:val="bg-BG"/>
        </w:rPr>
        <w:t xml:space="preserve"> </w:t>
      </w:r>
      <w:hyperlink r:id="rId2" w:history="1">
        <w:r w:rsidRPr="008409DE">
          <w:rPr>
            <w:rStyle w:val="Hyperlink"/>
            <w:sz w:val="22"/>
            <w:szCs w:val="22"/>
          </w:rPr>
          <w:t>https</w:t>
        </w:r>
        <w:r w:rsidRPr="008409DE">
          <w:rPr>
            <w:rStyle w:val="Hyperlink"/>
            <w:sz w:val="22"/>
            <w:szCs w:val="22"/>
            <w:lang w:val="bg-BG"/>
          </w:rPr>
          <w:t>://</w:t>
        </w:r>
        <w:r w:rsidRPr="008409DE">
          <w:rPr>
            <w:rStyle w:val="Hyperlink"/>
            <w:sz w:val="22"/>
            <w:szCs w:val="22"/>
          </w:rPr>
          <w:t>youexec</w:t>
        </w:r>
        <w:r w:rsidRPr="008409DE">
          <w:rPr>
            <w:rStyle w:val="Hyperlink"/>
            <w:sz w:val="22"/>
            <w:szCs w:val="22"/>
            <w:lang w:val="bg-BG"/>
          </w:rPr>
          <w:t>.</w:t>
        </w:r>
        <w:r w:rsidRPr="008409DE">
          <w:rPr>
            <w:rStyle w:val="Hyperlink"/>
            <w:sz w:val="22"/>
            <w:szCs w:val="22"/>
          </w:rPr>
          <w:t>com</w:t>
        </w:r>
        <w:r w:rsidRPr="008409DE">
          <w:rPr>
            <w:rStyle w:val="Hyperlink"/>
            <w:sz w:val="22"/>
            <w:szCs w:val="22"/>
            <w:lang w:val="bg-BG"/>
          </w:rPr>
          <w:t>/</w:t>
        </w:r>
        <w:r w:rsidRPr="008409DE">
          <w:rPr>
            <w:rStyle w:val="Hyperlink"/>
            <w:sz w:val="22"/>
            <w:szCs w:val="22"/>
          </w:rPr>
          <w:t>book</w:t>
        </w:r>
        <w:r w:rsidRPr="008409DE">
          <w:rPr>
            <w:rStyle w:val="Hyperlink"/>
            <w:sz w:val="22"/>
            <w:szCs w:val="22"/>
            <w:lang w:val="bg-BG"/>
          </w:rPr>
          <w:t>-</w:t>
        </w:r>
        <w:r w:rsidRPr="008409DE">
          <w:rPr>
            <w:rStyle w:val="Hyperlink"/>
            <w:sz w:val="22"/>
            <w:szCs w:val="22"/>
          </w:rPr>
          <w:t>summaries</w:t>
        </w:r>
        <w:r w:rsidRPr="008409DE">
          <w:rPr>
            <w:rStyle w:val="Hyperlink"/>
            <w:sz w:val="22"/>
            <w:szCs w:val="22"/>
            <w:lang w:val="bg-BG"/>
          </w:rPr>
          <w:t>/</w:t>
        </w:r>
        <w:r w:rsidRPr="008409DE">
          <w:rPr>
            <w:rStyle w:val="Hyperlink"/>
            <w:sz w:val="22"/>
            <w:szCs w:val="22"/>
          </w:rPr>
          <w:t>good</w:t>
        </w:r>
        <w:r w:rsidRPr="008409DE">
          <w:rPr>
            <w:rStyle w:val="Hyperlink"/>
            <w:sz w:val="22"/>
            <w:szCs w:val="22"/>
            <w:lang w:val="bg-BG"/>
          </w:rPr>
          <w:t>-</w:t>
        </w:r>
        <w:r w:rsidRPr="008409DE">
          <w:rPr>
            <w:rStyle w:val="Hyperlink"/>
            <w:sz w:val="22"/>
            <w:szCs w:val="22"/>
          </w:rPr>
          <w:t>strategy</w:t>
        </w:r>
        <w:r w:rsidRPr="008409DE">
          <w:rPr>
            <w:rStyle w:val="Hyperlink"/>
            <w:sz w:val="22"/>
            <w:szCs w:val="22"/>
            <w:lang w:val="bg-BG"/>
          </w:rPr>
          <w:t>-</w:t>
        </w:r>
        <w:r w:rsidRPr="008409DE">
          <w:rPr>
            <w:rStyle w:val="Hyperlink"/>
            <w:sz w:val="22"/>
            <w:szCs w:val="22"/>
          </w:rPr>
          <w:t>bad</w:t>
        </w:r>
        <w:r w:rsidRPr="008409DE">
          <w:rPr>
            <w:rStyle w:val="Hyperlink"/>
            <w:sz w:val="22"/>
            <w:szCs w:val="22"/>
            <w:lang w:val="bg-BG"/>
          </w:rPr>
          <w:t>-</w:t>
        </w:r>
        <w:r w:rsidRPr="008409DE">
          <w:rPr>
            <w:rStyle w:val="Hyperlink"/>
            <w:sz w:val="22"/>
            <w:szCs w:val="22"/>
          </w:rPr>
          <w:t>strategy</w:t>
        </w:r>
      </w:hyperlink>
      <w:r w:rsidRPr="008409DE">
        <w:rPr>
          <w:sz w:val="22"/>
          <w:szCs w:val="22"/>
          <w:lang w:val="bg-BG"/>
        </w:rPr>
        <w:t xml:space="preserve"> </w:t>
      </w:r>
      <w:hyperlink r:id="rId3" w:history="1">
        <w:r w:rsidRPr="008409DE">
          <w:rPr>
            <w:rStyle w:val="Hyperlink"/>
            <w:sz w:val="22"/>
            <w:szCs w:val="22"/>
          </w:rPr>
          <w:t>https</w:t>
        </w:r>
        <w:r w:rsidRPr="008409DE">
          <w:rPr>
            <w:rStyle w:val="Hyperlink"/>
            <w:sz w:val="22"/>
            <w:szCs w:val="22"/>
            <w:lang w:val="bg-BG"/>
          </w:rPr>
          <w:t>://</w:t>
        </w:r>
        <w:r w:rsidRPr="008409DE">
          <w:rPr>
            <w:rStyle w:val="Hyperlink"/>
            <w:sz w:val="22"/>
            <w:szCs w:val="22"/>
          </w:rPr>
          <w:t>hallandpartners</w:t>
        </w:r>
        <w:r w:rsidRPr="008409DE">
          <w:rPr>
            <w:rStyle w:val="Hyperlink"/>
            <w:sz w:val="22"/>
            <w:szCs w:val="22"/>
            <w:lang w:val="bg-BG"/>
          </w:rPr>
          <w:t>.</w:t>
        </w:r>
        <w:r w:rsidRPr="008409DE">
          <w:rPr>
            <w:rStyle w:val="Hyperlink"/>
            <w:sz w:val="22"/>
            <w:szCs w:val="22"/>
          </w:rPr>
          <w:t>com</w:t>
        </w:r>
        <w:r w:rsidRPr="008409DE">
          <w:rPr>
            <w:rStyle w:val="Hyperlink"/>
            <w:sz w:val="22"/>
            <w:szCs w:val="22"/>
            <w:lang w:val="bg-BG"/>
          </w:rPr>
          <w:t>/</w:t>
        </w:r>
        <w:r w:rsidRPr="008409DE">
          <w:rPr>
            <w:rStyle w:val="Hyperlink"/>
            <w:sz w:val="22"/>
            <w:szCs w:val="22"/>
          </w:rPr>
          <w:t>thinking</w:t>
        </w:r>
        <w:r w:rsidRPr="008409DE">
          <w:rPr>
            <w:rStyle w:val="Hyperlink"/>
            <w:sz w:val="22"/>
            <w:szCs w:val="22"/>
            <w:lang w:val="bg-BG"/>
          </w:rPr>
          <w:t>/</w:t>
        </w:r>
        <w:r w:rsidRPr="008409DE">
          <w:rPr>
            <w:rStyle w:val="Hyperlink"/>
            <w:sz w:val="22"/>
            <w:szCs w:val="22"/>
          </w:rPr>
          <w:t>blog</w:t>
        </w:r>
        <w:r w:rsidRPr="008409DE">
          <w:rPr>
            <w:rStyle w:val="Hyperlink"/>
            <w:sz w:val="22"/>
            <w:szCs w:val="22"/>
            <w:lang w:val="bg-BG"/>
          </w:rPr>
          <w:t>/</w:t>
        </w:r>
        <w:r w:rsidRPr="008409DE">
          <w:rPr>
            <w:rStyle w:val="Hyperlink"/>
            <w:sz w:val="22"/>
            <w:szCs w:val="22"/>
          </w:rPr>
          <w:t>three</w:t>
        </w:r>
        <w:r w:rsidRPr="008409DE">
          <w:rPr>
            <w:rStyle w:val="Hyperlink"/>
            <w:sz w:val="22"/>
            <w:szCs w:val="22"/>
            <w:lang w:val="bg-BG"/>
          </w:rPr>
          <w:t>-</w:t>
        </w:r>
        <w:r w:rsidRPr="008409DE">
          <w:rPr>
            <w:rStyle w:val="Hyperlink"/>
            <w:sz w:val="22"/>
            <w:szCs w:val="22"/>
          </w:rPr>
          <w:t>elements</w:t>
        </w:r>
        <w:r w:rsidRPr="008409DE">
          <w:rPr>
            <w:rStyle w:val="Hyperlink"/>
            <w:sz w:val="22"/>
            <w:szCs w:val="22"/>
            <w:lang w:val="bg-BG"/>
          </w:rPr>
          <w:t>-</w:t>
        </w:r>
        <w:r w:rsidRPr="008409DE">
          <w:rPr>
            <w:rStyle w:val="Hyperlink"/>
            <w:sz w:val="22"/>
            <w:szCs w:val="22"/>
          </w:rPr>
          <w:t>of</w:t>
        </w:r>
        <w:r w:rsidRPr="008409DE">
          <w:rPr>
            <w:rStyle w:val="Hyperlink"/>
            <w:sz w:val="22"/>
            <w:szCs w:val="22"/>
            <w:lang w:val="bg-BG"/>
          </w:rPr>
          <w:t>-</w:t>
        </w:r>
        <w:r w:rsidRPr="008409DE">
          <w:rPr>
            <w:rStyle w:val="Hyperlink"/>
            <w:sz w:val="22"/>
            <w:szCs w:val="22"/>
          </w:rPr>
          <w:t>good</w:t>
        </w:r>
        <w:r w:rsidRPr="008409DE">
          <w:rPr>
            <w:rStyle w:val="Hyperlink"/>
            <w:sz w:val="22"/>
            <w:szCs w:val="22"/>
            <w:lang w:val="bg-BG"/>
          </w:rPr>
          <w:t>-</w:t>
        </w:r>
        <w:r w:rsidRPr="008409DE">
          <w:rPr>
            <w:rStyle w:val="Hyperlink"/>
            <w:sz w:val="22"/>
            <w:szCs w:val="22"/>
          </w:rPr>
          <w:t>strategy</w:t>
        </w:r>
        <w:r w:rsidRPr="008409DE">
          <w:rPr>
            <w:rStyle w:val="Hyperlink"/>
            <w:sz w:val="22"/>
            <w:szCs w:val="22"/>
            <w:lang w:val="bg-BG"/>
          </w:rPr>
          <w:t>/</w:t>
        </w:r>
      </w:hyperlink>
    </w:p>
  </w:footnote>
  <w:footnote w:id="5">
    <w:p w14:paraId="500A6BA5" w14:textId="77777777" w:rsidR="00684241" w:rsidRPr="008409DE" w:rsidRDefault="00684241" w:rsidP="00684241">
      <w:pPr>
        <w:pStyle w:val="Default"/>
        <w:rPr>
          <w:sz w:val="22"/>
          <w:szCs w:val="22"/>
        </w:rPr>
      </w:pPr>
      <w:r w:rsidRPr="008409DE">
        <w:rPr>
          <w:rStyle w:val="FootnoteReference"/>
          <w:sz w:val="22"/>
          <w:szCs w:val="22"/>
        </w:rPr>
        <w:footnoteRef/>
      </w:r>
      <w:r w:rsidRPr="008409DE">
        <w:rPr>
          <w:sz w:val="22"/>
          <w:szCs w:val="22"/>
        </w:rPr>
        <w:t xml:space="preserve"> Bender, W. N. (2009). </w:t>
      </w:r>
      <w:r w:rsidRPr="00427CCA">
        <w:rPr>
          <w:i/>
          <w:sz w:val="22"/>
          <w:szCs w:val="22"/>
        </w:rPr>
        <w:t>Beyond the RTI pyramid: Implementations on issues for the first five years</w:t>
      </w:r>
      <w:r w:rsidRPr="008409DE">
        <w:rPr>
          <w:sz w:val="22"/>
          <w:szCs w:val="22"/>
        </w:rPr>
        <w:t xml:space="preserve">. Bloomington: Solution Tree Press. </w:t>
      </w:r>
    </w:p>
    <w:p w14:paraId="3AD087B0" w14:textId="77777777" w:rsidR="00684241" w:rsidRPr="00E03294" w:rsidRDefault="00684241" w:rsidP="00684241">
      <w:pPr>
        <w:pStyle w:val="FootnoteText"/>
        <w:rPr>
          <w:sz w:val="22"/>
          <w:szCs w:val="22"/>
          <w:lang w:val="bg-BG"/>
        </w:rPr>
      </w:pPr>
      <w:r w:rsidRPr="008409DE">
        <w:rPr>
          <w:sz w:val="22"/>
          <w:szCs w:val="22"/>
        </w:rPr>
        <w:t xml:space="preserve">Adelman, H.&amp; Taylor, L. (2011). </w:t>
      </w:r>
      <w:r w:rsidRPr="000539B6">
        <w:rPr>
          <w:i/>
          <w:sz w:val="22"/>
          <w:szCs w:val="22"/>
        </w:rPr>
        <w:t>Moving Beyond the Tree Tier Intervention Pyramid Toward a Comprehensive Framework for Student and Learning</w:t>
      </w:r>
      <w:r w:rsidRPr="000539B6">
        <w:rPr>
          <w:i/>
          <w:sz w:val="22"/>
          <w:szCs w:val="22"/>
          <w:lang w:val="bg-BG"/>
        </w:rPr>
        <w:t xml:space="preserve"> Supports</w:t>
      </w:r>
      <w:r>
        <w:rPr>
          <w:sz w:val="22"/>
          <w:szCs w:val="22"/>
          <w:lang w:val="bg-BG"/>
        </w:rPr>
        <w:t>.</w:t>
      </w:r>
      <w:r w:rsidRPr="007A6583">
        <w:rPr>
          <w:sz w:val="22"/>
          <w:szCs w:val="22"/>
          <w:lang w:val="bg-BG"/>
        </w:rPr>
        <w:t xml:space="preserve"> Cent</w:t>
      </w:r>
      <w:r>
        <w:rPr>
          <w:sz w:val="22"/>
          <w:szCs w:val="22"/>
          <w:lang w:val="bg-BG"/>
        </w:rPr>
        <w:t xml:space="preserve">er for Mental Health in Schools. </w:t>
      </w:r>
    </w:p>
  </w:footnote>
  <w:footnote w:id="6">
    <w:p w14:paraId="526F46B3" w14:textId="723BFB27" w:rsidR="003E5398" w:rsidRPr="008409DE" w:rsidRDefault="003E5398" w:rsidP="004F3C54">
      <w:pPr>
        <w:pStyle w:val="Default"/>
        <w:rPr>
          <w:sz w:val="22"/>
          <w:szCs w:val="22"/>
          <w:lang w:val="bg-BG"/>
        </w:rPr>
      </w:pPr>
      <w:r w:rsidRPr="008409DE">
        <w:rPr>
          <w:rStyle w:val="FootnoteReference"/>
          <w:sz w:val="22"/>
          <w:szCs w:val="22"/>
        </w:rPr>
        <w:footnoteRef/>
      </w:r>
      <w:r w:rsidRPr="00E03294">
        <w:rPr>
          <w:sz w:val="22"/>
          <w:szCs w:val="22"/>
          <w:lang w:val="bg-BG"/>
        </w:rPr>
        <w:t xml:space="preserve"> Маринова</w:t>
      </w:r>
      <w:r>
        <w:rPr>
          <w:sz w:val="22"/>
          <w:szCs w:val="22"/>
          <w:lang w:val="bg-BG"/>
        </w:rPr>
        <w:t>, А.</w:t>
      </w:r>
      <w:r w:rsidRPr="00E03294">
        <w:rPr>
          <w:sz w:val="22"/>
          <w:szCs w:val="22"/>
          <w:lang w:val="bg-BG"/>
        </w:rPr>
        <w:t xml:space="preserve"> и Кръстева</w:t>
      </w:r>
      <w:r>
        <w:rPr>
          <w:sz w:val="22"/>
          <w:szCs w:val="22"/>
          <w:lang w:val="bg-BG"/>
        </w:rPr>
        <w:t>, Л.</w:t>
      </w:r>
      <w:r w:rsidRPr="00E03294">
        <w:rPr>
          <w:sz w:val="22"/>
          <w:szCs w:val="22"/>
          <w:lang w:val="bg-BG"/>
        </w:rPr>
        <w:t xml:space="preserve"> </w:t>
      </w:r>
      <w:r w:rsidRPr="000539B6">
        <w:rPr>
          <w:bCs/>
          <w:i/>
          <w:sz w:val="22"/>
          <w:szCs w:val="22"/>
          <w:lang w:val="bg-BG"/>
        </w:rPr>
        <w:t>Подкрепата за личностно развитие в новите образователни политики за приобщаващо образование – философия и практика на подкрепата</w:t>
      </w:r>
      <w:r>
        <w:rPr>
          <w:bCs/>
          <w:sz w:val="22"/>
          <w:szCs w:val="22"/>
          <w:lang w:val="bg-BG"/>
        </w:rPr>
        <w:t>.</w:t>
      </w:r>
      <w:r w:rsidRPr="00E03294">
        <w:rPr>
          <w:bCs/>
          <w:sz w:val="22"/>
          <w:szCs w:val="22"/>
          <w:lang w:val="bg-BG"/>
        </w:rPr>
        <w:t xml:space="preserve"> </w:t>
      </w:r>
      <w:r w:rsidRPr="008409DE">
        <w:rPr>
          <w:bCs/>
          <w:sz w:val="22"/>
          <w:szCs w:val="22"/>
          <w:lang w:val="bg-BG"/>
        </w:rPr>
        <w:t>Център за приобщаващо образование</w:t>
      </w:r>
      <w:r>
        <w:rPr>
          <w:bCs/>
          <w:sz w:val="22"/>
          <w:szCs w:val="22"/>
          <w:lang w:val="bg-BG"/>
        </w:rPr>
        <w:t>.</w:t>
      </w:r>
      <w:r w:rsidRPr="000539B6">
        <w:rPr>
          <w:lang w:val="bg-BG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31AA"/>
    <w:multiLevelType w:val="hybridMultilevel"/>
    <w:tmpl w:val="7D686E88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582C9C"/>
    <w:multiLevelType w:val="hybridMultilevel"/>
    <w:tmpl w:val="36A00B10"/>
    <w:lvl w:ilvl="0" w:tplc="184C64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23CCB"/>
    <w:multiLevelType w:val="hybridMultilevel"/>
    <w:tmpl w:val="4DE6D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D0030"/>
    <w:multiLevelType w:val="multilevel"/>
    <w:tmpl w:val="B50E5C6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4B2503D"/>
    <w:multiLevelType w:val="hybridMultilevel"/>
    <w:tmpl w:val="99CA66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A57B8F"/>
    <w:multiLevelType w:val="hybridMultilevel"/>
    <w:tmpl w:val="2654C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A243C4"/>
    <w:multiLevelType w:val="hybridMultilevel"/>
    <w:tmpl w:val="EB408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A76682"/>
    <w:multiLevelType w:val="multilevel"/>
    <w:tmpl w:val="B50E5C6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2807016"/>
    <w:multiLevelType w:val="hybridMultilevel"/>
    <w:tmpl w:val="D9541F3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2001B">
      <w:start w:val="1"/>
      <w:numFmt w:val="lowerRoman"/>
      <w:lvlText w:val="%3."/>
      <w:lvlJc w:val="right"/>
      <w:pPr>
        <w:ind w:left="162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B26019"/>
    <w:multiLevelType w:val="hybridMultilevel"/>
    <w:tmpl w:val="CE0A1058"/>
    <w:lvl w:ilvl="0" w:tplc="938033F2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5AF0904"/>
    <w:multiLevelType w:val="hybridMultilevel"/>
    <w:tmpl w:val="2A206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C465AE"/>
    <w:multiLevelType w:val="hybridMultilevel"/>
    <w:tmpl w:val="1CC2BB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60959"/>
    <w:multiLevelType w:val="hybridMultilevel"/>
    <w:tmpl w:val="0C4077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195F73"/>
    <w:multiLevelType w:val="hybridMultilevel"/>
    <w:tmpl w:val="93D00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B3547F"/>
    <w:multiLevelType w:val="hybridMultilevel"/>
    <w:tmpl w:val="B24ED774"/>
    <w:lvl w:ilvl="0" w:tplc="08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22DE5D14"/>
    <w:multiLevelType w:val="hybridMultilevel"/>
    <w:tmpl w:val="05224ECE"/>
    <w:lvl w:ilvl="0" w:tplc="938033F2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D1F3105"/>
    <w:multiLevelType w:val="hybridMultilevel"/>
    <w:tmpl w:val="84A4F5D6"/>
    <w:lvl w:ilvl="0" w:tplc="938033F2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420089"/>
    <w:multiLevelType w:val="hybridMultilevel"/>
    <w:tmpl w:val="7EC264CC"/>
    <w:lvl w:ilvl="0" w:tplc="56160626">
      <w:start w:val="9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077740"/>
    <w:multiLevelType w:val="hybridMultilevel"/>
    <w:tmpl w:val="4ADAF0F4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22D202E"/>
    <w:multiLevelType w:val="hybridMultilevel"/>
    <w:tmpl w:val="73C256DE"/>
    <w:lvl w:ilvl="0" w:tplc="938033F2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4351DB0"/>
    <w:multiLevelType w:val="hybridMultilevel"/>
    <w:tmpl w:val="501E25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52B61C1"/>
    <w:multiLevelType w:val="hybridMultilevel"/>
    <w:tmpl w:val="FADA354C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F0449E"/>
    <w:multiLevelType w:val="hybridMultilevel"/>
    <w:tmpl w:val="11DEBF12"/>
    <w:lvl w:ilvl="0" w:tplc="EC18D782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5251FE"/>
    <w:multiLevelType w:val="hybridMultilevel"/>
    <w:tmpl w:val="937208E0"/>
    <w:lvl w:ilvl="0" w:tplc="B6B85B0A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A95210C"/>
    <w:multiLevelType w:val="multilevel"/>
    <w:tmpl w:val="047C6D3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3DC55EF9"/>
    <w:multiLevelType w:val="hybridMultilevel"/>
    <w:tmpl w:val="99A24B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E342451"/>
    <w:multiLevelType w:val="hybridMultilevel"/>
    <w:tmpl w:val="EB20B5C8"/>
    <w:lvl w:ilvl="0" w:tplc="938033F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6F188A"/>
    <w:multiLevelType w:val="multilevel"/>
    <w:tmpl w:val="2EDE6D6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40D86692"/>
    <w:multiLevelType w:val="hybridMultilevel"/>
    <w:tmpl w:val="F80CABF0"/>
    <w:lvl w:ilvl="0" w:tplc="0700D0C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28B1026"/>
    <w:multiLevelType w:val="hybridMultilevel"/>
    <w:tmpl w:val="82100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AA13F8"/>
    <w:multiLevelType w:val="hybridMultilevel"/>
    <w:tmpl w:val="9724A5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4006AB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F54B8F"/>
    <w:multiLevelType w:val="hybridMultilevel"/>
    <w:tmpl w:val="8DCA1E9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EB381F"/>
    <w:multiLevelType w:val="hybridMultilevel"/>
    <w:tmpl w:val="55168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F73337"/>
    <w:multiLevelType w:val="hybridMultilevel"/>
    <w:tmpl w:val="A6D4A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2D5D8B"/>
    <w:multiLevelType w:val="hybridMultilevel"/>
    <w:tmpl w:val="867CD1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2B0DCD"/>
    <w:multiLevelType w:val="hybridMultilevel"/>
    <w:tmpl w:val="ABA46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B66B9D"/>
    <w:multiLevelType w:val="hybridMultilevel"/>
    <w:tmpl w:val="851E7682"/>
    <w:lvl w:ilvl="0" w:tplc="938033F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D378ED"/>
    <w:multiLevelType w:val="hybridMultilevel"/>
    <w:tmpl w:val="D3CA9AF2"/>
    <w:lvl w:ilvl="0" w:tplc="08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8" w15:restartNumberingAfterBreak="0">
    <w:nsid w:val="6CB64955"/>
    <w:multiLevelType w:val="multilevel"/>
    <w:tmpl w:val="15A6D164"/>
    <w:lvl w:ilvl="0">
      <w:start w:val="2"/>
      <w:numFmt w:val="upperRoman"/>
      <w:lvlText w:val="%1."/>
      <w:lvlJc w:val="left"/>
      <w:pPr>
        <w:ind w:left="1260" w:hanging="720"/>
      </w:pPr>
      <w:rPr>
        <w:rFonts w:asciiTheme="majorHAnsi" w:eastAsiaTheme="majorEastAsia" w:hAnsiTheme="majorHAnsi" w:cstheme="majorBidi" w:hint="default"/>
      </w:rPr>
    </w:lvl>
    <w:lvl w:ilvl="1">
      <w:start w:val="1"/>
      <w:numFmt w:val="decimal"/>
      <w:isLgl/>
      <w:lvlText w:val="%1.%2."/>
      <w:lvlJc w:val="left"/>
      <w:pPr>
        <w:ind w:left="52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1800"/>
      </w:pPr>
      <w:rPr>
        <w:rFonts w:hint="default"/>
      </w:rPr>
    </w:lvl>
  </w:abstractNum>
  <w:abstractNum w:abstractNumId="39" w15:restartNumberingAfterBreak="0">
    <w:nsid w:val="6E807E17"/>
    <w:multiLevelType w:val="hybridMultilevel"/>
    <w:tmpl w:val="0AD60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84235E"/>
    <w:multiLevelType w:val="hybridMultilevel"/>
    <w:tmpl w:val="ED3A7D3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1128E6"/>
    <w:multiLevelType w:val="hybridMultilevel"/>
    <w:tmpl w:val="5DF61888"/>
    <w:lvl w:ilvl="0" w:tplc="9148FB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AB161E"/>
    <w:multiLevelType w:val="hybridMultilevel"/>
    <w:tmpl w:val="7768443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568097">
    <w:abstractNumId w:val="26"/>
  </w:num>
  <w:num w:numId="2" w16cid:durableId="624777596">
    <w:abstractNumId w:val="23"/>
  </w:num>
  <w:num w:numId="3" w16cid:durableId="177357641">
    <w:abstractNumId w:val="7"/>
  </w:num>
  <w:num w:numId="4" w16cid:durableId="870263977">
    <w:abstractNumId w:val="18"/>
  </w:num>
  <w:num w:numId="5" w16cid:durableId="1515418916">
    <w:abstractNumId w:val="9"/>
  </w:num>
  <w:num w:numId="6" w16cid:durableId="559249198">
    <w:abstractNumId w:val="16"/>
  </w:num>
  <w:num w:numId="7" w16cid:durableId="956108814">
    <w:abstractNumId w:val="36"/>
  </w:num>
  <w:num w:numId="8" w16cid:durableId="437525265">
    <w:abstractNumId w:val="19"/>
  </w:num>
  <w:num w:numId="9" w16cid:durableId="2025934341">
    <w:abstractNumId w:val="15"/>
  </w:num>
  <w:num w:numId="10" w16cid:durableId="1183398246">
    <w:abstractNumId w:val="3"/>
  </w:num>
  <w:num w:numId="11" w16cid:durableId="1616137302">
    <w:abstractNumId w:val="1"/>
  </w:num>
  <w:num w:numId="12" w16cid:durableId="569777777">
    <w:abstractNumId w:val="17"/>
  </w:num>
  <w:num w:numId="13" w16cid:durableId="1085691897">
    <w:abstractNumId w:val="38"/>
  </w:num>
  <w:num w:numId="14" w16cid:durableId="1162698491">
    <w:abstractNumId w:val="21"/>
  </w:num>
  <w:num w:numId="15" w16cid:durableId="216553819">
    <w:abstractNumId w:val="41"/>
  </w:num>
  <w:num w:numId="16" w16cid:durableId="707528424">
    <w:abstractNumId w:val="8"/>
  </w:num>
  <w:num w:numId="17" w16cid:durableId="618756488">
    <w:abstractNumId w:val="29"/>
  </w:num>
  <w:num w:numId="18" w16cid:durableId="287512664">
    <w:abstractNumId w:val="30"/>
  </w:num>
  <w:num w:numId="19" w16cid:durableId="808087143">
    <w:abstractNumId w:val="22"/>
  </w:num>
  <w:num w:numId="20" w16cid:durableId="425270925">
    <w:abstractNumId w:val="2"/>
  </w:num>
  <w:num w:numId="21" w16cid:durableId="237057942">
    <w:abstractNumId w:val="35"/>
  </w:num>
  <w:num w:numId="22" w16cid:durableId="772818574">
    <w:abstractNumId w:val="11"/>
  </w:num>
  <w:num w:numId="23" w16cid:durableId="1294750019">
    <w:abstractNumId w:val="25"/>
  </w:num>
  <w:num w:numId="24" w16cid:durableId="1959601081">
    <w:abstractNumId w:val="13"/>
  </w:num>
  <w:num w:numId="25" w16cid:durableId="248732608">
    <w:abstractNumId w:val="39"/>
  </w:num>
  <w:num w:numId="26" w16cid:durableId="1044449944">
    <w:abstractNumId w:val="31"/>
  </w:num>
  <w:num w:numId="27" w16cid:durableId="272631762">
    <w:abstractNumId w:val="40"/>
  </w:num>
  <w:num w:numId="28" w16cid:durableId="1319187396">
    <w:abstractNumId w:val="4"/>
  </w:num>
  <w:num w:numId="29" w16cid:durableId="940182597">
    <w:abstractNumId w:val="12"/>
  </w:num>
  <w:num w:numId="30" w16cid:durableId="512493098">
    <w:abstractNumId w:val="33"/>
  </w:num>
  <w:num w:numId="31" w16cid:durableId="869759189">
    <w:abstractNumId w:val="32"/>
  </w:num>
  <w:num w:numId="32" w16cid:durableId="1968856692">
    <w:abstractNumId w:val="20"/>
  </w:num>
  <w:num w:numId="33" w16cid:durableId="555819137">
    <w:abstractNumId w:val="34"/>
  </w:num>
  <w:num w:numId="34" w16cid:durableId="924150528">
    <w:abstractNumId w:val="10"/>
  </w:num>
  <w:num w:numId="35" w16cid:durableId="535511666">
    <w:abstractNumId w:val="6"/>
  </w:num>
  <w:num w:numId="36" w16cid:durableId="517082676">
    <w:abstractNumId w:val="24"/>
  </w:num>
  <w:num w:numId="37" w16cid:durableId="14311465">
    <w:abstractNumId w:val="27"/>
  </w:num>
  <w:num w:numId="38" w16cid:durableId="1607271540">
    <w:abstractNumId w:val="42"/>
  </w:num>
  <w:num w:numId="39" w16cid:durableId="720639410">
    <w:abstractNumId w:val="28"/>
  </w:num>
  <w:num w:numId="40" w16cid:durableId="102502268">
    <w:abstractNumId w:val="0"/>
  </w:num>
  <w:num w:numId="41" w16cid:durableId="1652557391">
    <w:abstractNumId w:val="14"/>
  </w:num>
  <w:num w:numId="42" w16cid:durableId="835464764">
    <w:abstractNumId w:val="37"/>
  </w:num>
  <w:num w:numId="43" w16cid:durableId="1673793470">
    <w:abstractNumId w:val="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 w:grammar="clean"/>
  <w:defaultTabStop w:val="720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574"/>
    <w:rsid w:val="0000690C"/>
    <w:rsid w:val="00007347"/>
    <w:rsid w:val="00007CDF"/>
    <w:rsid w:val="000110AF"/>
    <w:rsid w:val="000111B3"/>
    <w:rsid w:val="0001164F"/>
    <w:rsid w:val="00011A0B"/>
    <w:rsid w:val="00011C7A"/>
    <w:rsid w:val="00014883"/>
    <w:rsid w:val="000149E3"/>
    <w:rsid w:val="0001509E"/>
    <w:rsid w:val="000170C4"/>
    <w:rsid w:val="0002231B"/>
    <w:rsid w:val="00023BC9"/>
    <w:rsid w:val="00025FA1"/>
    <w:rsid w:val="00026C48"/>
    <w:rsid w:val="00027D98"/>
    <w:rsid w:val="00030C72"/>
    <w:rsid w:val="00031241"/>
    <w:rsid w:val="000324EB"/>
    <w:rsid w:val="00033021"/>
    <w:rsid w:val="00035EC7"/>
    <w:rsid w:val="000364B7"/>
    <w:rsid w:val="00044C5E"/>
    <w:rsid w:val="00045E09"/>
    <w:rsid w:val="00050A85"/>
    <w:rsid w:val="000539B6"/>
    <w:rsid w:val="00055D2E"/>
    <w:rsid w:val="0005614D"/>
    <w:rsid w:val="00056396"/>
    <w:rsid w:val="00056788"/>
    <w:rsid w:val="00057DFC"/>
    <w:rsid w:val="00063281"/>
    <w:rsid w:val="0006695D"/>
    <w:rsid w:val="00070535"/>
    <w:rsid w:val="0007082C"/>
    <w:rsid w:val="00070D61"/>
    <w:rsid w:val="0007349B"/>
    <w:rsid w:val="0007452F"/>
    <w:rsid w:val="0007642C"/>
    <w:rsid w:val="00076654"/>
    <w:rsid w:val="00076869"/>
    <w:rsid w:val="00081F15"/>
    <w:rsid w:val="0008783A"/>
    <w:rsid w:val="00092491"/>
    <w:rsid w:val="00092635"/>
    <w:rsid w:val="00092AF0"/>
    <w:rsid w:val="00093173"/>
    <w:rsid w:val="0009379D"/>
    <w:rsid w:val="00094C54"/>
    <w:rsid w:val="000A1764"/>
    <w:rsid w:val="000A17C7"/>
    <w:rsid w:val="000A4719"/>
    <w:rsid w:val="000A5283"/>
    <w:rsid w:val="000A5F76"/>
    <w:rsid w:val="000B48AF"/>
    <w:rsid w:val="000B4A0F"/>
    <w:rsid w:val="000B62B1"/>
    <w:rsid w:val="000B6339"/>
    <w:rsid w:val="000C086B"/>
    <w:rsid w:val="000C0EB2"/>
    <w:rsid w:val="000C1716"/>
    <w:rsid w:val="000C250A"/>
    <w:rsid w:val="000C76C2"/>
    <w:rsid w:val="000D120E"/>
    <w:rsid w:val="000D1CE5"/>
    <w:rsid w:val="000D2281"/>
    <w:rsid w:val="000D3152"/>
    <w:rsid w:val="000D3814"/>
    <w:rsid w:val="000D4B95"/>
    <w:rsid w:val="000D5464"/>
    <w:rsid w:val="000D7B55"/>
    <w:rsid w:val="000E1338"/>
    <w:rsid w:val="000E5113"/>
    <w:rsid w:val="000F0D9C"/>
    <w:rsid w:val="000F1186"/>
    <w:rsid w:val="000F20C8"/>
    <w:rsid w:val="000F2F4B"/>
    <w:rsid w:val="000F31D5"/>
    <w:rsid w:val="000F3909"/>
    <w:rsid w:val="000F4CB9"/>
    <w:rsid w:val="00100F40"/>
    <w:rsid w:val="0010180E"/>
    <w:rsid w:val="0010196C"/>
    <w:rsid w:val="001026D4"/>
    <w:rsid w:val="00102F8C"/>
    <w:rsid w:val="00105FE7"/>
    <w:rsid w:val="00106E30"/>
    <w:rsid w:val="00111267"/>
    <w:rsid w:val="0011442A"/>
    <w:rsid w:val="001168C9"/>
    <w:rsid w:val="001175EB"/>
    <w:rsid w:val="00117741"/>
    <w:rsid w:val="00120E9B"/>
    <w:rsid w:val="00121191"/>
    <w:rsid w:val="0012156A"/>
    <w:rsid w:val="00121BFF"/>
    <w:rsid w:val="001227FF"/>
    <w:rsid w:val="00126E68"/>
    <w:rsid w:val="00127F77"/>
    <w:rsid w:val="001319A6"/>
    <w:rsid w:val="00135A8A"/>
    <w:rsid w:val="00136F92"/>
    <w:rsid w:val="001379A3"/>
    <w:rsid w:val="001400A5"/>
    <w:rsid w:val="00146EC3"/>
    <w:rsid w:val="00152D76"/>
    <w:rsid w:val="001545A9"/>
    <w:rsid w:val="00156AEF"/>
    <w:rsid w:val="00161B8E"/>
    <w:rsid w:val="0016255C"/>
    <w:rsid w:val="00162B37"/>
    <w:rsid w:val="00164A73"/>
    <w:rsid w:val="00164FFD"/>
    <w:rsid w:val="00165DEC"/>
    <w:rsid w:val="00167A5D"/>
    <w:rsid w:val="001715CB"/>
    <w:rsid w:val="00172136"/>
    <w:rsid w:val="00172F4E"/>
    <w:rsid w:val="00174CF2"/>
    <w:rsid w:val="001760EB"/>
    <w:rsid w:val="00176256"/>
    <w:rsid w:val="0017655B"/>
    <w:rsid w:val="0018124F"/>
    <w:rsid w:val="0018503F"/>
    <w:rsid w:val="001859AA"/>
    <w:rsid w:val="00186E0B"/>
    <w:rsid w:val="001878E4"/>
    <w:rsid w:val="0019380B"/>
    <w:rsid w:val="001A025F"/>
    <w:rsid w:val="001A03EE"/>
    <w:rsid w:val="001A0979"/>
    <w:rsid w:val="001A6AE8"/>
    <w:rsid w:val="001A7294"/>
    <w:rsid w:val="001A73F5"/>
    <w:rsid w:val="001B1121"/>
    <w:rsid w:val="001B120F"/>
    <w:rsid w:val="001B2D4E"/>
    <w:rsid w:val="001B2D87"/>
    <w:rsid w:val="001B64B6"/>
    <w:rsid w:val="001C2405"/>
    <w:rsid w:val="001C2F5B"/>
    <w:rsid w:val="001C49DE"/>
    <w:rsid w:val="001C7339"/>
    <w:rsid w:val="001C753B"/>
    <w:rsid w:val="001D048F"/>
    <w:rsid w:val="001D4EA8"/>
    <w:rsid w:val="001D502F"/>
    <w:rsid w:val="001D6993"/>
    <w:rsid w:val="001E03DE"/>
    <w:rsid w:val="001E0BEA"/>
    <w:rsid w:val="001E20D0"/>
    <w:rsid w:val="001E272B"/>
    <w:rsid w:val="001E3238"/>
    <w:rsid w:val="001E34A1"/>
    <w:rsid w:val="001E3FEB"/>
    <w:rsid w:val="001E5BF4"/>
    <w:rsid w:val="001E7CCE"/>
    <w:rsid w:val="001F2972"/>
    <w:rsid w:val="001F477F"/>
    <w:rsid w:val="001F4F46"/>
    <w:rsid w:val="001F76FC"/>
    <w:rsid w:val="00200426"/>
    <w:rsid w:val="00205071"/>
    <w:rsid w:val="0020578D"/>
    <w:rsid w:val="0020688F"/>
    <w:rsid w:val="00206AF4"/>
    <w:rsid w:val="002104D2"/>
    <w:rsid w:val="00217635"/>
    <w:rsid w:val="00217C48"/>
    <w:rsid w:val="00222F01"/>
    <w:rsid w:val="00223945"/>
    <w:rsid w:val="00224778"/>
    <w:rsid w:val="002269D2"/>
    <w:rsid w:val="002272A7"/>
    <w:rsid w:val="002326EA"/>
    <w:rsid w:val="002335AA"/>
    <w:rsid w:val="00233CF6"/>
    <w:rsid w:val="00236574"/>
    <w:rsid w:val="002379CA"/>
    <w:rsid w:val="00237F1D"/>
    <w:rsid w:val="002430F0"/>
    <w:rsid w:val="00243BDD"/>
    <w:rsid w:val="00245222"/>
    <w:rsid w:val="00245538"/>
    <w:rsid w:val="00245B3E"/>
    <w:rsid w:val="00246975"/>
    <w:rsid w:val="002508D5"/>
    <w:rsid w:val="00251107"/>
    <w:rsid w:val="00256660"/>
    <w:rsid w:val="0025771A"/>
    <w:rsid w:val="00261188"/>
    <w:rsid w:val="0026149C"/>
    <w:rsid w:val="0026212E"/>
    <w:rsid w:val="002623FD"/>
    <w:rsid w:val="00263AB8"/>
    <w:rsid w:val="0026416C"/>
    <w:rsid w:val="00264E86"/>
    <w:rsid w:val="00271763"/>
    <w:rsid w:val="002722DB"/>
    <w:rsid w:val="002760B4"/>
    <w:rsid w:val="00277225"/>
    <w:rsid w:val="00277300"/>
    <w:rsid w:val="00281DC4"/>
    <w:rsid w:val="0028453A"/>
    <w:rsid w:val="002859BA"/>
    <w:rsid w:val="00287D89"/>
    <w:rsid w:val="00291163"/>
    <w:rsid w:val="002925A6"/>
    <w:rsid w:val="002954C4"/>
    <w:rsid w:val="002963AD"/>
    <w:rsid w:val="002A56FD"/>
    <w:rsid w:val="002A6446"/>
    <w:rsid w:val="002B08CB"/>
    <w:rsid w:val="002B236D"/>
    <w:rsid w:val="002B3665"/>
    <w:rsid w:val="002B4529"/>
    <w:rsid w:val="002B593B"/>
    <w:rsid w:val="002C1BC6"/>
    <w:rsid w:val="002C2AF7"/>
    <w:rsid w:val="002C2B48"/>
    <w:rsid w:val="002C31F6"/>
    <w:rsid w:val="002C3C75"/>
    <w:rsid w:val="002D1888"/>
    <w:rsid w:val="002D256C"/>
    <w:rsid w:val="002D2F3E"/>
    <w:rsid w:val="002D4AD4"/>
    <w:rsid w:val="002D4FD1"/>
    <w:rsid w:val="002E1A47"/>
    <w:rsid w:val="002E3D35"/>
    <w:rsid w:val="002E559D"/>
    <w:rsid w:val="002E5806"/>
    <w:rsid w:val="002E755B"/>
    <w:rsid w:val="002E7874"/>
    <w:rsid w:val="002F0DAB"/>
    <w:rsid w:val="002F0F77"/>
    <w:rsid w:val="002F1504"/>
    <w:rsid w:val="002F1563"/>
    <w:rsid w:val="002F1BCF"/>
    <w:rsid w:val="002F4C1B"/>
    <w:rsid w:val="002F6937"/>
    <w:rsid w:val="002F6A8F"/>
    <w:rsid w:val="002F6E08"/>
    <w:rsid w:val="00302733"/>
    <w:rsid w:val="00302F25"/>
    <w:rsid w:val="00304208"/>
    <w:rsid w:val="00304932"/>
    <w:rsid w:val="00304C7F"/>
    <w:rsid w:val="0030793D"/>
    <w:rsid w:val="00307D28"/>
    <w:rsid w:val="00314D1E"/>
    <w:rsid w:val="003169A8"/>
    <w:rsid w:val="00317095"/>
    <w:rsid w:val="003175E2"/>
    <w:rsid w:val="00317838"/>
    <w:rsid w:val="00322F22"/>
    <w:rsid w:val="0032380F"/>
    <w:rsid w:val="003309CE"/>
    <w:rsid w:val="00334F26"/>
    <w:rsid w:val="003379C3"/>
    <w:rsid w:val="003415F8"/>
    <w:rsid w:val="00342446"/>
    <w:rsid w:val="0034263C"/>
    <w:rsid w:val="00342C73"/>
    <w:rsid w:val="00343657"/>
    <w:rsid w:val="00346103"/>
    <w:rsid w:val="003476A9"/>
    <w:rsid w:val="00347BC7"/>
    <w:rsid w:val="003516F3"/>
    <w:rsid w:val="00352BD6"/>
    <w:rsid w:val="00354247"/>
    <w:rsid w:val="00361319"/>
    <w:rsid w:val="003621A6"/>
    <w:rsid w:val="00365C53"/>
    <w:rsid w:val="00366DA6"/>
    <w:rsid w:val="0036761D"/>
    <w:rsid w:val="00367C97"/>
    <w:rsid w:val="00367DC1"/>
    <w:rsid w:val="00373067"/>
    <w:rsid w:val="003735D6"/>
    <w:rsid w:val="00373B06"/>
    <w:rsid w:val="00375438"/>
    <w:rsid w:val="003800F7"/>
    <w:rsid w:val="00380C57"/>
    <w:rsid w:val="003818A0"/>
    <w:rsid w:val="003845F2"/>
    <w:rsid w:val="00385480"/>
    <w:rsid w:val="00394A42"/>
    <w:rsid w:val="003952B2"/>
    <w:rsid w:val="00396121"/>
    <w:rsid w:val="00396F1C"/>
    <w:rsid w:val="003A3975"/>
    <w:rsid w:val="003A4684"/>
    <w:rsid w:val="003A5A21"/>
    <w:rsid w:val="003A6A3C"/>
    <w:rsid w:val="003A754C"/>
    <w:rsid w:val="003B04CB"/>
    <w:rsid w:val="003B3683"/>
    <w:rsid w:val="003B537F"/>
    <w:rsid w:val="003B5F65"/>
    <w:rsid w:val="003B6553"/>
    <w:rsid w:val="003B6FC3"/>
    <w:rsid w:val="003C3085"/>
    <w:rsid w:val="003C5159"/>
    <w:rsid w:val="003C5833"/>
    <w:rsid w:val="003C6536"/>
    <w:rsid w:val="003C75A8"/>
    <w:rsid w:val="003C7DB4"/>
    <w:rsid w:val="003D258D"/>
    <w:rsid w:val="003D4F99"/>
    <w:rsid w:val="003D69EC"/>
    <w:rsid w:val="003D7430"/>
    <w:rsid w:val="003E05A9"/>
    <w:rsid w:val="003E0D92"/>
    <w:rsid w:val="003E3A32"/>
    <w:rsid w:val="003E4F34"/>
    <w:rsid w:val="003E5398"/>
    <w:rsid w:val="003E672A"/>
    <w:rsid w:val="003F3FCC"/>
    <w:rsid w:val="003F622B"/>
    <w:rsid w:val="003F655E"/>
    <w:rsid w:val="004024FD"/>
    <w:rsid w:val="004027C5"/>
    <w:rsid w:val="004030F6"/>
    <w:rsid w:val="004069BF"/>
    <w:rsid w:val="0040742B"/>
    <w:rsid w:val="00410738"/>
    <w:rsid w:val="004118D8"/>
    <w:rsid w:val="004124DB"/>
    <w:rsid w:val="0041505D"/>
    <w:rsid w:val="00415DBC"/>
    <w:rsid w:val="00416A3C"/>
    <w:rsid w:val="0041732C"/>
    <w:rsid w:val="004175E7"/>
    <w:rsid w:val="00420CB7"/>
    <w:rsid w:val="0042227F"/>
    <w:rsid w:val="00424B2F"/>
    <w:rsid w:val="00427CCA"/>
    <w:rsid w:val="00430A42"/>
    <w:rsid w:val="00432CB1"/>
    <w:rsid w:val="00435277"/>
    <w:rsid w:val="0043533C"/>
    <w:rsid w:val="00440B80"/>
    <w:rsid w:val="00440C6A"/>
    <w:rsid w:val="004418FC"/>
    <w:rsid w:val="00442615"/>
    <w:rsid w:val="00443275"/>
    <w:rsid w:val="004456EF"/>
    <w:rsid w:val="00446365"/>
    <w:rsid w:val="00446B3D"/>
    <w:rsid w:val="0044776D"/>
    <w:rsid w:val="00450A7E"/>
    <w:rsid w:val="00451799"/>
    <w:rsid w:val="004529C0"/>
    <w:rsid w:val="00453384"/>
    <w:rsid w:val="00455140"/>
    <w:rsid w:val="0045590D"/>
    <w:rsid w:val="00455EF6"/>
    <w:rsid w:val="004563F8"/>
    <w:rsid w:val="0045767B"/>
    <w:rsid w:val="004608B5"/>
    <w:rsid w:val="004672CC"/>
    <w:rsid w:val="00467A39"/>
    <w:rsid w:val="00470EE4"/>
    <w:rsid w:val="0047182F"/>
    <w:rsid w:val="0047195A"/>
    <w:rsid w:val="00487FD7"/>
    <w:rsid w:val="0049003C"/>
    <w:rsid w:val="00492A31"/>
    <w:rsid w:val="0049342C"/>
    <w:rsid w:val="00493451"/>
    <w:rsid w:val="00496307"/>
    <w:rsid w:val="004A0DAE"/>
    <w:rsid w:val="004A12DD"/>
    <w:rsid w:val="004A3D6F"/>
    <w:rsid w:val="004A4BFC"/>
    <w:rsid w:val="004A7900"/>
    <w:rsid w:val="004B1ABB"/>
    <w:rsid w:val="004B218A"/>
    <w:rsid w:val="004B25FC"/>
    <w:rsid w:val="004B59D3"/>
    <w:rsid w:val="004B6628"/>
    <w:rsid w:val="004B6D8C"/>
    <w:rsid w:val="004B7CA9"/>
    <w:rsid w:val="004C08E4"/>
    <w:rsid w:val="004C0A8B"/>
    <w:rsid w:val="004C0BC7"/>
    <w:rsid w:val="004C46B0"/>
    <w:rsid w:val="004C5A92"/>
    <w:rsid w:val="004D0418"/>
    <w:rsid w:val="004D06F4"/>
    <w:rsid w:val="004D14EC"/>
    <w:rsid w:val="004D221D"/>
    <w:rsid w:val="004D67B5"/>
    <w:rsid w:val="004E087A"/>
    <w:rsid w:val="004E0963"/>
    <w:rsid w:val="004E3E79"/>
    <w:rsid w:val="004E6122"/>
    <w:rsid w:val="004F133B"/>
    <w:rsid w:val="004F19E1"/>
    <w:rsid w:val="004F1FAE"/>
    <w:rsid w:val="004F2B5C"/>
    <w:rsid w:val="004F3C54"/>
    <w:rsid w:val="004F7FC3"/>
    <w:rsid w:val="005028E1"/>
    <w:rsid w:val="00505A2C"/>
    <w:rsid w:val="00507EDA"/>
    <w:rsid w:val="00512FF1"/>
    <w:rsid w:val="00513083"/>
    <w:rsid w:val="00513C8E"/>
    <w:rsid w:val="00516E8A"/>
    <w:rsid w:val="0052046B"/>
    <w:rsid w:val="00521FB8"/>
    <w:rsid w:val="00522B2A"/>
    <w:rsid w:val="00524CC0"/>
    <w:rsid w:val="0052512E"/>
    <w:rsid w:val="005256D9"/>
    <w:rsid w:val="005303EB"/>
    <w:rsid w:val="00531572"/>
    <w:rsid w:val="00531A4B"/>
    <w:rsid w:val="00531C44"/>
    <w:rsid w:val="00531EFB"/>
    <w:rsid w:val="00532EA2"/>
    <w:rsid w:val="00532F0A"/>
    <w:rsid w:val="00535A95"/>
    <w:rsid w:val="00536283"/>
    <w:rsid w:val="00536B6C"/>
    <w:rsid w:val="00537BB4"/>
    <w:rsid w:val="00537E96"/>
    <w:rsid w:val="00541286"/>
    <w:rsid w:val="00542B3E"/>
    <w:rsid w:val="00545012"/>
    <w:rsid w:val="0055036A"/>
    <w:rsid w:val="0055107B"/>
    <w:rsid w:val="005511C2"/>
    <w:rsid w:val="00551DD8"/>
    <w:rsid w:val="005530C7"/>
    <w:rsid w:val="00553289"/>
    <w:rsid w:val="00553E99"/>
    <w:rsid w:val="00556AA0"/>
    <w:rsid w:val="005605CD"/>
    <w:rsid w:val="00561535"/>
    <w:rsid w:val="00561D5E"/>
    <w:rsid w:val="00563D7A"/>
    <w:rsid w:val="00570483"/>
    <w:rsid w:val="00571503"/>
    <w:rsid w:val="00571EA3"/>
    <w:rsid w:val="00573A58"/>
    <w:rsid w:val="005740C7"/>
    <w:rsid w:val="00574458"/>
    <w:rsid w:val="0058138B"/>
    <w:rsid w:val="00582056"/>
    <w:rsid w:val="0058362C"/>
    <w:rsid w:val="00584E8C"/>
    <w:rsid w:val="0058510F"/>
    <w:rsid w:val="00585800"/>
    <w:rsid w:val="00586D2D"/>
    <w:rsid w:val="005933CB"/>
    <w:rsid w:val="005944C4"/>
    <w:rsid w:val="00596748"/>
    <w:rsid w:val="005A1683"/>
    <w:rsid w:val="005B2EE1"/>
    <w:rsid w:val="005B3C3D"/>
    <w:rsid w:val="005B476C"/>
    <w:rsid w:val="005B664C"/>
    <w:rsid w:val="005B693B"/>
    <w:rsid w:val="005B7368"/>
    <w:rsid w:val="005C1005"/>
    <w:rsid w:val="005C196C"/>
    <w:rsid w:val="005C3484"/>
    <w:rsid w:val="005C352D"/>
    <w:rsid w:val="005C37D0"/>
    <w:rsid w:val="005D1286"/>
    <w:rsid w:val="005D6D13"/>
    <w:rsid w:val="005E04E5"/>
    <w:rsid w:val="005E0BE1"/>
    <w:rsid w:val="005E1268"/>
    <w:rsid w:val="005E1584"/>
    <w:rsid w:val="005E3A30"/>
    <w:rsid w:val="005E3EFA"/>
    <w:rsid w:val="005E494C"/>
    <w:rsid w:val="005E6630"/>
    <w:rsid w:val="005E7EF7"/>
    <w:rsid w:val="005F0E90"/>
    <w:rsid w:val="005F140B"/>
    <w:rsid w:val="005F33A5"/>
    <w:rsid w:val="005F56C5"/>
    <w:rsid w:val="005F69C0"/>
    <w:rsid w:val="005F6C5B"/>
    <w:rsid w:val="00602BBE"/>
    <w:rsid w:val="00603E8E"/>
    <w:rsid w:val="00605D85"/>
    <w:rsid w:val="0060613C"/>
    <w:rsid w:val="00606322"/>
    <w:rsid w:val="00606915"/>
    <w:rsid w:val="00611369"/>
    <w:rsid w:val="00613117"/>
    <w:rsid w:val="0061311F"/>
    <w:rsid w:val="00616DA1"/>
    <w:rsid w:val="00617509"/>
    <w:rsid w:val="0062031C"/>
    <w:rsid w:val="00620F94"/>
    <w:rsid w:val="0062141E"/>
    <w:rsid w:val="00625653"/>
    <w:rsid w:val="00625AAE"/>
    <w:rsid w:val="006262D2"/>
    <w:rsid w:val="00632A83"/>
    <w:rsid w:val="00632C32"/>
    <w:rsid w:val="00633DBE"/>
    <w:rsid w:val="00634F1F"/>
    <w:rsid w:val="0063649E"/>
    <w:rsid w:val="006373F5"/>
    <w:rsid w:val="006400A8"/>
    <w:rsid w:val="006407E3"/>
    <w:rsid w:val="0064139F"/>
    <w:rsid w:val="00642FDE"/>
    <w:rsid w:val="0064320E"/>
    <w:rsid w:val="00645E9E"/>
    <w:rsid w:val="006470CF"/>
    <w:rsid w:val="00651207"/>
    <w:rsid w:val="00651CAE"/>
    <w:rsid w:val="00654112"/>
    <w:rsid w:val="006549D5"/>
    <w:rsid w:val="00655464"/>
    <w:rsid w:val="006557F2"/>
    <w:rsid w:val="00660314"/>
    <w:rsid w:val="006637CE"/>
    <w:rsid w:val="00663D5D"/>
    <w:rsid w:val="00663DA2"/>
    <w:rsid w:val="00664C94"/>
    <w:rsid w:val="006651DA"/>
    <w:rsid w:val="0066541B"/>
    <w:rsid w:val="00665BBA"/>
    <w:rsid w:val="00667849"/>
    <w:rsid w:val="0067008F"/>
    <w:rsid w:val="006710F2"/>
    <w:rsid w:val="00672B33"/>
    <w:rsid w:val="00672D38"/>
    <w:rsid w:val="00675B87"/>
    <w:rsid w:val="006779A4"/>
    <w:rsid w:val="00681DF1"/>
    <w:rsid w:val="00684241"/>
    <w:rsid w:val="00684626"/>
    <w:rsid w:val="00687161"/>
    <w:rsid w:val="0069070F"/>
    <w:rsid w:val="0069294A"/>
    <w:rsid w:val="00694902"/>
    <w:rsid w:val="006949AE"/>
    <w:rsid w:val="00694EB7"/>
    <w:rsid w:val="00696991"/>
    <w:rsid w:val="006A1695"/>
    <w:rsid w:val="006A38DF"/>
    <w:rsid w:val="006A4E96"/>
    <w:rsid w:val="006A662B"/>
    <w:rsid w:val="006A7D2F"/>
    <w:rsid w:val="006A7EBF"/>
    <w:rsid w:val="006B075D"/>
    <w:rsid w:val="006B1FDE"/>
    <w:rsid w:val="006B39E2"/>
    <w:rsid w:val="006B3F10"/>
    <w:rsid w:val="006B4013"/>
    <w:rsid w:val="006B4AD9"/>
    <w:rsid w:val="006B4C67"/>
    <w:rsid w:val="006B5CD6"/>
    <w:rsid w:val="006B5E6E"/>
    <w:rsid w:val="006C121D"/>
    <w:rsid w:val="006C259B"/>
    <w:rsid w:val="006C5D71"/>
    <w:rsid w:val="006C5DD2"/>
    <w:rsid w:val="006C5EB9"/>
    <w:rsid w:val="006C5EEA"/>
    <w:rsid w:val="006C6637"/>
    <w:rsid w:val="006C739F"/>
    <w:rsid w:val="006C7991"/>
    <w:rsid w:val="006C7EA3"/>
    <w:rsid w:val="006D061D"/>
    <w:rsid w:val="006D2569"/>
    <w:rsid w:val="006D3483"/>
    <w:rsid w:val="006E39A6"/>
    <w:rsid w:val="006E7103"/>
    <w:rsid w:val="006F1F31"/>
    <w:rsid w:val="006F2129"/>
    <w:rsid w:val="006F3934"/>
    <w:rsid w:val="006F3CCE"/>
    <w:rsid w:val="006F48E4"/>
    <w:rsid w:val="006F5EC1"/>
    <w:rsid w:val="00704398"/>
    <w:rsid w:val="00715A39"/>
    <w:rsid w:val="007169CF"/>
    <w:rsid w:val="0071704F"/>
    <w:rsid w:val="007170EE"/>
    <w:rsid w:val="00720970"/>
    <w:rsid w:val="00722BD2"/>
    <w:rsid w:val="00723330"/>
    <w:rsid w:val="00725CB5"/>
    <w:rsid w:val="00726E1C"/>
    <w:rsid w:val="00727CCB"/>
    <w:rsid w:val="007329EC"/>
    <w:rsid w:val="00733B01"/>
    <w:rsid w:val="00743285"/>
    <w:rsid w:val="0074498B"/>
    <w:rsid w:val="00744CF5"/>
    <w:rsid w:val="007458EE"/>
    <w:rsid w:val="00745C07"/>
    <w:rsid w:val="007479DE"/>
    <w:rsid w:val="007508C0"/>
    <w:rsid w:val="00751E68"/>
    <w:rsid w:val="00752B95"/>
    <w:rsid w:val="00753C43"/>
    <w:rsid w:val="00755B58"/>
    <w:rsid w:val="00756EDF"/>
    <w:rsid w:val="00757010"/>
    <w:rsid w:val="00760F39"/>
    <w:rsid w:val="007641C4"/>
    <w:rsid w:val="00765F40"/>
    <w:rsid w:val="0076627D"/>
    <w:rsid w:val="00766564"/>
    <w:rsid w:val="00766B4E"/>
    <w:rsid w:val="00766F1A"/>
    <w:rsid w:val="0077033F"/>
    <w:rsid w:val="007703F7"/>
    <w:rsid w:val="0077312F"/>
    <w:rsid w:val="0077521D"/>
    <w:rsid w:val="00775C20"/>
    <w:rsid w:val="00777C93"/>
    <w:rsid w:val="00780BE3"/>
    <w:rsid w:val="007827B4"/>
    <w:rsid w:val="00782AE6"/>
    <w:rsid w:val="00783CDF"/>
    <w:rsid w:val="007905E2"/>
    <w:rsid w:val="00791DBA"/>
    <w:rsid w:val="00794F68"/>
    <w:rsid w:val="00795081"/>
    <w:rsid w:val="007A14FD"/>
    <w:rsid w:val="007A4100"/>
    <w:rsid w:val="007A43DC"/>
    <w:rsid w:val="007A5531"/>
    <w:rsid w:val="007A62D6"/>
    <w:rsid w:val="007A6583"/>
    <w:rsid w:val="007A6913"/>
    <w:rsid w:val="007A7377"/>
    <w:rsid w:val="007B4613"/>
    <w:rsid w:val="007B5CD4"/>
    <w:rsid w:val="007B761C"/>
    <w:rsid w:val="007B7FE8"/>
    <w:rsid w:val="007C66CA"/>
    <w:rsid w:val="007C7384"/>
    <w:rsid w:val="007C7785"/>
    <w:rsid w:val="007D1A03"/>
    <w:rsid w:val="007D2075"/>
    <w:rsid w:val="007D23B0"/>
    <w:rsid w:val="007D3E28"/>
    <w:rsid w:val="007D45F7"/>
    <w:rsid w:val="007D4B14"/>
    <w:rsid w:val="007D4DC0"/>
    <w:rsid w:val="007D7889"/>
    <w:rsid w:val="007E13CC"/>
    <w:rsid w:val="007E1E8D"/>
    <w:rsid w:val="007E45B1"/>
    <w:rsid w:val="007E4B10"/>
    <w:rsid w:val="007E628D"/>
    <w:rsid w:val="007F06F2"/>
    <w:rsid w:val="007F19C6"/>
    <w:rsid w:val="007F1FB6"/>
    <w:rsid w:val="007F3339"/>
    <w:rsid w:val="007F4CE1"/>
    <w:rsid w:val="007F5D13"/>
    <w:rsid w:val="007F5D22"/>
    <w:rsid w:val="007F6DD9"/>
    <w:rsid w:val="00802088"/>
    <w:rsid w:val="008045F2"/>
    <w:rsid w:val="008047E9"/>
    <w:rsid w:val="00804DD1"/>
    <w:rsid w:val="008061A8"/>
    <w:rsid w:val="0081009A"/>
    <w:rsid w:val="00812923"/>
    <w:rsid w:val="00814F85"/>
    <w:rsid w:val="008156C1"/>
    <w:rsid w:val="00817F0A"/>
    <w:rsid w:val="0082164D"/>
    <w:rsid w:val="0082326F"/>
    <w:rsid w:val="00825926"/>
    <w:rsid w:val="00826355"/>
    <w:rsid w:val="008270A6"/>
    <w:rsid w:val="00830C72"/>
    <w:rsid w:val="00831A84"/>
    <w:rsid w:val="00832364"/>
    <w:rsid w:val="00833611"/>
    <w:rsid w:val="008344D3"/>
    <w:rsid w:val="0083534F"/>
    <w:rsid w:val="00840097"/>
    <w:rsid w:val="008409DE"/>
    <w:rsid w:val="00840BB2"/>
    <w:rsid w:val="0084704A"/>
    <w:rsid w:val="00852CBF"/>
    <w:rsid w:val="00856153"/>
    <w:rsid w:val="00856FFA"/>
    <w:rsid w:val="00857005"/>
    <w:rsid w:val="008614CD"/>
    <w:rsid w:val="0086327E"/>
    <w:rsid w:val="00863D22"/>
    <w:rsid w:val="00865645"/>
    <w:rsid w:val="0086659F"/>
    <w:rsid w:val="00873513"/>
    <w:rsid w:val="00874DB0"/>
    <w:rsid w:val="008752C7"/>
    <w:rsid w:val="008767E5"/>
    <w:rsid w:val="008805A0"/>
    <w:rsid w:val="00881CC4"/>
    <w:rsid w:val="008829B9"/>
    <w:rsid w:val="008843FD"/>
    <w:rsid w:val="00885643"/>
    <w:rsid w:val="00886084"/>
    <w:rsid w:val="00886960"/>
    <w:rsid w:val="0089158B"/>
    <w:rsid w:val="00894984"/>
    <w:rsid w:val="00895274"/>
    <w:rsid w:val="008962F8"/>
    <w:rsid w:val="00896E6E"/>
    <w:rsid w:val="00896F61"/>
    <w:rsid w:val="00897C51"/>
    <w:rsid w:val="008A10F6"/>
    <w:rsid w:val="008A3434"/>
    <w:rsid w:val="008A3621"/>
    <w:rsid w:val="008A424C"/>
    <w:rsid w:val="008A4610"/>
    <w:rsid w:val="008A65F4"/>
    <w:rsid w:val="008A7175"/>
    <w:rsid w:val="008B0229"/>
    <w:rsid w:val="008B1823"/>
    <w:rsid w:val="008B2F25"/>
    <w:rsid w:val="008B47AD"/>
    <w:rsid w:val="008B62D9"/>
    <w:rsid w:val="008C1966"/>
    <w:rsid w:val="008C3134"/>
    <w:rsid w:val="008C3C81"/>
    <w:rsid w:val="008C4FC6"/>
    <w:rsid w:val="008C6BEF"/>
    <w:rsid w:val="008C70F7"/>
    <w:rsid w:val="008C7AD5"/>
    <w:rsid w:val="008D2424"/>
    <w:rsid w:val="008D351D"/>
    <w:rsid w:val="008D459E"/>
    <w:rsid w:val="008D6403"/>
    <w:rsid w:val="008D78FC"/>
    <w:rsid w:val="008E119D"/>
    <w:rsid w:val="008E212F"/>
    <w:rsid w:val="008E28D6"/>
    <w:rsid w:val="008E3F49"/>
    <w:rsid w:val="008E50B7"/>
    <w:rsid w:val="008E547B"/>
    <w:rsid w:val="008E655E"/>
    <w:rsid w:val="008E7716"/>
    <w:rsid w:val="008F450E"/>
    <w:rsid w:val="008F5391"/>
    <w:rsid w:val="008F716F"/>
    <w:rsid w:val="008F7E04"/>
    <w:rsid w:val="00903072"/>
    <w:rsid w:val="0090363A"/>
    <w:rsid w:val="0090378C"/>
    <w:rsid w:val="00903AEB"/>
    <w:rsid w:val="0090628D"/>
    <w:rsid w:val="00911F1F"/>
    <w:rsid w:val="009121AD"/>
    <w:rsid w:val="00912774"/>
    <w:rsid w:val="0091545E"/>
    <w:rsid w:val="0091627B"/>
    <w:rsid w:val="009168EF"/>
    <w:rsid w:val="00916CEC"/>
    <w:rsid w:val="009172C4"/>
    <w:rsid w:val="0092545C"/>
    <w:rsid w:val="00926285"/>
    <w:rsid w:val="0092697A"/>
    <w:rsid w:val="00926ABE"/>
    <w:rsid w:val="00926E75"/>
    <w:rsid w:val="00930955"/>
    <w:rsid w:val="0093331C"/>
    <w:rsid w:val="009334C4"/>
    <w:rsid w:val="00934525"/>
    <w:rsid w:val="00934E6C"/>
    <w:rsid w:val="0094062C"/>
    <w:rsid w:val="00940793"/>
    <w:rsid w:val="0094170E"/>
    <w:rsid w:val="00945F46"/>
    <w:rsid w:val="00947172"/>
    <w:rsid w:val="0094790D"/>
    <w:rsid w:val="00950FFA"/>
    <w:rsid w:val="00957147"/>
    <w:rsid w:val="00963BD2"/>
    <w:rsid w:val="00965555"/>
    <w:rsid w:val="00965A54"/>
    <w:rsid w:val="00966109"/>
    <w:rsid w:val="00970FF2"/>
    <w:rsid w:val="009714E9"/>
    <w:rsid w:val="00971F73"/>
    <w:rsid w:val="00973187"/>
    <w:rsid w:val="00973724"/>
    <w:rsid w:val="00976118"/>
    <w:rsid w:val="00981E6E"/>
    <w:rsid w:val="00982055"/>
    <w:rsid w:val="00983CE6"/>
    <w:rsid w:val="00985506"/>
    <w:rsid w:val="009863D4"/>
    <w:rsid w:val="00992357"/>
    <w:rsid w:val="00993BC8"/>
    <w:rsid w:val="00995791"/>
    <w:rsid w:val="00995DD5"/>
    <w:rsid w:val="00997198"/>
    <w:rsid w:val="009A05B9"/>
    <w:rsid w:val="009A2422"/>
    <w:rsid w:val="009A2BD4"/>
    <w:rsid w:val="009B0AB7"/>
    <w:rsid w:val="009B2941"/>
    <w:rsid w:val="009B31A0"/>
    <w:rsid w:val="009B3B3A"/>
    <w:rsid w:val="009B4671"/>
    <w:rsid w:val="009B4A8C"/>
    <w:rsid w:val="009B591C"/>
    <w:rsid w:val="009C44A3"/>
    <w:rsid w:val="009C4712"/>
    <w:rsid w:val="009C4ECB"/>
    <w:rsid w:val="009C761E"/>
    <w:rsid w:val="009D1625"/>
    <w:rsid w:val="009D4CB4"/>
    <w:rsid w:val="009D7996"/>
    <w:rsid w:val="009D7AA8"/>
    <w:rsid w:val="009E0148"/>
    <w:rsid w:val="009E2805"/>
    <w:rsid w:val="009E3066"/>
    <w:rsid w:val="009E4DC8"/>
    <w:rsid w:val="009E646D"/>
    <w:rsid w:val="009F1654"/>
    <w:rsid w:val="009F1F34"/>
    <w:rsid w:val="009F6447"/>
    <w:rsid w:val="009F67E0"/>
    <w:rsid w:val="00A015BA"/>
    <w:rsid w:val="00A07F1F"/>
    <w:rsid w:val="00A11C7A"/>
    <w:rsid w:val="00A1263D"/>
    <w:rsid w:val="00A140C7"/>
    <w:rsid w:val="00A14B36"/>
    <w:rsid w:val="00A15447"/>
    <w:rsid w:val="00A156DC"/>
    <w:rsid w:val="00A2214A"/>
    <w:rsid w:val="00A25047"/>
    <w:rsid w:val="00A25615"/>
    <w:rsid w:val="00A270B4"/>
    <w:rsid w:val="00A27457"/>
    <w:rsid w:val="00A30946"/>
    <w:rsid w:val="00A3119B"/>
    <w:rsid w:val="00A313E5"/>
    <w:rsid w:val="00A31B9F"/>
    <w:rsid w:val="00A33C8D"/>
    <w:rsid w:val="00A33E79"/>
    <w:rsid w:val="00A3738D"/>
    <w:rsid w:val="00A37541"/>
    <w:rsid w:val="00A41A1C"/>
    <w:rsid w:val="00A4239B"/>
    <w:rsid w:val="00A42D5F"/>
    <w:rsid w:val="00A43268"/>
    <w:rsid w:val="00A44AA6"/>
    <w:rsid w:val="00A454DC"/>
    <w:rsid w:val="00A45A2B"/>
    <w:rsid w:val="00A46429"/>
    <w:rsid w:val="00A46C76"/>
    <w:rsid w:val="00A5015B"/>
    <w:rsid w:val="00A510B1"/>
    <w:rsid w:val="00A53B6F"/>
    <w:rsid w:val="00A53BF1"/>
    <w:rsid w:val="00A55541"/>
    <w:rsid w:val="00A55A56"/>
    <w:rsid w:val="00A57506"/>
    <w:rsid w:val="00A57E36"/>
    <w:rsid w:val="00A6220C"/>
    <w:rsid w:val="00A641FA"/>
    <w:rsid w:val="00A65424"/>
    <w:rsid w:val="00A65B5B"/>
    <w:rsid w:val="00A67512"/>
    <w:rsid w:val="00A70E4B"/>
    <w:rsid w:val="00A73669"/>
    <w:rsid w:val="00A75801"/>
    <w:rsid w:val="00A76E63"/>
    <w:rsid w:val="00A818A8"/>
    <w:rsid w:val="00A84697"/>
    <w:rsid w:val="00A852A6"/>
    <w:rsid w:val="00A95C27"/>
    <w:rsid w:val="00AA0EED"/>
    <w:rsid w:val="00AA2390"/>
    <w:rsid w:val="00AA50F5"/>
    <w:rsid w:val="00AA5B9C"/>
    <w:rsid w:val="00AA5C05"/>
    <w:rsid w:val="00AA68E5"/>
    <w:rsid w:val="00AA6C57"/>
    <w:rsid w:val="00AB0AFF"/>
    <w:rsid w:val="00AB0C6B"/>
    <w:rsid w:val="00AB1D32"/>
    <w:rsid w:val="00AB25A7"/>
    <w:rsid w:val="00AB2C5E"/>
    <w:rsid w:val="00AB6A79"/>
    <w:rsid w:val="00AB7F96"/>
    <w:rsid w:val="00AC3F54"/>
    <w:rsid w:val="00AC5CD7"/>
    <w:rsid w:val="00AC77AE"/>
    <w:rsid w:val="00AD0F0A"/>
    <w:rsid w:val="00AD4AB6"/>
    <w:rsid w:val="00AD7377"/>
    <w:rsid w:val="00AE1C40"/>
    <w:rsid w:val="00AE1EE6"/>
    <w:rsid w:val="00AE24E0"/>
    <w:rsid w:val="00AE2B9B"/>
    <w:rsid w:val="00AE4991"/>
    <w:rsid w:val="00AE597D"/>
    <w:rsid w:val="00AE7903"/>
    <w:rsid w:val="00AF3F2A"/>
    <w:rsid w:val="00AF6E14"/>
    <w:rsid w:val="00B0186C"/>
    <w:rsid w:val="00B0247E"/>
    <w:rsid w:val="00B02E32"/>
    <w:rsid w:val="00B0323C"/>
    <w:rsid w:val="00B046D2"/>
    <w:rsid w:val="00B048C8"/>
    <w:rsid w:val="00B04928"/>
    <w:rsid w:val="00B0550A"/>
    <w:rsid w:val="00B05A65"/>
    <w:rsid w:val="00B05AE8"/>
    <w:rsid w:val="00B0693A"/>
    <w:rsid w:val="00B069F5"/>
    <w:rsid w:val="00B1198C"/>
    <w:rsid w:val="00B120EA"/>
    <w:rsid w:val="00B127B6"/>
    <w:rsid w:val="00B131DB"/>
    <w:rsid w:val="00B14301"/>
    <w:rsid w:val="00B14694"/>
    <w:rsid w:val="00B17B60"/>
    <w:rsid w:val="00B211E7"/>
    <w:rsid w:val="00B2580E"/>
    <w:rsid w:val="00B25F3A"/>
    <w:rsid w:val="00B3072F"/>
    <w:rsid w:val="00B33A67"/>
    <w:rsid w:val="00B33B6B"/>
    <w:rsid w:val="00B34A3C"/>
    <w:rsid w:val="00B352BE"/>
    <w:rsid w:val="00B360A5"/>
    <w:rsid w:val="00B371A1"/>
    <w:rsid w:val="00B41115"/>
    <w:rsid w:val="00B41851"/>
    <w:rsid w:val="00B42B12"/>
    <w:rsid w:val="00B4341C"/>
    <w:rsid w:val="00B43AA3"/>
    <w:rsid w:val="00B43AEC"/>
    <w:rsid w:val="00B4421C"/>
    <w:rsid w:val="00B53B77"/>
    <w:rsid w:val="00B5460E"/>
    <w:rsid w:val="00B60E82"/>
    <w:rsid w:val="00B619CB"/>
    <w:rsid w:val="00B61FDA"/>
    <w:rsid w:val="00B6222D"/>
    <w:rsid w:val="00B62E54"/>
    <w:rsid w:val="00B62F2D"/>
    <w:rsid w:val="00B63D7E"/>
    <w:rsid w:val="00B66B65"/>
    <w:rsid w:val="00B71C29"/>
    <w:rsid w:val="00B762AD"/>
    <w:rsid w:val="00B76C2B"/>
    <w:rsid w:val="00B80A83"/>
    <w:rsid w:val="00B81D29"/>
    <w:rsid w:val="00B825B6"/>
    <w:rsid w:val="00B853C7"/>
    <w:rsid w:val="00B8540E"/>
    <w:rsid w:val="00B87662"/>
    <w:rsid w:val="00B9013B"/>
    <w:rsid w:val="00B9021E"/>
    <w:rsid w:val="00B90A5E"/>
    <w:rsid w:val="00B91F97"/>
    <w:rsid w:val="00B938AA"/>
    <w:rsid w:val="00B97396"/>
    <w:rsid w:val="00BA1818"/>
    <w:rsid w:val="00BA382B"/>
    <w:rsid w:val="00BA4F51"/>
    <w:rsid w:val="00BA6C30"/>
    <w:rsid w:val="00BB00A7"/>
    <w:rsid w:val="00BB1356"/>
    <w:rsid w:val="00BB252C"/>
    <w:rsid w:val="00BB303B"/>
    <w:rsid w:val="00BB3C14"/>
    <w:rsid w:val="00BB424A"/>
    <w:rsid w:val="00BB704F"/>
    <w:rsid w:val="00BC347F"/>
    <w:rsid w:val="00BC3BC6"/>
    <w:rsid w:val="00BC49C8"/>
    <w:rsid w:val="00BD1C01"/>
    <w:rsid w:val="00BD2177"/>
    <w:rsid w:val="00BD2594"/>
    <w:rsid w:val="00BD27F1"/>
    <w:rsid w:val="00BD2E7A"/>
    <w:rsid w:val="00BD347B"/>
    <w:rsid w:val="00BD3943"/>
    <w:rsid w:val="00BD4031"/>
    <w:rsid w:val="00BD6956"/>
    <w:rsid w:val="00BD706C"/>
    <w:rsid w:val="00BD720E"/>
    <w:rsid w:val="00BE043D"/>
    <w:rsid w:val="00BE2878"/>
    <w:rsid w:val="00BF5690"/>
    <w:rsid w:val="00BF5A00"/>
    <w:rsid w:val="00BF6003"/>
    <w:rsid w:val="00C006D6"/>
    <w:rsid w:val="00C0092C"/>
    <w:rsid w:val="00C00AC9"/>
    <w:rsid w:val="00C00C29"/>
    <w:rsid w:val="00C00F69"/>
    <w:rsid w:val="00C012C8"/>
    <w:rsid w:val="00C01C84"/>
    <w:rsid w:val="00C058FB"/>
    <w:rsid w:val="00C0704A"/>
    <w:rsid w:val="00C106DB"/>
    <w:rsid w:val="00C10F6D"/>
    <w:rsid w:val="00C13D1F"/>
    <w:rsid w:val="00C14AAA"/>
    <w:rsid w:val="00C15733"/>
    <w:rsid w:val="00C158B1"/>
    <w:rsid w:val="00C21AED"/>
    <w:rsid w:val="00C223E8"/>
    <w:rsid w:val="00C22C6D"/>
    <w:rsid w:val="00C234A6"/>
    <w:rsid w:val="00C23F26"/>
    <w:rsid w:val="00C24EC6"/>
    <w:rsid w:val="00C25C6E"/>
    <w:rsid w:val="00C26768"/>
    <w:rsid w:val="00C27375"/>
    <w:rsid w:val="00C27AFF"/>
    <w:rsid w:val="00C302C8"/>
    <w:rsid w:val="00C304BA"/>
    <w:rsid w:val="00C307C9"/>
    <w:rsid w:val="00C30F97"/>
    <w:rsid w:val="00C31813"/>
    <w:rsid w:val="00C334CE"/>
    <w:rsid w:val="00C33B18"/>
    <w:rsid w:val="00C356BC"/>
    <w:rsid w:val="00C36348"/>
    <w:rsid w:val="00C414B9"/>
    <w:rsid w:val="00C418C3"/>
    <w:rsid w:val="00C43E8E"/>
    <w:rsid w:val="00C4407F"/>
    <w:rsid w:val="00C443DC"/>
    <w:rsid w:val="00C4666C"/>
    <w:rsid w:val="00C467F4"/>
    <w:rsid w:val="00C472F2"/>
    <w:rsid w:val="00C47595"/>
    <w:rsid w:val="00C50D65"/>
    <w:rsid w:val="00C531B9"/>
    <w:rsid w:val="00C5539D"/>
    <w:rsid w:val="00C564C1"/>
    <w:rsid w:val="00C57B5F"/>
    <w:rsid w:val="00C57D09"/>
    <w:rsid w:val="00C60333"/>
    <w:rsid w:val="00C63E64"/>
    <w:rsid w:val="00C6550A"/>
    <w:rsid w:val="00C669F4"/>
    <w:rsid w:val="00C676EB"/>
    <w:rsid w:val="00C7076B"/>
    <w:rsid w:val="00C711A6"/>
    <w:rsid w:val="00C711E5"/>
    <w:rsid w:val="00C7151D"/>
    <w:rsid w:val="00C73D15"/>
    <w:rsid w:val="00C762AA"/>
    <w:rsid w:val="00C76BC4"/>
    <w:rsid w:val="00C77022"/>
    <w:rsid w:val="00C7771D"/>
    <w:rsid w:val="00C80ACC"/>
    <w:rsid w:val="00C81404"/>
    <w:rsid w:val="00C8163A"/>
    <w:rsid w:val="00C8797E"/>
    <w:rsid w:val="00C87E6F"/>
    <w:rsid w:val="00C91A2F"/>
    <w:rsid w:val="00C92C6A"/>
    <w:rsid w:val="00C934DE"/>
    <w:rsid w:val="00C9387C"/>
    <w:rsid w:val="00C95C67"/>
    <w:rsid w:val="00C96024"/>
    <w:rsid w:val="00C97106"/>
    <w:rsid w:val="00C9779E"/>
    <w:rsid w:val="00CA0930"/>
    <w:rsid w:val="00CB61FF"/>
    <w:rsid w:val="00CB6678"/>
    <w:rsid w:val="00CB6E3E"/>
    <w:rsid w:val="00CC1AA6"/>
    <w:rsid w:val="00CC1B3A"/>
    <w:rsid w:val="00CC1F1E"/>
    <w:rsid w:val="00CC2B32"/>
    <w:rsid w:val="00CC42CE"/>
    <w:rsid w:val="00CC4D84"/>
    <w:rsid w:val="00CC4FD2"/>
    <w:rsid w:val="00CC6DCB"/>
    <w:rsid w:val="00CC75D7"/>
    <w:rsid w:val="00CD08D7"/>
    <w:rsid w:val="00CD12F3"/>
    <w:rsid w:val="00CD2B21"/>
    <w:rsid w:val="00CD31D9"/>
    <w:rsid w:val="00CD4BC3"/>
    <w:rsid w:val="00CD5681"/>
    <w:rsid w:val="00CE3C78"/>
    <w:rsid w:val="00CE721F"/>
    <w:rsid w:val="00CF073D"/>
    <w:rsid w:val="00CF180D"/>
    <w:rsid w:val="00CF1CD8"/>
    <w:rsid w:val="00CF54C8"/>
    <w:rsid w:val="00CF7B27"/>
    <w:rsid w:val="00D010B5"/>
    <w:rsid w:val="00D01673"/>
    <w:rsid w:val="00D033BC"/>
    <w:rsid w:val="00D144F5"/>
    <w:rsid w:val="00D20F15"/>
    <w:rsid w:val="00D21885"/>
    <w:rsid w:val="00D21D84"/>
    <w:rsid w:val="00D23EFC"/>
    <w:rsid w:val="00D25189"/>
    <w:rsid w:val="00D2565C"/>
    <w:rsid w:val="00D2597D"/>
    <w:rsid w:val="00D25B1D"/>
    <w:rsid w:val="00D30C6D"/>
    <w:rsid w:val="00D32790"/>
    <w:rsid w:val="00D3428D"/>
    <w:rsid w:val="00D44858"/>
    <w:rsid w:val="00D46345"/>
    <w:rsid w:val="00D46762"/>
    <w:rsid w:val="00D4718A"/>
    <w:rsid w:val="00D47369"/>
    <w:rsid w:val="00D51410"/>
    <w:rsid w:val="00D52C62"/>
    <w:rsid w:val="00D54180"/>
    <w:rsid w:val="00D6034F"/>
    <w:rsid w:val="00D60A22"/>
    <w:rsid w:val="00D6230D"/>
    <w:rsid w:val="00D62783"/>
    <w:rsid w:val="00D62A39"/>
    <w:rsid w:val="00D63A14"/>
    <w:rsid w:val="00D6442F"/>
    <w:rsid w:val="00D70071"/>
    <w:rsid w:val="00D70125"/>
    <w:rsid w:val="00D71132"/>
    <w:rsid w:val="00D743F5"/>
    <w:rsid w:val="00D74C95"/>
    <w:rsid w:val="00D8102C"/>
    <w:rsid w:val="00D832F9"/>
    <w:rsid w:val="00D841E0"/>
    <w:rsid w:val="00D84B95"/>
    <w:rsid w:val="00D867CE"/>
    <w:rsid w:val="00D87FBA"/>
    <w:rsid w:val="00D92974"/>
    <w:rsid w:val="00D931BD"/>
    <w:rsid w:val="00D935AA"/>
    <w:rsid w:val="00D93706"/>
    <w:rsid w:val="00D93B54"/>
    <w:rsid w:val="00D9514C"/>
    <w:rsid w:val="00D956F9"/>
    <w:rsid w:val="00DA08F8"/>
    <w:rsid w:val="00DA160C"/>
    <w:rsid w:val="00DA2714"/>
    <w:rsid w:val="00DA3EED"/>
    <w:rsid w:val="00DA4C42"/>
    <w:rsid w:val="00DA7245"/>
    <w:rsid w:val="00DB1C76"/>
    <w:rsid w:val="00DB416C"/>
    <w:rsid w:val="00DB781A"/>
    <w:rsid w:val="00DB7FC3"/>
    <w:rsid w:val="00DC1818"/>
    <w:rsid w:val="00DC22B6"/>
    <w:rsid w:val="00DC69E6"/>
    <w:rsid w:val="00DC7239"/>
    <w:rsid w:val="00DD0D8F"/>
    <w:rsid w:val="00DD0DCB"/>
    <w:rsid w:val="00DD4649"/>
    <w:rsid w:val="00DD4BC4"/>
    <w:rsid w:val="00DE162A"/>
    <w:rsid w:val="00DE4AF8"/>
    <w:rsid w:val="00DF243A"/>
    <w:rsid w:val="00DF2D3B"/>
    <w:rsid w:val="00DF31FD"/>
    <w:rsid w:val="00DF3D1C"/>
    <w:rsid w:val="00DF52E6"/>
    <w:rsid w:val="00DF5864"/>
    <w:rsid w:val="00DF5C7D"/>
    <w:rsid w:val="00DF6FDF"/>
    <w:rsid w:val="00E00F4F"/>
    <w:rsid w:val="00E03069"/>
    <w:rsid w:val="00E03294"/>
    <w:rsid w:val="00E0338E"/>
    <w:rsid w:val="00E04A21"/>
    <w:rsid w:val="00E04BE5"/>
    <w:rsid w:val="00E04FB6"/>
    <w:rsid w:val="00E054DB"/>
    <w:rsid w:val="00E07C02"/>
    <w:rsid w:val="00E104A3"/>
    <w:rsid w:val="00E112A4"/>
    <w:rsid w:val="00E12A69"/>
    <w:rsid w:val="00E16505"/>
    <w:rsid w:val="00E178C7"/>
    <w:rsid w:val="00E20686"/>
    <w:rsid w:val="00E225FD"/>
    <w:rsid w:val="00E234DA"/>
    <w:rsid w:val="00E234FB"/>
    <w:rsid w:val="00E27CAE"/>
    <w:rsid w:val="00E307E9"/>
    <w:rsid w:val="00E315DE"/>
    <w:rsid w:val="00E3307C"/>
    <w:rsid w:val="00E33E6A"/>
    <w:rsid w:val="00E349B6"/>
    <w:rsid w:val="00E35B8F"/>
    <w:rsid w:val="00E4041C"/>
    <w:rsid w:val="00E41E1F"/>
    <w:rsid w:val="00E44848"/>
    <w:rsid w:val="00E44B46"/>
    <w:rsid w:val="00E45FC5"/>
    <w:rsid w:val="00E46BA1"/>
    <w:rsid w:val="00E477E8"/>
    <w:rsid w:val="00E5031E"/>
    <w:rsid w:val="00E53A43"/>
    <w:rsid w:val="00E569AB"/>
    <w:rsid w:val="00E620FD"/>
    <w:rsid w:val="00E62691"/>
    <w:rsid w:val="00E6717F"/>
    <w:rsid w:val="00E71B11"/>
    <w:rsid w:val="00E7441A"/>
    <w:rsid w:val="00E76F07"/>
    <w:rsid w:val="00E770CA"/>
    <w:rsid w:val="00E8315C"/>
    <w:rsid w:val="00E8357D"/>
    <w:rsid w:val="00E83BDD"/>
    <w:rsid w:val="00E8510A"/>
    <w:rsid w:val="00E924D0"/>
    <w:rsid w:val="00E9295F"/>
    <w:rsid w:val="00E95818"/>
    <w:rsid w:val="00E95A71"/>
    <w:rsid w:val="00E95C92"/>
    <w:rsid w:val="00E969B8"/>
    <w:rsid w:val="00E96A5B"/>
    <w:rsid w:val="00EA11AD"/>
    <w:rsid w:val="00EA1745"/>
    <w:rsid w:val="00EA2DAE"/>
    <w:rsid w:val="00EA44F8"/>
    <w:rsid w:val="00EA54ED"/>
    <w:rsid w:val="00EA64F0"/>
    <w:rsid w:val="00EA68ED"/>
    <w:rsid w:val="00EA70A2"/>
    <w:rsid w:val="00EB1B9A"/>
    <w:rsid w:val="00EB47BB"/>
    <w:rsid w:val="00EB666A"/>
    <w:rsid w:val="00EB6C26"/>
    <w:rsid w:val="00EC2BB2"/>
    <w:rsid w:val="00EC3A41"/>
    <w:rsid w:val="00EC4795"/>
    <w:rsid w:val="00EC753A"/>
    <w:rsid w:val="00ED0BBA"/>
    <w:rsid w:val="00ED3335"/>
    <w:rsid w:val="00ED518F"/>
    <w:rsid w:val="00ED5DF2"/>
    <w:rsid w:val="00ED66E3"/>
    <w:rsid w:val="00ED7348"/>
    <w:rsid w:val="00EE150A"/>
    <w:rsid w:val="00EE4435"/>
    <w:rsid w:val="00EE47C1"/>
    <w:rsid w:val="00EE4C58"/>
    <w:rsid w:val="00EE5B03"/>
    <w:rsid w:val="00EE5C98"/>
    <w:rsid w:val="00EE6442"/>
    <w:rsid w:val="00EF6091"/>
    <w:rsid w:val="00EF64AD"/>
    <w:rsid w:val="00F00877"/>
    <w:rsid w:val="00F020EB"/>
    <w:rsid w:val="00F06656"/>
    <w:rsid w:val="00F10C75"/>
    <w:rsid w:val="00F17971"/>
    <w:rsid w:val="00F201E3"/>
    <w:rsid w:val="00F21BDD"/>
    <w:rsid w:val="00F2270E"/>
    <w:rsid w:val="00F228D9"/>
    <w:rsid w:val="00F24673"/>
    <w:rsid w:val="00F25B67"/>
    <w:rsid w:val="00F30C2B"/>
    <w:rsid w:val="00F32396"/>
    <w:rsid w:val="00F33880"/>
    <w:rsid w:val="00F4075C"/>
    <w:rsid w:val="00F43A27"/>
    <w:rsid w:val="00F45404"/>
    <w:rsid w:val="00F468F5"/>
    <w:rsid w:val="00F5045A"/>
    <w:rsid w:val="00F51378"/>
    <w:rsid w:val="00F55F5D"/>
    <w:rsid w:val="00F57845"/>
    <w:rsid w:val="00F57E04"/>
    <w:rsid w:val="00F616AF"/>
    <w:rsid w:val="00F61985"/>
    <w:rsid w:val="00F712EB"/>
    <w:rsid w:val="00F7182D"/>
    <w:rsid w:val="00F73EC7"/>
    <w:rsid w:val="00F7529D"/>
    <w:rsid w:val="00F77D38"/>
    <w:rsid w:val="00F77EF3"/>
    <w:rsid w:val="00F77F9B"/>
    <w:rsid w:val="00F80672"/>
    <w:rsid w:val="00F81E38"/>
    <w:rsid w:val="00F81F90"/>
    <w:rsid w:val="00F83C92"/>
    <w:rsid w:val="00F85DDB"/>
    <w:rsid w:val="00F8638D"/>
    <w:rsid w:val="00F87AE4"/>
    <w:rsid w:val="00F87AFB"/>
    <w:rsid w:val="00F94D5A"/>
    <w:rsid w:val="00F94E9A"/>
    <w:rsid w:val="00F96B57"/>
    <w:rsid w:val="00F97D85"/>
    <w:rsid w:val="00FA061F"/>
    <w:rsid w:val="00FA0D46"/>
    <w:rsid w:val="00FA109B"/>
    <w:rsid w:val="00FA1CC5"/>
    <w:rsid w:val="00FA2F2A"/>
    <w:rsid w:val="00FA310A"/>
    <w:rsid w:val="00FA3742"/>
    <w:rsid w:val="00FA4FB5"/>
    <w:rsid w:val="00FA5892"/>
    <w:rsid w:val="00FA6EA8"/>
    <w:rsid w:val="00FA7DBD"/>
    <w:rsid w:val="00FB1061"/>
    <w:rsid w:val="00FB4371"/>
    <w:rsid w:val="00FB5164"/>
    <w:rsid w:val="00FB5168"/>
    <w:rsid w:val="00FB7F6A"/>
    <w:rsid w:val="00FC1A38"/>
    <w:rsid w:val="00FC242F"/>
    <w:rsid w:val="00FC2E28"/>
    <w:rsid w:val="00FC320C"/>
    <w:rsid w:val="00FC35E8"/>
    <w:rsid w:val="00FC35F3"/>
    <w:rsid w:val="00FC36C1"/>
    <w:rsid w:val="00FC412E"/>
    <w:rsid w:val="00FC4B3D"/>
    <w:rsid w:val="00FC7129"/>
    <w:rsid w:val="00FD18F0"/>
    <w:rsid w:val="00FD20EC"/>
    <w:rsid w:val="00FD5103"/>
    <w:rsid w:val="00FD584C"/>
    <w:rsid w:val="00FD6396"/>
    <w:rsid w:val="00FE04A1"/>
    <w:rsid w:val="00FE0E77"/>
    <w:rsid w:val="00FE479A"/>
    <w:rsid w:val="00FE489B"/>
    <w:rsid w:val="00FE68C5"/>
    <w:rsid w:val="00FF18F4"/>
    <w:rsid w:val="00FF353E"/>
    <w:rsid w:val="00FF485E"/>
    <w:rsid w:val="00FF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F70DA"/>
  <w15:docId w15:val="{3155BBC5-2757-437B-A612-7E15DCDA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58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54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5464"/>
    <w:pPr>
      <w:keepNext/>
      <w:keepLines/>
      <w:spacing w:before="480"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09DE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853C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color w:val="2E74B5" w:themeColor="accent1" w:themeShade="BF"/>
      <w:sz w:val="22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112A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112A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112A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516F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5C37D0"/>
    <w:pPr>
      <w:ind w:left="720"/>
      <w:contextualSpacing/>
    </w:pPr>
  </w:style>
  <w:style w:type="character" w:customStyle="1" w:styleId="markedcontent">
    <w:name w:val="markedcontent"/>
    <w:basedOn w:val="DefaultParagraphFont"/>
    <w:rsid w:val="0030793D"/>
  </w:style>
  <w:style w:type="character" w:styleId="Hyperlink">
    <w:name w:val="Hyperlink"/>
    <w:basedOn w:val="DefaultParagraphFont"/>
    <w:uiPriority w:val="99"/>
    <w:unhideWhenUsed/>
    <w:rsid w:val="00D6034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53C4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53C4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53C4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554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554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C25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25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56F9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56F9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D956F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00D956F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56F9"/>
    <w:rPr>
      <w:rFonts w:ascii="Times New Roman" w:hAnsi="Times New Roman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56F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56F9"/>
    <w:rPr>
      <w:rFonts w:ascii="Times New Roman" w:hAnsi="Times New Roman"/>
      <w:i/>
      <w:iCs/>
      <w:color w:val="5B9BD5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D956F9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D956F9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D956F9"/>
    <w:rPr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8409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853C7"/>
    <w:rPr>
      <w:rFonts w:asciiTheme="majorHAnsi" w:eastAsiaTheme="majorEastAsia" w:hAnsiTheme="majorHAnsi" w:cstheme="majorBidi"/>
      <w:b/>
      <w:i/>
      <w:iCs/>
      <w:color w:val="2E74B5" w:themeColor="accent1" w:themeShade="B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D699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6993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D6993"/>
    <w:rPr>
      <w:vertAlign w:val="superscript"/>
    </w:rPr>
  </w:style>
  <w:style w:type="paragraph" w:customStyle="1" w:styleId="Default">
    <w:name w:val="Default"/>
    <w:rsid w:val="00B02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D4718A"/>
  </w:style>
  <w:style w:type="paragraph" w:customStyle="1" w:styleId="msonormal0">
    <w:name w:val="msonormal"/>
    <w:basedOn w:val="Normal"/>
    <w:rsid w:val="00D4718A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715C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845F2"/>
    <w:pPr>
      <w:tabs>
        <w:tab w:val="left" w:pos="426"/>
        <w:tab w:val="right" w:leader="dot" w:pos="939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15C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715CB"/>
    <w:pPr>
      <w:spacing w:after="100"/>
      <w:ind w:left="480"/>
    </w:pPr>
  </w:style>
  <w:style w:type="table" w:styleId="TableGrid">
    <w:name w:val="Table Grid"/>
    <w:basedOn w:val="TableNormal"/>
    <w:uiPriority w:val="39"/>
    <w:rsid w:val="00FB1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FA4FB5"/>
    <w:rPr>
      <w:rFonts w:ascii="Times New Roman" w:eastAsia="Times New Roman" w:hAnsi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FA4FB5"/>
    <w:pPr>
      <w:widowControl w:val="0"/>
      <w:shd w:val="clear" w:color="auto" w:fill="FFFFFF"/>
      <w:spacing w:after="0" w:line="276" w:lineRule="auto"/>
      <w:ind w:firstLine="20"/>
    </w:pPr>
    <w:rPr>
      <w:rFonts w:eastAsia="Times New Roman" w:cs="Times New Roman"/>
      <w:sz w:val="22"/>
    </w:rPr>
  </w:style>
  <w:style w:type="character" w:customStyle="1" w:styleId="BodyTextChar1">
    <w:name w:val="Body Text Char1"/>
    <w:basedOn w:val="DefaultParagraphFont"/>
    <w:uiPriority w:val="99"/>
    <w:semiHidden/>
    <w:rsid w:val="00FA4FB5"/>
    <w:rPr>
      <w:rFonts w:ascii="Times New Roman" w:hAnsi="Times New Roman"/>
      <w:sz w:val="24"/>
    </w:rPr>
  </w:style>
  <w:style w:type="character" w:customStyle="1" w:styleId="Heading10">
    <w:name w:val="Heading #1_"/>
    <w:basedOn w:val="DefaultParagraphFont"/>
    <w:link w:val="Heading11"/>
    <w:rsid w:val="00FA4FB5"/>
    <w:rPr>
      <w:rFonts w:ascii="Times New Roman" w:eastAsia="Times New Roman" w:hAnsi="Times New Roman" w:cs="Times New Roman"/>
      <w:b/>
      <w:bCs/>
      <w:sz w:val="72"/>
      <w:szCs w:val="72"/>
      <w:shd w:val="clear" w:color="auto" w:fill="FFFFFF"/>
    </w:rPr>
  </w:style>
  <w:style w:type="paragraph" w:customStyle="1" w:styleId="Heading11">
    <w:name w:val="Heading #1"/>
    <w:basedOn w:val="Normal"/>
    <w:link w:val="Heading10"/>
    <w:rsid w:val="00FA4FB5"/>
    <w:pPr>
      <w:widowControl w:val="0"/>
      <w:shd w:val="clear" w:color="auto" w:fill="FFFFFF"/>
      <w:spacing w:before="100" w:after="840" w:line="240" w:lineRule="auto"/>
      <w:jc w:val="center"/>
      <w:outlineLvl w:val="0"/>
    </w:pPr>
    <w:rPr>
      <w:rFonts w:eastAsia="Times New Roman" w:cs="Times New Roman"/>
      <w:b/>
      <w:bCs/>
      <w:sz w:val="72"/>
      <w:szCs w:val="72"/>
    </w:rPr>
  </w:style>
  <w:style w:type="table" w:customStyle="1" w:styleId="PlainTable31">
    <w:name w:val="Plain Table 31"/>
    <w:basedOn w:val="TableNormal"/>
    <w:uiPriority w:val="43"/>
    <w:rsid w:val="00C553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C5539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4-Accent61">
    <w:name w:val="Grid Table 4 - Accent 61"/>
    <w:basedOn w:val="TableNormal"/>
    <w:uiPriority w:val="49"/>
    <w:rsid w:val="00C5539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C5539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C5539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E112A4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E112A4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E112A4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paragraph" w:styleId="Revision">
    <w:name w:val="Revision"/>
    <w:hidden/>
    <w:uiPriority w:val="99"/>
    <w:semiHidden/>
    <w:rsid w:val="004B6628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859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59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59BA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59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59BA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C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C3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B25FC"/>
    <w:rPr>
      <w:color w:val="0563C1"/>
      <w:u w:val="single"/>
    </w:rPr>
  </w:style>
  <w:style w:type="paragraph" w:customStyle="1" w:styleId="xl65">
    <w:name w:val="xl65"/>
    <w:basedOn w:val="Normal"/>
    <w:rsid w:val="004B25FC"/>
    <w:pPr>
      <w:spacing w:before="100" w:beforeAutospacing="1" w:after="100" w:afterAutospacing="1" w:line="240" w:lineRule="auto"/>
    </w:pPr>
    <w:rPr>
      <w:rFonts w:eastAsia="Times New Roman" w:cs="Times New Roman"/>
      <w:sz w:val="16"/>
      <w:szCs w:val="16"/>
    </w:rPr>
  </w:style>
  <w:style w:type="paragraph" w:customStyle="1" w:styleId="xl66">
    <w:name w:val="xl66"/>
    <w:basedOn w:val="Normal"/>
    <w:rsid w:val="004B25FC"/>
    <w:pPr>
      <w:spacing w:before="100" w:beforeAutospacing="1" w:after="100" w:afterAutospacing="1" w:line="240" w:lineRule="auto"/>
    </w:pPr>
    <w:rPr>
      <w:rFonts w:eastAsia="Times New Roman" w:cs="Times New Roman"/>
      <w:sz w:val="16"/>
      <w:szCs w:val="16"/>
    </w:rPr>
  </w:style>
  <w:style w:type="paragraph" w:customStyle="1" w:styleId="xl67">
    <w:name w:val="xl67"/>
    <w:basedOn w:val="Normal"/>
    <w:rsid w:val="004B25FC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0000"/>
      <w:sz w:val="16"/>
      <w:szCs w:val="16"/>
    </w:rPr>
  </w:style>
  <w:style w:type="paragraph" w:customStyle="1" w:styleId="xl68">
    <w:name w:val="xl68"/>
    <w:basedOn w:val="Normal"/>
    <w:rsid w:val="004B25FC"/>
    <w:pPr>
      <w:shd w:val="clear" w:color="F4B083" w:fill="F4B083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</w:rPr>
  </w:style>
  <w:style w:type="paragraph" w:customStyle="1" w:styleId="xl69">
    <w:name w:val="xl69"/>
    <w:basedOn w:val="Normal"/>
    <w:rsid w:val="004B25FC"/>
    <w:pPr>
      <w:shd w:val="clear" w:color="F4B083" w:fill="F4B083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</w:rPr>
  </w:style>
  <w:style w:type="paragraph" w:customStyle="1" w:styleId="xl70">
    <w:name w:val="xl70"/>
    <w:basedOn w:val="Normal"/>
    <w:rsid w:val="004B25FC"/>
    <w:pPr>
      <w:shd w:val="clear" w:color="ADB9CA" w:fill="ADB9CA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</w:rPr>
  </w:style>
  <w:style w:type="paragraph" w:customStyle="1" w:styleId="xl71">
    <w:name w:val="xl71"/>
    <w:basedOn w:val="Normal"/>
    <w:rsid w:val="004B25FC"/>
    <w:pPr>
      <w:shd w:val="clear" w:color="92D050" w:fill="92D050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</w:rPr>
  </w:style>
  <w:style w:type="paragraph" w:customStyle="1" w:styleId="xl72">
    <w:name w:val="xl72"/>
    <w:basedOn w:val="Normal"/>
    <w:rsid w:val="004B25FC"/>
    <w:pPr>
      <w:shd w:val="clear" w:color="FEF2CB" w:fill="FEF2CB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</w:rPr>
  </w:style>
  <w:style w:type="paragraph" w:customStyle="1" w:styleId="xl73">
    <w:name w:val="xl73"/>
    <w:basedOn w:val="Normal"/>
    <w:rsid w:val="004B25FC"/>
    <w:pPr>
      <w:shd w:val="clear" w:color="D8D8D8" w:fill="D8D8D8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</w:rPr>
  </w:style>
  <w:style w:type="paragraph" w:customStyle="1" w:styleId="xl74">
    <w:name w:val="xl74"/>
    <w:basedOn w:val="Normal"/>
    <w:rsid w:val="004B25FC"/>
    <w:pPr>
      <w:pBdr>
        <w:top w:val="single" w:sz="4" w:space="0" w:color="000000"/>
        <w:bottom w:val="double" w:sz="6" w:space="0" w:color="000000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75">
    <w:name w:val="xl75"/>
    <w:basedOn w:val="Normal"/>
    <w:rsid w:val="004B25FC"/>
    <w:pPr>
      <w:pBdr>
        <w:top w:val="single" w:sz="4" w:space="0" w:color="000000"/>
        <w:bottom w:val="double" w:sz="6" w:space="0" w:color="000000"/>
      </w:pBdr>
      <w:shd w:val="clear" w:color="D8D8D8" w:fill="D8D8D8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4B25FC"/>
    <w:pPr>
      <w:pBdr>
        <w:top w:val="single" w:sz="4" w:space="0" w:color="000000"/>
        <w:bottom w:val="double" w:sz="6" w:space="0" w:color="000000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16"/>
      <w:szCs w:val="16"/>
    </w:rPr>
  </w:style>
  <w:style w:type="paragraph" w:customStyle="1" w:styleId="xl77">
    <w:name w:val="xl77"/>
    <w:basedOn w:val="Normal"/>
    <w:rsid w:val="004B25FC"/>
    <w:pPr>
      <w:pBdr>
        <w:top w:val="single" w:sz="4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16"/>
      <w:szCs w:val="16"/>
    </w:rPr>
  </w:style>
  <w:style w:type="paragraph" w:customStyle="1" w:styleId="xl78">
    <w:name w:val="xl78"/>
    <w:basedOn w:val="Normal"/>
    <w:rsid w:val="004B25FC"/>
    <w:pPr>
      <w:pBdr>
        <w:top w:val="single" w:sz="4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16"/>
      <w:szCs w:val="16"/>
    </w:rPr>
  </w:style>
  <w:style w:type="paragraph" w:customStyle="1" w:styleId="xl79">
    <w:name w:val="xl79"/>
    <w:basedOn w:val="Normal"/>
    <w:rsid w:val="004B25FC"/>
    <w:pPr>
      <w:pBdr>
        <w:top w:val="single" w:sz="4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80">
    <w:name w:val="xl80"/>
    <w:basedOn w:val="Normal"/>
    <w:rsid w:val="004B25FC"/>
    <w:pPr>
      <w:shd w:val="clear" w:color="B4C6E7" w:fill="B4C6E7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</w:rPr>
  </w:style>
  <w:style w:type="paragraph" w:customStyle="1" w:styleId="xl81">
    <w:name w:val="xl81"/>
    <w:basedOn w:val="Normal"/>
    <w:rsid w:val="004B25FC"/>
    <w:pPr>
      <w:shd w:val="clear" w:color="92D050" w:fill="92D050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</w:rPr>
  </w:style>
  <w:style w:type="paragraph" w:customStyle="1" w:styleId="xl82">
    <w:name w:val="xl82"/>
    <w:basedOn w:val="Normal"/>
    <w:rsid w:val="004B25FC"/>
    <w:pPr>
      <w:shd w:val="clear" w:color="B4C6E7" w:fill="B4C6E7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</w:rPr>
  </w:style>
  <w:style w:type="paragraph" w:customStyle="1" w:styleId="xl83">
    <w:name w:val="xl83"/>
    <w:basedOn w:val="Normal"/>
    <w:rsid w:val="004B25FC"/>
    <w:pPr>
      <w:shd w:val="clear" w:color="FF0000" w:fill="FF0000"/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6"/>
      <w:szCs w:val="16"/>
    </w:rPr>
  </w:style>
  <w:style w:type="paragraph" w:customStyle="1" w:styleId="xl84">
    <w:name w:val="xl84"/>
    <w:basedOn w:val="Normal"/>
    <w:rsid w:val="004B25FC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6"/>
      <w:szCs w:val="16"/>
    </w:rPr>
  </w:style>
  <w:style w:type="paragraph" w:customStyle="1" w:styleId="xl85">
    <w:name w:val="xl85"/>
    <w:basedOn w:val="Normal"/>
    <w:rsid w:val="004B25FC"/>
    <w:pPr>
      <w:shd w:val="clear" w:color="FF0000" w:fill="FF0000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</w:rPr>
  </w:style>
  <w:style w:type="paragraph" w:customStyle="1" w:styleId="xl86">
    <w:name w:val="xl86"/>
    <w:basedOn w:val="Normal"/>
    <w:rsid w:val="004B25FC"/>
    <w:pPr>
      <w:shd w:val="clear" w:color="ADB9CA" w:fill="ADB9CA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</w:rPr>
  </w:style>
  <w:style w:type="paragraph" w:customStyle="1" w:styleId="xl87">
    <w:name w:val="xl87"/>
    <w:basedOn w:val="Normal"/>
    <w:rsid w:val="004B25FC"/>
    <w:pPr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88">
    <w:name w:val="xl88"/>
    <w:basedOn w:val="Normal"/>
    <w:rsid w:val="004B25FC"/>
    <w:pPr>
      <w:shd w:val="clear" w:color="ADB9CA" w:fill="ADB9CA"/>
      <w:spacing w:before="100" w:beforeAutospacing="1" w:after="100" w:afterAutospacing="1" w:line="240" w:lineRule="auto"/>
      <w:jc w:val="center"/>
    </w:pPr>
    <w:rPr>
      <w:rFonts w:eastAsia="Times New Roman" w:cs="Times New Roman"/>
      <w:sz w:val="16"/>
      <w:szCs w:val="16"/>
    </w:rPr>
  </w:style>
  <w:style w:type="paragraph" w:customStyle="1" w:styleId="xl89">
    <w:name w:val="xl89"/>
    <w:basedOn w:val="Normal"/>
    <w:rsid w:val="004B25FC"/>
    <w:pPr>
      <w:spacing w:before="100" w:beforeAutospacing="1" w:after="100" w:afterAutospacing="1" w:line="240" w:lineRule="auto"/>
    </w:pPr>
    <w:rPr>
      <w:rFonts w:eastAsia="Times New Roman" w:cs="Times New Roman"/>
      <w:color w:val="FF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58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8F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58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8FB"/>
    <w:rPr>
      <w:rFonts w:ascii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FF656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106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1326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6536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1764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3065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229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989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081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39498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0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8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3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69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57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755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2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56907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2030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5074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5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5128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7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7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0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5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3953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86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5629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1041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8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5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7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37871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2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5402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5077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8268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1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8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7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7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7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priobshti.se/sites/default/files/uploads/docs/05_podkrepa_lichnostno_razvitie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exec.com/book-summaries/good-strategy-bad-strateg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file:///C:\Users\borya\AppData\Local\Microsoft\Windows\INetCache\Content.Outlook\5HGAPT6Q\blagadzhorova@swu.b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elbook.eu/images/4_Dinko_Gospodinov.pdf" TargetMode="External"/><Relationship Id="rId20" Type="http://schemas.openxmlformats.org/officeDocument/2006/relationships/hyperlink" Target="https://bg.wikipedia.org/wiki/%D0%A1%D1%82%D1%80%D0%B0%D1%82%D0%B5%D0%B3%D0%B8%D1%8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mage3.slideserve.com/5518681/slide31-l.jpg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mhp.psych.ucla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yperlink" Target="https://hallandpartners.com/thinking/blog/three-elements-of-good-strategy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hallandpartners.com/thinking/blog/three-elements-of-good-strategy/" TargetMode="External"/><Relationship Id="rId2" Type="http://schemas.openxmlformats.org/officeDocument/2006/relationships/hyperlink" Target="https://youexec.com/book-summaries/good-strategy-bad-strategy" TargetMode="External"/><Relationship Id="rId1" Type="http://schemas.openxmlformats.org/officeDocument/2006/relationships/hyperlink" Target="https://bg.wikipedia.org/wiki/%D0%A1%D1%82%D1%80%D0%B0%D1%82%D0%B5%D0%B3%D0%B8%D1%8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3E869-D600-4F1D-B8E6-ADD180409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12617</Words>
  <Characters>71918</Characters>
  <Application>Microsoft Office Word</Application>
  <DocSecurity>0</DocSecurity>
  <Lines>599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Boryana </cp:lastModifiedBy>
  <cp:revision>2</cp:revision>
  <cp:lastPrinted>2023-04-12T16:59:00Z</cp:lastPrinted>
  <dcterms:created xsi:type="dcterms:W3CDTF">2023-05-20T15:59:00Z</dcterms:created>
  <dcterms:modified xsi:type="dcterms:W3CDTF">2023-05-20T15:59:00Z</dcterms:modified>
</cp:coreProperties>
</file>